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65D1E" w14:textId="77777777" w:rsidR="00A26A9B" w:rsidRPr="00CE3DEA" w:rsidRDefault="00A26A9B" w:rsidP="00A26A9B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3D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2022ж. «___»_______ №____</w:t>
      </w:r>
      <w:r w:rsidRPr="00CE3DEA">
        <w:rPr>
          <w:lang w:val="kk-KZ"/>
        </w:rPr>
        <w:t xml:space="preserve"> </w:t>
      </w:r>
      <w:r w:rsidRPr="00CE3D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бұйрыққа</w:t>
      </w:r>
    </w:p>
    <w:p w14:paraId="41AF24BC" w14:textId="77777777" w:rsidR="00A26A9B" w:rsidRPr="00CE3DEA" w:rsidRDefault="00A26A9B" w:rsidP="00A26A9B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3D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1 қосымша</w:t>
      </w:r>
    </w:p>
    <w:p w14:paraId="77211C28" w14:textId="77777777" w:rsidR="00A26A9B" w:rsidRPr="00CE3DEA" w:rsidRDefault="00A26A9B" w:rsidP="00A26A9B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C421EE5" w14:textId="77777777" w:rsidR="00A26A9B" w:rsidRPr="00CE3DEA" w:rsidRDefault="00A26A9B" w:rsidP="00A26A9B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3D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2021 ж. «18» қаңтардағы № _</w:t>
      </w:r>
      <w:r w:rsidRPr="00CE3DEA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15/2</w:t>
      </w:r>
      <w:r w:rsidRPr="00CE3D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 бұйрыққа</w:t>
      </w:r>
    </w:p>
    <w:p w14:paraId="1FA8147B" w14:textId="77777777" w:rsidR="00A26A9B" w:rsidRPr="00CE3DEA" w:rsidRDefault="00A26A9B" w:rsidP="00A26A9B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3D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1 қосымша</w:t>
      </w:r>
    </w:p>
    <w:p w14:paraId="72FBDB1F" w14:textId="0DBCC6ED" w:rsidR="00A26A9B" w:rsidRPr="00CE3DEA" w:rsidRDefault="003A2EED" w:rsidP="003A2EED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3DE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«Kaspi Bank» АҚ жүзеге асыратын міндеттерді орындау үшін қажетті және жеткілікті дербес деректердің тізбесі</w:t>
      </w:r>
    </w:p>
    <w:p w14:paraId="1EC66A20" w14:textId="77777777" w:rsidR="0014739E" w:rsidRPr="00CE3DEA" w:rsidRDefault="0014739E" w:rsidP="003A2EED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2972"/>
        <w:gridCol w:w="3119"/>
        <w:gridCol w:w="4677"/>
        <w:gridCol w:w="4395"/>
      </w:tblGrid>
      <w:tr w:rsidR="003A2EED" w:rsidRPr="00CE3DEA" w14:paraId="3841A419" w14:textId="77777777" w:rsidTr="00584D97">
        <w:trPr>
          <w:trHeight w:val="13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562F" w14:textId="77777777" w:rsidR="003A2EED" w:rsidRPr="00CE3DEA" w:rsidRDefault="003A2EE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  <w:t>Міндеттер, оның ішінде функциялар, өкілеттіктер, міндеттер атауы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2EC1" w14:textId="1B175674" w:rsidR="003A2EED" w:rsidRPr="00CE3DEA" w:rsidRDefault="003A2EED" w:rsidP="003A2EE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  <w:t xml:space="preserve">Жүзеге асырылатын міндет аясында жинау және өңдеу мақсаттары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6852" w14:textId="77777777" w:rsidR="003A2EED" w:rsidRPr="00CE3DEA" w:rsidRDefault="003A2EE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  <w:t xml:space="preserve">Белгілі бір мақсат үшін дербес деректердің атауы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F332" w14:textId="77777777" w:rsidR="003A2EED" w:rsidRPr="00CE3DEA" w:rsidRDefault="003A2EE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  <w:t>Меншік иесі және (немесе) оператор жүзеге асыратын міндеттерге тікелей нұсқаулары бар құжаттарды немесе нормативтік құқықтық актілерді көрсету</w:t>
            </w:r>
          </w:p>
        </w:tc>
      </w:tr>
      <w:tr w:rsidR="003A2EED" w:rsidRPr="00CE3DEA" w14:paraId="60264F1C" w14:textId="77777777" w:rsidTr="00584D97">
        <w:trPr>
          <w:trHeight w:val="56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23E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1. Банктің жарғысына және Банкке берілген банктік және өзге операцияларды жүргізуге берілген лицензияға сәйкес банктік және өзге операцияларды жүргізу, қызмет көрсету.</w:t>
            </w:r>
          </w:p>
          <w:p w14:paraId="65314239" w14:textId="364B5ED9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4828CEB" w14:textId="77777777" w:rsidR="00A26A9B" w:rsidRPr="00CE3DEA" w:rsidRDefault="00A26A9B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2DC66C69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2. Дербес деректер субъектісіне Банктің көрсететін қызметтері туралы, Банктің жаңа өнімдер мен қызметтерді әзірлегені туралы ақпарат ұсыну.</w:t>
            </w:r>
          </w:p>
          <w:p w14:paraId="3039BA9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31B8AA9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3. Дербес деректер субъектісімен кез келген шарттарды жасасу және ары қарай оларды орындау. </w:t>
            </w:r>
          </w:p>
          <w:p w14:paraId="147469D9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10D7642" w14:textId="3F0E3F3D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4. Банктің зерттеулер</w:t>
            </w:r>
            <w:r w:rsidR="00BB5735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жүргізіп, науқандар </w:t>
            </w:r>
            <w:r w:rsidR="001A6572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өткізуі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, сұрақ-жауап алуы.</w:t>
            </w:r>
          </w:p>
          <w:p w14:paraId="0C7EA64F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1BEE07D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5. Кадрлық жұмыс жүргізу және Банктің жұмыскерлерін есепке алуды, Үміткерлерді тарту және іріктеуді ұйымдастыру. </w:t>
            </w:r>
          </w:p>
          <w:p w14:paraId="42B719AA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5606B26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6. Статистикалық есептілікті жасақтау, соның ішінде үшінші тұлғаларға беру үшін. </w:t>
            </w:r>
          </w:p>
          <w:p w14:paraId="5EFB42D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6840B248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7. Банктің әкімшілік-шаруашылық қызметті жүргізуі.</w:t>
            </w:r>
          </w:p>
          <w:p w14:paraId="1504757C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671BDD27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8. Алаяқтық, шоттан ақша ұрлау жағдайларын, өзге заңға қайшы әрекеттерді анықтау, ары қарай мұндай заңға қайшы әрекеттерді болдырмау және осындай әрекеттердің салдарын оқшаулау.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978" w14:textId="77777777" w:rsidR="003A2EED" w:rsidRPr="00CE3DEA" w:rsidRDefault="003A2EED">
            <w:pPr>
              <w:jc w:val="both"/>
              <w:rPr>
                <w:lang w:val="kk-KZ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Дербес деректерді өңдеу және олардың қауіпсіздігін қамтамасыз ету, Банктегі дербес деректерді өңдеген кезде адамның және азаматтың құқықтары мен еркіндігін қорғау саласында заңнаманың талаптарын жүзеге асыру</w:t>
            </w:r>
            <w:r w:rsidRPr="00CE3DEA">
              <w:rPr>
                <w:lang w:val="kk-KZ"/>
              </w:rPr>
              <w:t xml:space="preserve">. </w:t>
            </w:r>
          </w:p>
          <w:p w14:paraId="23781471" w14:textId="77777777" w:rsidR="003A2EED" w:rsidRPr="00CE3DEA" w:rsidRDefault="003A2E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0B4F057" w14:textId="77777777" w:rsidR="003A2EED" w:rsidRPr="00CE3DEA" w:rsidRDefault="003A2E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Клиенттің (Дербес деректер субъектісінің) төлемдік және өзге нұсқауларын орындау. </w:t>
            </w:r>
          </w:p>
          <w:p w14:paraId="487529C6" w14:textId="77777777" w:rsidR="003A2EED" w:rsidRPr="00CE3DEA" w:rsidRDefault="003A2E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1D0678C" w14:textId="77777777" w:rsidR="003A2EED" w:rsidRPr="00CE3DEA" w:rsidRDefault="003A2E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Мемлекеттік қызметтерді алу және ҚР-ның «Рұқсаттар және хабарламалар туралы» заңнамасын орындау.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ECD" w14:textId="5B6A066C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Тегі</w:t>
            </w:r>
            <w:r w:rsidR="00426D40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</w:p>
          <w:p w14:paraId="6D730940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Аты </w:t>
            </w:r>
          </w:p>
          <w:p w14:paraId="7136C0BA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Әкесінің аты (болған кезде).</w:t>
            </w:r>
          </w:p>
          <w:p w14:paraId="5C8C8FBD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17731C5B" w14:textId="12E6A6F6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Тегін, атын, әкесінің атын ауыстырғаны</w:t>
            </w:r>
            <w:r w:rsidR="00595B8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, алдыңғы тегі, аты, әкесінің аты туралы мәліметтер.</w:t>
            </w:r>
          </w:p>
          <w:p w14:paraId="3613889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266C68F8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Тұрғылықты/тіркелген жерінің мекенжайы, тұрғылықты жері немесе</w:t>
            </w:r>
            <w:r w:rsidRPr="00CE3DEA">
              <w:rPr>
                <w:lang w:val="kk-KZ"/>
              </w:rPr>
              <w:t xml:space="preserve">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уақытша болатын (тұратын) жері бойынша тіркелген күні.</w:t>
            </w:r>
          </w:p>
          <w:p w14:paraId="2803B096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309A30B4" w14:textId="254B174A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Байланыс</w:t>
            </w:r>
            <w:r w:rsidR="00C84D30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/мобильді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телефондарының нөмірі.</w:t>
            </w:r>
          </w:p>
          <w:p w14:paraId="264B2470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2BC19543" w14:textId="6EC7C25B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Жеке сәйкестендіру нөмірі (ЖСН)</w:t>
            </w:r>
            <w:r w:rsidR="00C84D30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, баланың ЖСН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00781FD0" w14:textId="36CCA760" w:rsidR="00C84D30" w:rsidRPr="00CE3DEA" w:rsidRDefault="00C84D30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36D7FEAE" w14:textId="43641A99" w:rsidR="00F22846" w:rsidRPr="00CE3DEA" w:rsidRDefault="00F22846" w:rsidP="00F22846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Мемлекеттік деректер қорынан, зейнетақы төлеу жөніндегі уәкілетті ұйымдардан, мемлекеттік органдардың, ұйымдардың деректер қорынан және тұлғалардан тікелей және үшінші тұлғалар арқылы алынған мәліметтер.</w:t>
            </w:r>
          </w:p>
          <w:p w14:paraId="643DEDC8" w14:textId="77777777" w:rsidR="00F22846" w:rsidRPr="00CE3DEA" w:rsidRDefault="00F22846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900BAAA" w14:textId="7C05CF91" w:rsidR="001A588D" w:rsidRPr="00CE3DEA" w:rsidRDefault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15C8D359" w14:textId="17B2383A" w:rsidR="00C84D30" w:rsidRPr="00CE3DEA" w:rsidRDefault="00C84D30" w:rsidP="00C84D30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Медициналық есепке алу </w:t>
            </w:r>
            <w:r w:rsidR="00F22846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деректері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:</w:t>
            </w:r>
          </w:p>
          <w:p w14:paraId="5460B680" w14:textId="0F00734D" w:rsidR="00C84D30" w:rsidRPr="00CE3DEA" w:rsidRDefault="00F22846" w:rsidP="00C84D30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баланың т</w:t>
            </w:r>
            <w:r w:rsidR="00C84D30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уу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ы</w:t>
            </w:r>
            <w:r w:rsidR="00C84D30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туралы (тіркеуші органдарға ұсыну үшін беріледі)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;</w:t>
            </w:r>
          </w:p>
          <w:p w14:paraId="6F77370D" w14:textId="1406B8FC" w:rsidR="00C84D30" w:rsidRPr="00CE3DEA" w:rsidRDefault="00C84D30" w:rsidP="00C84D30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дәрігерлік кәсіби-консультациялық қорытынды</w:t>
            </w:r>
            <w:r w:rsidR="00F22846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(Ф -075/у медициналық анықтамасы);</w:t>
            </w:r>
          </w:p>
          <w:p w14:paraId="468AA707" w14:textId="3577EE99" w:rsidR="00F22846" w:rsidRPr="00CE3DEA" w:rsidRDefault="00F22846" w:rsidP="00F22846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уақытша еңбекке жарамсыздық туралы; </w:t>
            </w:r>
          </w:p>
          <w:p w14:paraId="503687F1" w14:textId="24C7DEE9" w:rsidR="00F22846" w:rsidRPr="00CE3DEA" w:rsidRDefault="00F22846" w:rsidP="00F22846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еңбек міндеттерін орындау мүмкіндігін растайтын сараптамалық кәсіби патологиялық сараптаманың қорытындысы немесе өзге де медициналық қорытынды;</w:t>
            </w:r>
          </w:p>
          <w:p w14:paraId="2D2C2406" w14:textId="22BF5881" w:rsidR="00F22846" w:rsidRPr="00CE3DEA" w:rsidRDefault="00F22846" w:rsidP="00C84D30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мүгедектік туралы.</w:t>
            </w:r>
          </w:p>
          <w:p w14:paraId="3C87E423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4447E06A" w14:textId="77777777" w:rsidR="003A2EED" w:rsidRPr="00CE3DEA" w:rsidRDefault="003A2EED">
            <w:pPr>
              <w:jc w:val="both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Бизнес сәйкестендіру нөмірі (БСН).</w:t>
            </w:r>
          </w:p>
          <w:p w14:paraId="14792A36" w14:textId="77777777" w:rsidR="003A2EED" w:rsidRPr="00CE3DEA" w:rsidRDefault="003A2EED">
            <w:pPr>
              <w:jc w:val="both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7551C15" w14:textId="6FFF00CC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Портреттік бейнесі (цифрланған фотосуреті),</w:t>
            </w:r>
            <w:r w:rsidRPr="00CE3D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бейне- және аудиожазба, биометрикалық деректері</w:t>
            </w:r>
            <w:r w:rsidR="00C84D30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, беттің үш өлшемді бейнесі,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  <w:bookmarkStart w:id="0" w:name="_Hlk70605031"/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саусақтарының іздері, көз қарашығы қабатының өрнегі, қантамырлар жүйесінің сұлбасы</w:t>
            </w:r>
            <w:r w:rsidR="00C84D30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,</w:t>
            </w:r>
            <w:bookmarkEnd w:id="0"/>
            <w:r w:rsidR="00C84D30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даусы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67230986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463146DA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Қолы (өз қолымен қойған және электрондық-цифрлық).</w:t>
            </w:r>
          </w:p>
          <w:p w14:paraId="6B77E59F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Жеке басын куәландыратын құжаттың деректері: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құжаттың атауы;</w:t>
            </w:r>
          </w:p>
          <w:p w14:paraId="71B0E917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құжаттың нөмірі;</w:t>
            </w:r>
          </w:p>
          <w:p w14:paraId="2AEAF997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құжат берілген күні;</w:t>
            </w:r>
          </w:p>
          <w:p w14:paraId="1375CE6E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құжаттың қолданылу мерзімі;</w:t>
            </w:r>
          </w:p>
          <w:p w14:paraId="297D0AC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құжатты берген орган</w:t>
            </w:r>
          </w:p>
          <w:p w14:paraId="3D12822D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A18E00D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Туу туралы деректер: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туған күні;</w:t>
            </w:r>
          </w:p>
          <w:p w14:paraId="7758152E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туған жері.</w:t>
            </w:r>
          </w:p>
          <w:p w14:paraId="09318A56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4C94CC33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Жынысы</w:t>
            </w:r>
          </w:p>
          <w:p w14:paraId="036A9AE5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2BC4F8E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Отбасылық жағдайы туралы мәліметтер: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некеде бар-жоғы;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 xml:space="preserve">неке қию туралы куәліктің деректері; </w:t>
            </w:r>
          </w:p>
          <w:p w14:paraId="3E8E0BEA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некені бұзу туралы куәліктің деректері;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зайыбының (жұбайының) тегі, аты, әкесінің аты;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зайыбының (жұбайының) жеке басын куәландыратын құжатының деректері;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туыстық деңгейі;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отбасының басқа мүшелерінің, қарауындағы адамдардың тегі, аты, әкесінің аты және туған күндері;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 xml:space="preserve">балаларының (оның ішінде асырап алған, қарауындағы) бар-жоғы және олардың жасы; </w:t>
            </w:r>
          </w:p>
          <w:p w14:paraId="6A6BE0DA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балалардың туу туралы куәлігінің деректері.</w:t>
            </w:r>
          </w:p>
          <w:p w14:paraId="479E0B06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1519BA60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Азаматтығы туралы деректер.</w:t>
            </w:r>
          </w:p>
          <w:p w14:paraId="170FBC8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1BF9394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Соттылығының болуы (болмауы). </w:t>
            </w:r>
          </w:p>
          <w:p w14:paraId="3D8D7220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6601BE6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Жұмыс орны мен лауазымы. </w:t>
            </w:r>
          </w:p>
          <w:p w14:paraId="601B446F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111D3629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Жалақысы туралы мәліметтер.</w:t>
            </w:r>
          </w:p>
          <w:p w14:paraId="28B38296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9A5771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Шетелдегі мекенжайы.</w:t>
            </w:r>
          </w:p>
          <w:p w14:paraId="2BD70CA5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40CD481" w14:textId="130E180B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Электрондық</w:t>
            </w:r>
            <w:r w:rsidR="00595B8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поштаның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мекенжайы,</w:t>
            </w:r>
            <w:r w:rsidR="00595B8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пайдаланушының аты,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Интернет-ресурстардағы сайты</w:t>
            </w:r>
            <w:r w:rsidR="00595B8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, тіркелу жазбасы, қауіпсіздік токені, пароль хеші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2B414C68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31CE8DC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Зейнетақы қорынан және жеке шотына түсімдерден мәліметтер</w:t>
            </w:r>
          </w:p>
          <w:p w14:paraId="071DE07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3B6242E6" w14:textId="50BB16FB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Мүлкі (мүліктік жағдайы) туралы мәліметтер: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автокөлік (автокөліктің маркасы, тіркелу орны, тіркеу нөмірі, сәйкестендіру нөмірлері (сериялық нөмірі));</w:t>
            </w:r>
          </w:p>
          <w:p w14:paraId="20382273" w14:textId="67513CFC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жылжымайтын мүлікке тіркелген құқықтар туралы мәліметтер:</w:t>
            </w:r>
            <w:r w:rsidRPr="00CE3DEA">
              <w:rPr>
                <w:lang w:val="kk-KZ"/>
              </w:rPr>
              <w:t xml:space="preserve">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сәйкестендіру сипаттамалары (мекенжайы, мекенжайдың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тіркеу коды, жылжымайтын мүліктің түрі, кадастрлық нөмірі, меншік нысаны, құрамдарының саны, жер санаты, бөлінуі, нысаналы мақсаты, қабаттылығы, жалпы және тұрғын ауданы); техникалық сипаттамалары;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 xml:space="preserve">жылжымайтын мүлік объектілерін алу әдісі және негізі </w:t>
            </w:r>
          </w:p>
          <w:p w14:paraId="248E669E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603859E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Банктік кредиттерінің бар-жоғы және олар бойынша байланыстар.</w:t>
            </w:r>
          </w:p>
          <w:p w14:paraId="5029C1CC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3C9A3BDF" w14:textId="7E669D0E" w:rsidR="00595B87" w:rsidRPr="00CE3DEA" w:rsidRDefault="00595B8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Кредиттік рейтингі / жазбасы (кредиттік тарих)</w:t>
            </w:r>
          </w:p>
          <w:p w14:paraId="41A42536" w14:textId="77777777" w:rsidR="00595B87" w:rsidRPr="00CE3DEA" w:rsidRDefault="00595B8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6CFC8490" w14:textId="17E4B902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Банктік шотының бар-жоғы.</w:t>
            </w:r>
          </w:p>
          <w:p w14:paraId="2E767B8E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126EB827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Банктің төлем картасының деректері.</w:t>
            </w:r>
          </w:p>
          <w:p w14:paraId="3C9B612C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2FEBA6E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Қайтыс болған күні.</w:t>
            </w:r>
          </w:p>
          <w:p w14:paraId="7E6DF407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B37BF21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Сенімхат.</w:t>
            </w:r>
          </w:p>
          <w:p w14:paraId="04AC484F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605EA0B7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Біліктілігін арттыру және қайта даярлау туралы мәліметтер: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біліктілігін арттыру және қайта даярлау туралы құжаттың сериясы, нөмірі, берілген күні;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білім беру мекемесінің атауы және орналасқан жері;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  <w:t>білім беру мекемесін бітіргеннен кейінгі біліктілігі және мамандығы.</w:t>
            </w:r>
          </w:p>
          <w:p w14:paraId="29487827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C364AAE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Әлеуметтік жеңілдіктер және әлеуметтік мәртебесі туралы мәліметтер (жеңілдіктер мен мәртебені беруге негіз болатын құжаттың сериясы, нөмірі, берілген күні, құжатты берген органның атауы).</w:t>
            </w:r>
          </w:p>
          <w:p w14:paraId="29DBDF3C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30FDB75" w14:textId="7B9FA730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Ағымдағы уақыттағы еңбек қызметі </w:t>
            </w:r>
            <w:r w:rsidR="00595B8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оның жоқтығы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туралы деректер:</w:t>
            </w:r>
          </w:p>
          <w:p w14:paraId="36DDCA5C" w14:textId="7EB01DED" w:rsidR="00595B87" w:rsidRPr="00CE3DEA" w:rsidRDefault="00595B8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жеке портфолио,</w:t>
            </w:r>
          </w:p>
          <w:p w14:paraId="42630F77" w14:textId="40722848" w:rsidR="003A2EED" w:rsidRPr="00CE3DEA" w:rsidRDefault="00595B8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жұмыс тәжірибесі: </w:t>
            </w:r>
            <w:r w:rsidR="003A2EED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лауазымының, құрылымдық бөлімшенің, ұйымның атауын толық көрсету;</w:t>
            </w:r>
          </w:p>
          <w:p w14:paraId="6D551AB9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жалпы және үздіксіз еңбек өтілі;</w:t>
            </w:r>
          </w:p>
          <w:p w14:paraId="74EF2AE2" w14:textId="7ED2E430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мекенжайлары</w:t>
            </w:r>
            <w:r w:rsidR="00F22846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,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телефондары</w:t>
            </w:r>
            <w:r w:rsidR="00F22846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және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оларда бұрын атқарған лауазымының толық атауын және осы ұйымдарда жұмыс істеген уақытын көрсете отырып, басқа ұйымдардың деректемелері.</w:t>
            </w:r>
          </w:p>
          <w:p w14:paraId="164D0DB9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25144228" w14:textId="3B53519B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Білімі, біліктілігі және арнайы </w:t>
            </w:r>
            <w:r w:rsidR="00584D9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білімінің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немесе арнайы даярлығының бар-жоғы туралы мәліметтер.</w:t>
            </w:r>
          </w:p>
          <w:p w14:paraId="2B619297" w14:textId="77777777" w:rsidR="00595B87" w:rsidRPr="00CE3DEA" w:rsidRDefault="00595B8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153ACB1B" w14:textId="76801990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Жүргізуші куәлігі.</w:t>
            </w:r>
          </w:p>
          <w:p w14:paraId="0B8E84B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586BD11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Әскери міндетті адамдарды және әскери қызметке шақыруға жататын адамдарды әскери есепке алу туралы мәліметтер.</w:t>
            </w:r>
          </w:p>
          <w:p w14:paraId="4D102BC9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06CAC8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Субъектінің кредиттік тарихы туралы мәліметтер. </w:t>
            </w:r>
          </w:p>
          <w:p w14:paraId="642400E6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AB5CB5D" w14:textId="4670872F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Жеке кәсіпкерді, заңды тұлғаларды мем</w:t>
            </w:r>
            <w:r w:rsidR="00584D9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л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екеттік тіркеу туралы куәліктің деректері, лицензияланатын қызметпен айналысуға берілген лицензияның деректері. </w:t>
            </w:r>
          </w:p>
          <w:p w14:paraId="0B478721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217B66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Субъектінің заңды тұлғаның капиталына қатысуы – қатысу үлесі туралы ақпарат.</w:t>
            </w:r>
          </w:p>
          <w:p w14:paraId="72BCACAF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4B39A2A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Әкімшілік құқық бұзушылықтар туралы деректер (бұзушылықтың нөмірі, күні, бабы, айыппұл сомасы).</w:t>
            </w:r>
          </w:p>
          <w:p w14:paraId="7D2265F1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2BADB701" w14:textId="188E667F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Клиенттердің Kaspi.kz мобильді қосымшасындағы әрекеттері, </w:t>
            </w:r>
            <w:r w:rsidR="00584D9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соның ішінде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сатып алу тарихы, </w:t>
            </w:r>
            <w:r w:rsidR="00595B8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ақша қаражатын аудару тарихы,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түсіндірмелері, пікірлері, бағалары, сатып алу статистикасы, мета-деректер (кіру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уақыты, жиілігі, геолокация, қосымшадағы басудың телеметриясы)</w:t>
            </w:r>
            <w:r w:rsidR="00584D97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, мекенжай кітапшалары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369" w14:textId="6E3C1149" w:rsidR="00584D97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Еуразиялық экономикалық одақ туралы шарт (Астана қ., 2014 жылғы 29 мамыр)</w:t>
            </w:r>
          </w:p>
          <w:p w14:paraId="720160A3" w14:textId="38B58FE8" w:rsidR="00584D97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2014 жылғы 14 қазандағы № 240-V ҚР Заңымен бекітілді. 2015 жылғы 1 қаңтарда күшіне енді. </w:t>
            </w:r>
          </w:p>
          <w:p w14:paraId="25A90E28" w14:textId="763872B4" w:rsidR="00584D97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37B4384" w14:textId="2B658938" w:rsidR="00584D97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Азаматтық, отбасылық және қылмыстық істер бойынша құқықтық көмек пен құқықтық қатынастар туралы конвенция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/>
              </w:rPr>
              <w:t>(Кишинев, 2002 жылғы 7 қазан)</w:t>
            </w:r>
          </w:p>
          <w:p w14:paraId="7C32CFBB" w14:textId="77777777" w:rsidR="008B09A3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2004 жылғы 10 наурыздағы N 531-ІІ </w:t>
            </w:r>
          </w:p>
          <w:p w14:paraId="6E955AF9" w14:textId="092CF31A" w:rsidR="00584D97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ҚР Заңымен бекітілді</w:t>
            </w:r>
            <w:r w:rsidR="008B09A3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306D65DE" w14:textId="77777777" w:rsidR="00584D97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CC9D721" w14:textId="77777777" w:rsidR="00584D97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Азаматтық, отбасылық және қылмыстық істер бойынша құқықтық көмек пен құқықтық қатынастар туралы конвенция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/>
              </w:rPr>
              <w:t>(Кишинев, 2002 жылғы 7 қазан)</w:t>
            </w:r>
          </w:p>
          <w:p w14:paraId="16FD97F8" w14:textId="77777777" w:rsidR="008B09A3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2004 жылғы 10 наурыздағы N 531-ІІ </w:t>
            </w:r>
          </w:p>
          <w:p w14:paraId="664F0B17" w14:textId="5522827D" w:rsidR="00584D97" w:rsidRPr="00CE3DEA" w:rsidRDefault="00584D97" w:rsidP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ҚР Заңымен бекітілді</w:t>
            </w:r>
            <w:r w:rsidR="008B09A3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31F6A23D" w14:textId="77777777" w:rsidR="00584D97" w:rsidRPr="00CE3DEA" w:rsidRDefault="00584D97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6353B14D" w14:textId="27F4E581" w:rsidR="00584D97" w:rsidRPr="00CE3DEA" w:rsidRDefault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Тәуелсіз Мемлекеттер Достастығына қатысушы мемлекеттер азаматтарының зейнетақымен қамсыздандыру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саласындағы құқықтарының кепілдіктері туралы келісім (Мәскеу қ., 1992 жылғы 13 наурыз)</w:t>
            </w:r>
            <w:r w:rsidR="008B09A3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42525CEE" w14:textId="4BB503ED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2015 жылғы 23 қарашадағы № 414-V ҚР Еңбек кодексі.</w:t>
            </w:r>
          </w:p>
          <w:p w14:paraId="6CC3FFCF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6C258A9" w14:textId="77777777" w:rsidR="00AF2E9F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«Салық және бюджетке төленетін басқа да міндетті төлемдер туралы (Салық кодексі)»2017 жылғы 25 желтоқсандағы </w:t>
            </w:r>
          </w:p>
          <w:p w14:paraId="5977B1C6" w14:textId="34003372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№ 120-VІ ҚР Кодексі. </w:t>
            </w:r>
          </w:p>
          <w:p w14:paraId="5FEBCEF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46F07D5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«Қазақстан Республикасының Кәсіпкерлік Кодексі»</w:t>
            </w:r>
          </w:p>
          <w:p w14:paraId="628C6220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2015 жылғы 29 қазандағы №375-V ҚР Кодексі. </w:t>
            </w:r>
          </w:p>
          <w:p w14:paraId="3E9D474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32C37C74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«Қазақстан Республикасындағы банктер және банк қызметі туралы» 1995 жылғы 31 тамыздағы №2444 ҚР Заңы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br/>
            </w:r>
          </w:p>
          <w:p w14:paraId="108A40F1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«Төлемдер және төлем жүйелері туралы»</w:t>
            </w:r>
          </w:p>
          <w:p w14:paraId="22EA0604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2016 жылғы 26 шілдедегі №11-VІ ҚР Заңы </w:t>
            </w:r>
          </w:p>
          <w:p w14:paraId="06F57E3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12F8487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«Қазақстан Республикасындағы кредиттік бюролар және кредиттік тарихты қалыптастыру туралы» </w:t>
            </w:r>
          </w:p>
          <w:p w14:paraId="59FFFAEE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2004 жылғы 6 шілдедегі №573 ҚР Заңы</w:t>
            </w:r>
          </w:p>
          <w:p w14:paraId="4C4A5B2B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3AA0C595" w14:textId="77777777" w:rsidR="001A588D" w:rsidRPr="00CE3DEA" w:rsidRDefault="001A588D" w:rsidP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«Халықты жұмыспен қамту туралы» </w:t>
            </w:r>
          </w:p>
          <w:p w14:paraId="571C8182" w14:textId="1999C17E" w:rsidR="001A588D" w:rsidRPr="00CE3DEA" w:rsidRDefault="001A588D" w:rsidP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2016 жылғы 6 сәуірдегі № 482-V Қазақстан Республикасының Заңы </w:t>
            </w:r>
          </w:p>
          <w:p w14:paraId="7BA1337C" w14:textId="77777777" w:rsidR="001A588D" w:rsidRPr="00CE3DEA" w:rsidRDefault="001A588D" w:rsidP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3E71CAF5" w14:textId="77777777" w:rsidR="001A588D" w:rsidRPr="00CE3DEA" w:rsidRDefault="001A588D" w:rsidP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«Халықтың көші-қоны туралы» </w:t>
            </w:r>
          </w:p>
          <w:p w14:paraId="13FA93C0" w14:textId="7E08DC29" w:rsidR="001A588D" w:rsidRPr="00CE3DEA" w:rsidRDefault="001A588D" w:rsidP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2011 жылғы 22 шілдедегі № 477-IV Қазақстан Республикасының Заңы </w:t>
            </w:r>
          </w:p>
          <w:p w14:paraId="7D7AA191" w14:textId="77777777" w:rsidR="001A588D" w:rsidRPr="00CE3DEA" w:rsidRDefault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B98713D" w14:textId="0F02E793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«Рұқсаттар және хабарламалар туралы» </w:t>
            </w:r>
          </w:p>
          <w:p w14:paraId="023D0B3A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2014 жылғы 16 мамырдағы № 202-V ҚР Заңы </w:t>
            </w:r>
          </w:p>
          <w:p w14:paraId="7AE47048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28B46D8D" w14:textId="68D0005E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«Қылмыстық жолмен алынған кірістерді заңдастыруға (жылыстатуға) және терроризмді қаржыландыруға қарсы іс-қимыл туралы» 2009 жылғы 28 тамыздағы №191-IV ҚР Заңы</w:t>
            </w:r>
            <w:r w:rsidR="00AF2E9F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16E1CC7A" w14:textId="77777777" w:rsidR="001A588D" w:rsidRPr="00CE3DEA" w:rsidRDefault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2CDB7A4A" w14:textId="0EAB001A" w:rsidR="003A2EED" w:rsidRPr="00CE3DEA" w:rsidRDefault="001A588D" w:rsidP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«1993 жылғы 22 қаңтардағы Азаматтық, отбасылық және қылмыстық істер бойынша құқықтық көмек пен құқықтық қатынастар туралы конвенцияны және 2002 жылғы 7 қазандағы Азаматтық, отбасылық және қылмыстық істер бойынша құқықтық көмек пен құқықтық қатынастар туралы конвенцияны іске асыру жөніндегі шаралар туралы» Қазақстан Республикасы Үкіметінің 2004 жылғы 31 желтоқсандағы № 1453 қаулысы</w:t>
            </w:r>
            <w:r w:rsidR="00AF2E9F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</w:p>
          <w:p w14:paraId="053CC3B9" w14:textId="77777777" w:rsidR="001A588D" w:rsidRPr="00CE3DEA" w:rsidRDefault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AEF27F8" w14:textId="512F92C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ҚР Ұлттық Банкі Басқармасының «Төлем карточкаларының банкаралық жүйесінің жұмыс iстеу қағидаларын бекіту туралы» 2016 жылғы 31 тамыздағы № 217 қаулысы</w:t>
            </w:r>
            <w:r w:rsidR="00AF2E9F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43DD530C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1CC7DA3D" w14:textId="291EB203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ҚР Ұлттық Банкі Басқармасының «Клиенттердің банктік шоттарын ашу, жүргізу және жабу қағидаларын бекіту туралы» 2016 жылғы 31 тамыздағы № 207 қаулысы</w:t>
            </w:r>
            <w:r w:rsidR="00AF2E9F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3A0C18B2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7D1C49E4" w14:textId="199FEF24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ҚР Ұлттық Банкі Басқармасының «Төлем карточкаларын шығару қағидаларын, сондай-ақ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туралы»</w:t>
            </w:r>
          </w:p>
          <w:p w14:paraId="414B98E1" w14:textId="27A5E796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2016 жылғы 31 тамыздағы № 205 қаулысы</w:t>
            </w:r>
            <w:r w:rsidR="00AF2E9F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0C34BCB1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5E379AAE" w14:textId="22B21F1D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ҚР Ұлттық Банкі Басқармасының «Банкаралық ақша аударымдары жүйесінің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жұмыс істеу қағидаларын бекіту туралы» 2016 жылғы 31 тамыздағы № 201 қаулысы.</w:t>
            </w:r>
          </w:p>
          <w:p w14:paraId="1635F0E3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091455DF" w14:textId="77777777" w:rsidR="003A2EED" w:rsidRPr="00CE3DEA" w:rsidRDefault="003A2EE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ҚР Қаржы нарығын реттеу және дамыту агенттігі Басқармасының «Автоматтандырылған банктік ақпараттық жүйеге орталықтандырылған қолжетімділігі бар банктердің меншікті үй-жайына қойылатын талаптарды бекіту туралы»</w:t>
            </w:r>
            <w:r w:rsidR="001A588D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2020 жылғы 30 наурыздағы № 29 қаулысы.</w:t>
            </w:r>
          </w:p>
          <w:p w14:paraId="62A1A95B" w14:textId="77777777" w:rsidR="001A588D" w:rsidRPr="00CE3DEA" w:rsidRDefault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1038CB12" w14:textId="68786382" w:rsidR="001A588D" w:rsidRPr="00CE3DEA" w:rsidRDefault="00AF2E9F" w:rsidP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ҚР Қорғаныс министрінің </w:t>
            </w:r>
            <w:r w:rsidR="001A588D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«Әскери міндеттілер мен әскерге шақырылушыларды әскери есепке алу қағидаларын бекіту туралы» </w:t>
            </w:r>
          </w:p>
          <w:p w14:paraId="22317216" w14:textId="04EBE337" w:rsidR="0014739E" w:rsidRPr="00CE3DEA" w:rsidRDefault="001A588D" w:rsidP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2017 жылғы 24 қаңтардағы № 28 бұйрығы.</w:t>
            </w:r>
            <w:r w:rsidR="0014739E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</w:p>
          <w:p w14:paraId="3C4B5E26" w14:textId="77777777" w:rsidR="0014739E" w:rsidRPr="00CE3DEA" w:rsidRDefault="0014739E" w:rsidP="001A588D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  <w:p w14:paraId="6937DD2A" w14:textId="3C2A6B71" w:rsidR="0014739E" w:rsidRPr="00CE3DEA" w:rsidRDefault="00AF2E9F" w:rsidP="0014739E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ҚР Еңбек және халықты әлеуметтік қорғау министрінің </w:t>
            </w:r>
            <w:r w:rsidR="0014739E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«Еңбек шарттарын есепке алудың бірыңғай жүйесінде еңбек шарты туралы мәліметтерді ұсыну және алу қағидаларын бекіту туралы» 2020 жылғы 3 қыркүйектегі № 353 бұйрығы</w:t>
            </w:r>
            <w:r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  <w:r w:rsidR="0014739E" w:rsidRPr="00CE3DE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</w:p>
          <w:p w14:paraId="3CF6B90F" w14:textId="569D3CF1" w:rsidR="0014739E" w:rsidRPr="00CE3DEA" w:rsidRDefault="0014739E" w:rsidP="0014739E">
            <w:pP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</w:tr>
    </w:tbl>
    <w:p w14:paraId="38B5DD22" w14:textId="77777777" w:rsidR="003A2EED" w:rsidRPr="00CE3DEA" w:rsidRDefault="003A2EED" w:rsidP="003A2EED">
      <w:pPr>
        <w:pStyle w:val="11"/>
        <w:tabs>
          <w:tab w:val="left" w:pos="709"/>
          <w:tab w:val="left" w:pos="1134"/>
          <w:tab w:val="left" w:pos="1418"/>
        </w:tabs>
        <w:suppressAutoHyphens/>
        <w:ind w:left="709" w:firstLine="0"/>
        <w:rPr>
          <w:sz w:val="20"/>
          <w:szCs w:val="20"/>
          <w:lang w:val="kk-KZ"/>
        </w:rPr>
      </w:pPr>
    </w:p>
    <w:tbl>
      <w:tblPr>
        <w:tblStyle w:val="a7"/>
        <w:tblW w:w="14601" w:type="dxa"/>
        <w:tblInd w:w="-5" w:type="dxa"/>
        <w:tblLook w:val="04A0" w:firstRow="1" w:lastRow="0" w:firstColumn="1" w:lastColumn="0" w:noHBand="0" w:noVBand="1"/>
      </w:tblPr>
      <w:tblGrid>
        <w:gridCol w:w="2977"/>
        <w:gridCol w:w="11624"/>
      </w:tblGrid>
      <w:tr w:rsidR="003A2EED" w:rsidRPr="00CE3DEA" w14:paraId="1F01A77C" w14:textId="77777777" w:rsidTr="00584D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3C6" w14:textId="77465594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center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>Қысқар</w:t>
            </w:r>
            <w:r w:rsidR="00BB5735" w:rsidRPr="00CE3DEA">
              <w:rPr>
                <w:sz w:val="22"/>
                <w:szCs w:val="22"/>
                <w:lang w:val="kk-KZ"/>
              </w:rPr>
              <w:t>ған сөздер</w:t>
            </w:r>
          </w:p>
          <w:p w14:paraId="475C0547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402C" w14:textId="5CDAA43A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center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>Т</w:t>
            </w:r>
            <w:r w:rsidR="00BB5735" w:rsidRPr="00CE3DEA">
              <w:rPr>
                <w:sz w:val="22"/>
                <w:szCs w:val="22"/>
                <w:lang w:val="kk-KZ"/>
              </w:rPr>
              <w:t xml:space="preserve">олық </w:t>
            </w:r>
            <w:r w:rsidRPr="00CE3DEA">
              <w:rPr>
                <w:sz w:val="22"/>
                <w:szCs w:val="22"/>
                <w:lang w:val="kk-KZ"/>
              </w:rPr>
              <w:t>жазылуы</w:t>
            </w:r>
          </w:p>
        </w:tc>
      </w:tr>
      <w:tr w:rsidR="003A2EED" w:rsidRPr="00CE3DEA" w14:paraId="71E850BD" w14:textId="77777777" w:rsidTr="00584D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0F2C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center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>Банк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DDA1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left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>«Kaspi Bank» АҚ</w:t>
            </w:r>
          </w:p>
        </w:tc>
      </w:tr>
      <w:tr w:rsidR="003A2EED" w:rsidRPr="00CE3DEA" w14:paraId="40EB207B" w14:textId="77777777" w:rsidTr="00584D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4809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center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>Үміткер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7855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left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 xml:space="preserve">Банктегі бос лауазымға үміткер </w:t>
            </w:r>
          </w:p>
        </w:tc>
      </w:tr>
      <w:tr w:rsidR="003A2EED" w:rsidRPr="00CE3DEA" w14:paraId="06495EAC" w14:textId="77777777" w:rsidTr="00584D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F317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center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 xml:space="preserve">Дербес деректер субъектісі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C1F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left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>Дербес</w:t>
            </w:r>
            <w:r w:rsidRPr="00CE3DEA">
              <w:rPr>
                <w:lang w:val="kk-KZ"/>
              </w:rPr>
              <w:t xml:space="preserve"> </w:t>
            </w:r>
            <w:r w:rsidRPr="00CE3DEA">
              <w:rPr>
                <w:sz w:val="22"/>
                <w:szCs w:val="22"/>
                <w:lang w:val="kk-KZ"/>
              </w:rPr>
              <w:t xml:space="preserve">деректер тиесілі жеке тұлға </w:t>
            </w:r>
          </w:p>
        </w:tc>
      </w:tr>
      <w:tr w:rsidR="003A2EED" w:rsidRPr="00CE3DEA" w14:paraId="24F17ADF" w14:textId="77777777" w:rsidTr="00584D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A2CF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center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 xml:space="preserve">ҚР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AD1F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left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>Қазақстан Республикасы</w:t>
            </w:r>
          </w:p>
        </w:tc>
      </w:tr>
      <w:tr w:rsidR="003A2EED" w:rsidRPr="00CE3DEA" w14:paraId="6B77A230" w14:textId="77777777" w:rsidTr="00584D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731C" w14:textId="77777777" w:rsidR="003A2EED" w:rsidRPr="00CE3DEA" w:rsidRDefault="003A2EED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center"/>
              <w:rPr>
                <w:sz w:val="22"/>
                <w:szCs w:val="22"/>
                <w:lang w:val="kk-KZ"/>
              </w:rPr>
            </w:pPr>
            <w:r w:rsidRPr="00CE3DEA">
              <w:rPr>
                <w:sz w:val="22"/>
                <w:szCs w:val="22"/>
                <w:lang w:val="kk-KZ"/>
              </w:rPr>
              <w:t>Kaspi.kz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D88F" w14:textId="77777777" w:rsidR="003A2EED" w:rsidRPr="00595B87" w:rsidRDefault="00836792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jc w:val="left"/>
              <w:rPr>
                <w:sz w:val="22"/>
                <w:szCs w:val="22"/>
                <w:lang w:val="kk-KZ"/>
              </w:rPr>
            </w:pPr>
            <w:hyperlink r:id="rId7" w:history="1">
              <w:r w:rsidR="003A2EED" w:rsidRPr="00CE3DEA">
                <w:rPr>
                  <w:rStyle w:val="a5"/>
                  <w:sz w:val="22"/>
                  <w:szCs w:val="22"/>
                  <w:lang w:val="kk-KZ"/>
                </w:rPr>
                <w:t>www.kaspi.kz</w:t>
              </w:r>
            </w:hyperlink>
            <w:r w:rsidR="003A2EED" w:rsidRPr="00CE3DEA">
              <w:rPr>
                <w:sz w:val="22"/>
                <w:szCs w:val="22"/>
                <w:lang w:val="kk-KZ"/>
              </w:rPr>
              <w:t xml:space="preserve"> интернет-сайты, Kaspi.kz мобильді қосымшасы</w:t>
            </w:r>
            <w:bookmarkStart w:id="1" w:name="_GoBack"/>
            <w:bookmarkEnd w:id="1"/>
          </w:p>
        </w:tc>
      </w:tr>
    </w:tbl>
    <w:p w14:paraId="67960D23" w14:textId="77777777" w:rsidR="003A2EED" w:rsidRPr="00595B87" w:rsidRDefault="003A2EED" w:rsidP="003A2EED">
      <w:pPr>
        <w:pStyle w:val="11"/>
        <w:tabs>
          <w:tab w:val="left" w:pos="709"/>
          <w:tab w:val="left" w:pos="1134"/>
          <w:tab w:val="left" w:pos="1418"/>
        </w:tabs>
        <w:suppressAutoHyphens/>
        <w:ind w:left="709" w:firstLine="0"/>
        <w:rPr>
          <w:sz w:val="20"/>
          <w:szCs w:val="20"/>
          <w:lang w:val="kk-KZ"/>
        </w:rPr>
      </w:pPr>
    </w:p>
    <w:sectPr w:rsidR="003A2EED" w:rsidRPr="00595B87" w:rsidSect="006119BC">
      <w:footerReference w:type="default" r:id="rId8"/>
      <w:pgSz w:w="16838" w:h="11906" w:orient="landscape"/>
      <w:pgMar w:top="567" w:right="1134" w:bottom="284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16F37" w14:textId="77777777" w:rsidR="00836792" w:rsidRDefault="00836792" w:rsidP="007C730F">
      <w:pPr>
        <w:spacing w:after="0"/>
      </w:pPr>
      <w:r>
        <w:separator/>
      </w:r>
    </w:p>
  </w:endnote>
  <w:endnote w:type="continuationSeparator" w:id="0">
    <w:p w14:paraId="538E55D8" w14:textId="77777777" w:rsidR="00836792" w:rsidRDefault="00836792" w:rsidP="007C73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81415"/>
      <w:docPartObj>
        <w:docPartGallery w:val="Page Numbers (Bottom of Page)"/>
        <w:docPartUnique/>
      </w:docPartObj>
    </w:sdtPr>
    <w:sdtEndPr/>
    <w:sdtContent>
      <w:p w14:paraId="558AF126" w14:textId="2C917365" w:rsidR="007C730F" w:rsidRDefault="007C73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E8">
          <w:rPr>
            <w:noProof/>
          </w:rPr>
          <w:t>5</w:t>
        </w:r>
        <w:r>
          <w:fldChar w:fldCharType="end"/>
        </w:r>
      </w:p>
    </w:sdtContent>
  </w:sdt>
  <w:p w14:paraId="4E5232A5" w14:textId="77777777" w:rsidR="007C730F" w:rsidRDefault="007C73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4BB9" w14:textId="77777777" w:rsidR="00836792" w:rsidRDefault="00836792" w:rsidP="007C730F">
      <w:pPr>
        <w:spacing w:after="0"/>
      </w:pPr>
      <w:r>
        <w:separator/>
      </w:r>
    </w:p>
  </w:footnote>
  <w:footnote w:type="continuationSeparator" w:id="0">
    <w:p w14:paraId="28CB53B0" w14:textId="77777777" w:rsidR="00836792" w:rsidRDefault="00836792" w:rsidP="007C73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95060"/>
    <w:multiLevelType w:val="hybridMultilevel"/>
    <w:tmpl w:val="0E88EEC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7F41"/>
    <w:multiLevelType w:val="hybridMultilevel"/>
    <w:tmpl w:val="14568012"/>
    <w:lvl w:ilvl="0" w:tplc="2C8C3F9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5F47D4A"/>
    <w:multiLevelType w:val="hybridMultilevel"/>
    <w:tmpl w:val="DE866B7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954CA"/>
    <w:multiLevelType w:val="hybridMultilevel"/>
    <w:tmpl w:val="0FFCB1AA"/>
    <w:lvl w:ilvl="0" w:tplc="50C29ADE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33"/>
    <w:rsid w:val="00003EDE"/>
    <w:rsid w:val="00027FFC"/>
    <w:rsid w:val="00064FCC"/>
    <w:rsid w:val="00066AD4"/>
    <w:rsid w:val="00066C92"/>
    <w:rsid w:val="000824C0"/>
    <w:rsid w:val="000A6008"/>
    <w:rsid w:val="000F0C78"/>
    <w:rsid w:val="0011450B"/>
    <w:rsid w:val="00141704"/>
    <w:rsid w:val="00143FEF"/>
    <w:rsid w:val="0014739E"/>
    <w:rsid w:val="00195AE7"/>
    <w:rsid w:val="001A588D"/>
    <w:rsid w:val="001A6572"/>
    <w:rsid w:val="001F4D2F"/>
    <w:rsid w:val="002034F8"/>
    <w:rsid w:val="00231D5D"/>
    <w:rsid w:val="002378DB"/>
    <w:rsid w:val="002D409F"/>
    <w:rsid w:val="002D5E83"/>
    <w:rsid w:val="003072AC"/>
    <w:rsid w:val="00342A34"/>
    <w:rsid w:val="0037031D"/>
    <w:rsid w:val="00394D32"/>
    <w:rsid w:val="003A21E0"/>
    <w:rsid w:val="003A2EED"/>
    <w:rsid w:val="003C322C"/>
    <w:rsid w:val="003F056D"/>
    <w:rsid w:val="00417836"/>
    <w:rsid w:val="00426D40"/>
    <w:rsid w:val="00432E7A"/>
    <w:rsid w:val="0045402B"/>
    <w:rsid w:val="00457C0F"/>
    <w:rsid w:val="00462CB3"/>
    <w:rsid w:val="0046623B"/>
    <w:rsid w:val="004F12ED"/>
    <w:rsid w:val="005359E1"/>
    <w:rsid w:val="00536B7D"/>
    <w:rsid w:val="00543A9C"/>
    <w:rsid w:val="00554600"/>
    <w:rsid w:val="00584D97"/>
    <w:rsid w:val="00586211"/>
    <w:rsid w:val="00595B87"/>
    <w:rsid w:val="005C64CB"/>
    <w:rsid w:val="005F7EE8"/>
    <w:rsid w:val="00600E25"/>
    <w:rsid w:val="006119BC"/>
    <w:rsid w:val="00614DCA"/>
    <w:rsid w:val="00642DF2"/>
    <w:rsid w:val="00672365"/>
    <w:rsid w:val="00697B9E"/>
    <w:rsid w:val="006A4140"/>
    <w:rsid w:val="00700079"/>
    <w:rsid w:val="007017AC"/>
    <w:rsid w:val="00711FDE"/>
    <w:rsid w:val="00713800"/>
    <w:rsid w:val="007344BF"/>
    <w:rsid w:val="00746C14"/>
    <w:rsid w:val="007826D6"/>
    <w:rsid w:val="007833DF"/>
    <w:rsid w:val="00785E4B"/>
    <w:rsid w:val="00792751"/>
    <w:rsid w:val="00792D02"/>
    <w:rsid w:val="00794C95"/>
    <w:rsid w:val="007C0D9D"/>
    <w:rsid w:val="007C6544"/>
    <w:rsid w:val="007C730F"/>
    <w:rsid w:val="007D2B1E"/>
    <w:rsid w:val="007E0261"/>
    <w:rsid w:val="007F1DFE"/>
    <w:rsid w:val="007F6CCC"/>
    <w:rsid w:val="008010C7"/>
    <w:rsid w:val="00836792"/>
    <w:rsid w:val="008378BA"/>
    <w:rsid w:val="008722BE"/>
    <w:rsid w:val="00880667"/>
    <w:rsid w:val="00895A0A"/>
    <w:rsid w:val="0089626C"/>
    <w:rsid w:val="008B09A3"/>
    <w:rsid w:val="00900F16"/>
    <w:rsid w:val="00901752"/>
    <w:rsid w:val="00917382"/>
    <w:rsid w:val="00924DDD"/>
    <w:rsid w:val="009807FB"/>
    <w:rsid w:val="0098380A"/>
    <w:rsid w:val="00984F37"/>
    <w:rsid w:val="0098761F"/>
    <w:rsid w:val="00990763"/>
    <w:rsid w:val="009A7C92"/>
    <w:rsid w:val="009C6B88"/>
    <w:rsid w:val="009C6C22"/>
    <w:rsid w:val="009E36A8"/>
    <w:rsid w:val="00A162FE"/>
    <w:rsid w:val="00A1799F"/>
    <w:rsid w:val="00A26A9B"/>
    <w:rsid w:val="00A51C68"/>
    <w:rsid w:val="00A61023"/>
    <w:rsid w:val="00AD7A22"/>
    <w:rsid w:val="00AF2E9F"/>
    <w:rsid w:val="00B03C4D"/>
    <w:rsid w:val="00B41538"/>
    <w:rsid w:val="00B74C33"/>
    <w:rsid w:val="00B87B14"/>
    <w:rsid w:val="00BA36C2"/>
    <w:rsid w:val="00BB5735"/>
    <w:rsid w:val="00BC57AF"/>
    <w:rsid w:val="00C05C03"/>
    <w:rsid w:val="00C07681"/>
    <w:rsid w:val="00C20457"/>
    <w:rsid w:val="00C21D2F"/>
    <w:rsid w:val="00C513C5"/>
    <w:rsid w:val="00C7683F"/>
    <w:rsid w:val="00C77549"/>
    <w:rsid w:val="00C84D30"/>
    <w:rsid w:val="00C94BC8"/>
    <w:rsid w:val="00CE3DEA"/>
    <w:rsid w:val="00D10029"/>
    <w:rsid w:val="00D14000"/>
    <w:rsid w:val="00D276BE"/>
    <w:rsid w:val="00D416AE"/>
    <w:rsid w:val="00DA3155"/>
    <w:rsid w:val="00DE3032"/>
    <w:rsid w:val="00E1446C"/>
    <w:rsid w:val="00E46AF1"/>
    <w:rsid w:val="00E52B59"/>
    <w:rsid w:val="00E62C0D"/>
    <w:rsid w:val="00EA4531"/>
    <w:rsid w:val="00EB22FC"/>
    <w:rsid w:val="00F22846"/>
    <w:rsid w:val="00F23C0D"/>
    <w:rsid w:val="00F272A2"/>
    <w:rsid w:val="00F7071A"/>
    <w:rsid w:val="00F738A6"/>
    <w:rsid w:val="00F75E8F"/>
    <w:rsid w:val="00F761D5"/>
    <w:rsid w:val="00F87C3D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384D"/>
  <w15:chartTrackingRefBased/>
  <w15:docId w15:val="{97231A78-197F-41C0-8A08-64F9A94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846"/>
  </w:style>
  <w:style w:type="paragraph" w:styleId="1">
    <w:name w:val="heading 1"/>
    <w:basedOn w:val="a"/>
    <w:next w:val="a"/>
    <w:link w:val="10"/>
    <w:uiPriority w:val="9"/>
    <w:qFormat/>
    <w:rsid w:val="00342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4C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4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4C33"/>
    <w:pPr>
      <w:ind w:left="720"/>
      <w:contextualSpacing/>
    </w:pPr>
  </w:style>
  <w:style w:type="paragraph" w:customStyle="1" w:styleId="note">
    <w:name w:val="note"/>
    <w:basedOn w:val="a"/>
    <w:rsid w:val="00B74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4C33"/>
    <w:rPr>
      <w:color w:val="0000FF"/>
      <w:u w:val="single"/>
    </w:rPr>
  </w:style>
  <w:style w:type="character" w:customStyle="1" w:styleId="s0">
    <w:name w:val="s0"/>
    <w:basedOn w:val="a0"/>
    <w:rsid w:val="00B41538"/>
  </w:style>
  <w:style w:type="character" w:customStyle="1" w:styleId="a6">
    <w:name w:val="a"/>
    <w:basedOn w:val="a0"/>
    <w:rsid w:val="00B41538"/>
  </w:style>
  <w:style w:type="character" w:customStyle="1" w:styleId="s2">
    <w:name w:val="s2"/>
    <w:basedOn w:val="a0"/>
    <w:rsid w:val="00B41538"/>
  </w:style>
  <w:style w:type="character" w:customStyle="1" w:styleId="s3">
    <w:name w:val="s3"/>
    <w:basedOn w:val="a0"/>
    <w:rsid w:val="00B41538"/>
  </w:style>
  <w:style w:type="character" w:customStyle="1" w:styleId="s9">
    <w:name w:val="s9"/>
    <w:basedOn w:val="a0"/>
    <w:rsid w:val="00B41538"/>
  </w:style>
  <w:style w:type="table" w:styleId="a7">
    <w:name w:val="Table Grid"/>
    <w:basedOn w:val="a1"/>
    <w:uiPriority w:val="39"/>
    <w:rsid w:val="00066A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11450B"/>
    <w:pPr>
      <w:spacing w:after="0"/>
      <w:ind w:left="720" w:firstLine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C730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7C730F"/>
  </w:style>
  <w:style w:type="paragraph" w:styleId="aa">
    <w:name w:val="footer"/>
    <w:basedOn w:val="a"/>
    <w:link w:val="ab"/>
    <w:uiPriority w:val="99"/>
    <w:unhideWhenUsed/>
    <w:rsid w:val="007C730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7C730F"/>
  </w:style>
  <w:style w:type="character" w:styleId="ac">
    <w:name w:val="annotation reference"/>
    <w:basedOn w:val="a0"/>
    <w:uiPriority w:val="99"/>
    <w:semiHidden/>
    <w:unhideWhenUsed/>
    <w:rsid w:val="00D416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16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16AE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416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16AE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738A6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F738A6"/>
    <w:rPr>
      <w:b/>
      <w:bCs/>
      <w:sz w:val="20"/>
      <w:szCs w:val="20"/>
    </w:rPr>
  </w:style>
  <w:style w:type="character" w:customStyle="1" w:styleId="s1">
    <w:name w:val="s1"/>
    <w:basedOn w:val="a0"/>
    <w:rsid w:val="004F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sp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8965</Characters>
  <Application>Microsoft Office Word</Application>
  <DocSecurity>0</DocSecurity>
  <Lines>448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Юлия Юрьевна</dc:creator>
  <cp:keywords/>
  <dc:description/>
  <cp:lastModifiedBy>Абдулгазиева Багила Кайрболатовна</cp:lastModifiedBy>
  <cp:revision>3</cp:revision>
  <dcterms:created xsi:type="dcterms:W3CDTF">2022-04-18T08:21:00Z</dcterms:created>
  <dcterms:modified xsi:type="dcterms:W3CDTF">2022-04-18T08:26:00Z</dcterms:modified>
</cp:coreProperties>
</file>