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8864E0" w:rsidRDefault="00F52D4F" w:rsidP="00443FDE">
      <w:pPr>
        <w:rPr>
          <w:rFonts w:ascii="Arial" w:hAnsi="Arial" w:cs="Arial"/>
          <w:color w:val="000000" w:themeColor="text1"/>
          <w:sz w:val="10"/>
          <w:szCs w:val="10"/>
          <w:lang w:val="kk-KZ"/>
        </w:rPr>
      </w:pPr>
    </w:p>
    <w:p w14:paraId="18FD42B3" w14:textId="77777777" w:rsidR="00B06803" w:rsidRPr="008864E0" w:rsidRDefault="00B06803" w:rsidP="00443FDE">
      <w:pPr>
        <w:rPr>
          <w:rFonts w:ascii="Arial" w:hAnsi="Arial" w:cs="Arial"/>
          <w:color w:val="000000" w:themeColor="text1"/>
          <w:sz w:val="10"/>
          <w:szCs w:val="10"/>
          <w:lang w:val="kk-KZ"/>
        </w:rPr>
      </w:pPr>
    </w:p>
    <w:p w14:paraId="34CCAE4B" w14:textId="77777777" w:rsidR="00BE2E55" w:rsidRPr="008864E0" w:rsidRDefault="00BE2E55" w:rsidP="00443FDE">
      <w:pPr>
        <w:rPr>
          <w:rFonts w:ascii="Arial" w:hAnsi="Arial" w:cs="Arial"/>
          <w:color w:val="000000" w:themeColor="text1"/>
          <w:sz w:val="10"/>
          <w:szCs w:val="10"/>
          <w:lang w:val="kk-KZ"/>
        </w:rPr>
      </w:pPr>
    </w:p>
    <w:p w14:paraId="2B4743B8" w14:textId="77777777" w:rsidR="00BE2E55" w:rsidRPr="008864E0" w:rsidRDefault="00BE2E55" w:rsidP="00443FDE">
      <w:pPr>
        <w:rPr>
          <w:rFonts w:ascii="Arial" w:hAnsi="Arial" w:cs="Arial"/>
          <w:color w:val="000000" w:themeColor="text1"/>
          <w:sz w:val="10"/>
          <w:szCs w:val="10"/>
          <w:lang w:val="kk-KZ"/>
        </w:rPr>
      </w:pPr>
    </w:p>
    <w:p w14:paraId="67FDC6D4" w14:textId="77777777" w:rsidR="00BE2E55" w:rsidRPr="008864E0" w:rsidRDefault="00BE2E55" w:rsidP="00443FDE">
      <w:pPr>
        <w:rPr>
          <w:rFonts w:ascii="Arial" w:hAnsi="Arial" w:cs="Arial"/>
          <w:color w:val="000000" w:themeColor="text1"/>
          <w:sz w:val="10"/>
          <w:szCs w:val="10"/>
          <w:lang w:val="kk-KZ"/>
        </w:rPr>
      </w:pPr>
    </w:p>
    <w:p w14:paraId="0DC19CD1" w14:textId="41EA7A9B" w:rsidR="00BE2E55" w:rsidRDefault="00BE2E55" w:rsidP="00443FDE">
      <w:pPr>
        <w:rPr>
          <w:rFonts w:ascii="Arial" w:hAnsi="Arial" w:cs="Arial"/>
          <w:color w:val="000000" w:themeColor="text1"/>
          <w:sz w:val="10"/>
          <w:szCs w:val="10"/>
          <w:lang w:val="kk-KZ"/>
        </w:rPr>
      </w:pPr>
    </w:p>
    <w:p w14:paraId="5B6E63D3" w14:textId="77777777" w:rsidR="00A145F3" w:rsidRPr="008864E0" w:rsidRDefault="00A145F3" w:rsidP="00443FDE">
      <w:pPr>
        <w:rPr>
          <w:rFonts w:ascii="Arial" w:hAnsi="Arial" w:cs="Arial"/>
          <w:color w:val="000000" w:themeColor="text1"/>
          <w:sz w:val="10"/>
          <w:szCs w:val="10"/>
          <w:lang w:val="kk-KZ"/>
        </w:rPr>
      </w:pPr>
    </w:p>
    <w:p w14:paraId="2137FC5B" w14:textId="77777777" w:rsidR="00BE2E55" w:rsidRPr="008864E0" w:rsidRDefault="00BE2E55" w:rsidP="00443FDE">
      <w:pPr>
        <w:rPr>
          <w:rFonts w:ascii="Arial" w:hAnsi="Arial" w:cs="Arial"/>
          <w:color w:val="000000" w:themeColor="text1"/>
          <w:sz w:val="10"/>
          <w:szCs w:val="10"/>
          <w:lang w:val="kk-KZ"/>
        </w:rPr>
      </w:pPr>
    </w:p>
    <w:p w14:paraId="60369A88" w14:textId="77777777" w:rsidR="00BE2E55" w:rsidRPr="008864E0" w:rsidRDefault="00BE2E55" w:rsidP="00443FDE">
      <w:pPr>
        <w:rPr>
          <w:rFonts w:ascii="Arial" w:hAnsi="Arial" w:cs="Arial"/>
          <w:color w:val="000000" w:themeColor="text1"/>
          <w:sz w:val="10"/>
          <w:szCs w:val="10"/>
          <w:lang w:val="kk-KZ"/>
        </w:rPr>
      </w:pPr>
    </w:p>
    <w:p w14:paraId="7F988397" w14:textId="77777777" w:rsidR="00B06803" w:rsidRPr="008864E0" w:rsidRDefault="00B06803" w:rsidP="00443FDE">
      <w:pPr>
        <w:rPr>
          <w:rFonts w:ascii="Arial" w:hAnsi="Arial" w:cs="Arial"/>
          <w:color w:val="000000" w:themeColor="text1"/>
          <w:sz w:val="10"/>
          <w:szCs w:val="10"/>
          <w:lang w:val="kk-KZ"/>
        </w:rPr>
      </w:pPr>
    </w:p>
    <w:tbl>
      <w:tblPr>
        <w:tblStyle w:val="a4"/>
        <w:tblW w:w="1088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5"/>
      </w:tblGrid>
      <w:tr w:rsidR="00A03E96" w:rsidRPr="0009075D" w14:paraId="7383D30B" w14:textId="77777777" w:rsidTr="00BD5130">
        <w:trPr>
          <w:trHeight w:val="1949"/>
        </w:trPr>
        <w:tc>
          <w:tcPr>
            <w:tcW w:w="10885" w:type="dxa"/>
            <w:shd w:val="clear" w:color="auto" w:fill="auto"/>
          </w:tcPr>
          <w:p w14:paraId="04F86649" w14:textId="72CE2C67" w:rsidR="00106CFF"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32"/>
                <w:szCs w:val="32"/>
                <w:lang w:val="kk-KZ"/>
              </w:rPr>
              <w:t>Серіктестер</w:t>
            </w:r>
            <w:r w:rsidR="00410838">
              <w:rPr>
                <w:rFonts w:ascii="Arial" w:hAnsi="Arial" w:cs="Arial"/>
                <w:bCs/>
                <w:color w:val="000000" w:themeColor="text1"/>
                <w:sz w:val="32"/>
                <w:szCs w:val="32"/>
                <w:lang w:val="kk-KZ"/>
              </w:rPr>
              <w:t>ге</w:t>
            </w:r>
            <w:r w:rsidRPr="006F786E">
              <w:rPr>
                <w:rFonts w:ascii="Arial" w:hAnsi="Arial" w:cs="Arial"/>
                <w:bCs/>
                <w:color w:val="000000" w:themeColor="text1"/>
                <w:sz w:val="32"/>
                <w:szCs w:val="32"/>
                <w:lang w:val="kk-KZ"/>
              </w:rPr>
              <w:t xml:space="preserve"> қызмет көрсету шартына </w:t>
            </w:r>
          </w:p>
          <w:p w14:paraId="143F7F1F" w14:textId="2451CFEF" w:rsidR="00C03658"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52"/>
                <w:szCs w:val="52"/>
                <w:lang w:val="kk-KZ"/>
              </w:rPr>
              <w:t>№ 4 қосымша</w:t>
            </w:r>
          </w:p>
          <w:p w14:paraId="4BFC1158" w14:textId="77777777" w:rsidR="0097331B" w:rsidRPr="006F786E" w:rsidRDefault="0097331B" w:rsidP="005360AB">
            <w:pPr>
              <w:tabs>
                <w:tab w:val="left" w:pos="426"/>
              </w:tabs>
              <w:autoSpaceDE w:val="0"/>
              <w:autoSpaceDN w:val="0"/>
              <w:adjustRightInd w:val="0"/>
              <w:ind w:left="176"/>
              <w:rPr>
                <w:rFonts w:ascii="Arial" w:hAnsi="Arial" w:cs="Arial"/>
                <w:bCs/>
                <w:color w:val="000000" w:themeColor="text1"/>
                <w:sz w:val="32"/>
                <w:szCs w:val="32"/>
                <w:lang w:val="kk-KZ"/>
              </w:rPr>
            </w:pPr>
          </w:p>
          <w:p w14:paraId="0B0714A1" w14:textId="4B4918C6" w:rsidR="00FF5800" w:rsidRPr="006F786E" w:rsidRDefault="00106CFF" w:rsidP="005360AB">
            <w:pPr>
              <w:tabs>
                <w:tab w:val="left" w:pos="426"/>
              </w:tabs>
              <w:autoSpaceDE w:val="0"/>
              <w:autoSpaceDN w:val="0"/>
              <w:adjustRightInd w:val="0"/>
              <w:ind w:left="176"/>
              <w:rPr>
                <w:rFonts w:ascii="Arial" w:hAnsi="Arial" w:cs="Arial"/>
                <w:bCs/>
                <w:color w:val="000000" w:themeColor="text1"/>
                <w:sz w:val="32"/>
                <w:szCs w:val="32"/>
                <w:lang w:val="kk-KZ"/>
              </w:rPr>
            </w:pPr>
            <w:r w:rsidRPr="006F786E">
              <w:rPr>
                <w:rFonts w:ascii="Arial" w:hAnsi="Arial" w:cs="Arial"/>
                <w:bCs/>
                <w:color w:val="000000" w:themeColor="text1"/>
                <w:sz w:val="32"/>
                <w:szCs w:val="32"/>
                <w:lang w:val="kk-KZ"/>
              </w:rPr>
              <w:t>Төлем жасауға арналған құрылғылар</w:t>
            </w:r>
          </w:p>
          <w:p w14:paraId="5A8D22FB" w14:textId="62FC7AFD" w:rsidR="00FF5800" w:rsidRPr="006F786E" w:rsidRDefault="00FF5800" w:rsidP="005360AB">
            <w:pPr>
              <w:tabs>
                <w:tab w:val="left" w:pos="426"/>
              </w:tabs>
              <w:autoSpaceDE w:val="0"/>
              <w:autoSpaceDN w:val="0"/>
              <w:adjustRightInd w:val="0"/>
              <w:ind w:left="176"/>
              <w:rPr>
                <w:rFonts w:ascii="Arial" w:hAnsi="Arial" w:cs="Arial"/>
                <w:bCs/>
                <w:color w:val="000000" w:themeColor="text1"/>
                <w:sz w:val="28"/>
                <w:szCs w:val="28"/>
                <w:lang w:val="kk-KZ"/>
              </w:rPr>
            </w:pPr>
          </w:p>
        </w:tc>
      </w:tr>
      <w:tr w:rsidR="00A03E96" w:rsidRPr="006F786E" w14:paraId="65AA2B55" w14:textId="77777777" w:rsidTr="00A145F3">
        <w:trPr>
          <w:trHeight w:val="60"/>
        </w:trPr>
        <w:tc>
          <w:tcPr>
            <w:tcW w:w="10885" w:type="dxa"/>
            <w:shd w:val="clear" w:color="auto" w:fill="auto"/>
          </w:tcPr>
          <w:p w14:paraId="0CDBC1E5" w14:textId="628E8EC5" w:rsidR="00C03658" w:rsidRPr="006F786E" w:rsidRDefault="00106CFF" w:rsidP="006E2A35">
            <w:pPr>
              <w:pStyle w:val="a6"/>
              <w:widowControl w:val="0"/>
              <w:numPr>
                <w:ilvl w:val="0"/>
                <w:numId w:val="1"/>
              </w:numPr>
              <w:tabs>
                <w:tab w:val="left" w:pos="284"/>
                <w:tab w:val="left" w:pos="460"/>
                <w:tab w:val="left" w:pos="567"/>
                <w:tab w:val="left" w:pos="602"/>
              </w:tabs>
              <w:ind w:left="175" w:firstLine="31"/>
              <w:rPr>
                <w:rFonts w:ascii="Arial" w:hAnsi="Arial" w:cs="Arial"/>
                <w:color w:val="000000" w:themeColor="text1"/>
                <w:sz w:val="28"/>
                <w:szCs w:val="28"/>
                <w:lang w:val="kk-KZ"/>
              </w:rPr>
            </w:pPr>
            <w:r w:rsidRPr="006F786E">
              <w:rPr>
                <w:rFonts w:ascii="Arial" w:hAnsi="Arial" w:cs="Arial"/>
                <w:bCs/>
                <w:color w:val="000000" w:themeColor="text1"/>
                <w:sz w:val="28"/>
                <w:szCs w:val="28"/>
                <w:lang w:val="kk-KZ"/>
              </w:rPr>
              <w:t>Жалпы ережелер</w:t>
            </w:r>
          </w:p>
        </w:tc>
      </w:tr>
      <w:tr w:rsidR="00A03E96" w:rsidRPr="0009075D" w14:paraId="2A32E619" w14:textId="77777777" w:rsidTr="00A145F3">
        <w:trPr>
          <w:trHeight w:val="60"/>
        </w:trPr>
        <w:tc>
          <w:tcPr>
            <w:tcW w:w="10885" w:type="dxa"/>
            <w:shd w:val="clear" w:color="auto" w:fill="auto"/>
            <w:vAlign w:val="center"/>
          </w:tcPr>
          <w:p w14:paraId="4A549708" w14:textId="58E8602F" w:rsidR="00C03658" w:rsidRPr="006F786E" w:rsidRDefault="00106CFF" w:rsidP="00D15924">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Осы Қосымша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Серіктестің арасындағы қызмет көрсету және </w:t>
            </w:r>
            <w:r w:rsidR="00D15924"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қолдану бойынша қатынастарды реттейді. Осы Қосымшаның және Серіктестерге БҚКШ-ның талаптары Құрылғыларды пайдаланып, қызмет көрсету шарты болып табылады</w:t>
            </w:r>
            <w:r w:rsidR="00983F67" w:rsidRPr="006F786E">
              <w:rPr>
                <w:rFonts w:ascii="Arial" w:hAnsi="Arial" w:cs="Arial"/>
                <w:bCs/>
                <w:color w:val="000000" w:themeColor="text1"/>
                <w:sz w:val="20"/>
                <w:szCs w:val="20"/>
                <w:lang w:val="kk-KZ"/>
              </w:rPr>
              <w:t>.</w:t>
            </w:r>
          </w:p>
        </w:tc>
      </w:tr>
      <w:tr w:rsidR="00A03E96" w:rsidRPr="0009075D" w14:paraId="1C1715F2" w14:textId="77777777" w:rsidTr="00A145F3">
        <w:trPr>
          <w:trHeight w:val="60"/>
        </w:trPr>
        <w:tc>
          <w:tcPr>
            <w:tcW w:w="10885" w:type="dxa"/>
            <w:shd w:val="clear" w:color="auto" w:fill="auto"/>
            <w:vAlign w:val="center"/>
          </w:tcPr>
          <w:p w14:paraId="35586B3F" w14:textId="637DEC34" w:rsidR="00C03658"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Жеке кабинетте мұндай қызметтерді алуға бағытталған әрекеттерді жасауы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осы Қосымша бойынша қызмет көрсетуді</w:t>
            </w:r>
            <w:r w:rsidR="00C31FB6">
              <w:rPr>
                <w:rFonts w:ascii="Arial" w:hAnsi="Arial" w:cs="Arial"/>
                <w:color w:val="000000" w:themeColor="text1"/>
                <w:sz w:val="20"/>
                <w:szCs w:val="20"/>
                <w:lang w:val="kk-KZ"/>
              </w:rPr>
              <w:t>ң</w:t>
            </w:r>
            <w:r w:rsidRPr="006F786E">
              <w:rPr>
                <w:rFonts w:ascii="Arial" w:hAnsi="Arial" w:cs="Arial"/>
                <w:color w:val="000000" w:themeColor="text1"/>
                <w:sz w:val="20"/>
                <w:szCs w:val="20"/>
                <w:lang w:val="kk-KZ"/>
              </w:rPr>
              <w:t xml:space="preserve"> баста</w:t>
            </w:r>
            <w:r w:rsidR="00C31FB6">
              <w:rPr>
                <w:rFonts w:ascii="Arial" w:hAnsi="Arial" w:cs="Arial"/>
                <w:color w:val="000000" w:themeColor="text1"/>
                <w:sz w:val="20"/>
                <w:szCs w:val="20"/>
                <w:lang w:val="kk-KZ"/>
              </w:rPr>
              <w:t>л</w:t>
            </w:r>
            <w:r w:rsidRPr="006F786E">
              <w:rPr>
                <w:rFonts w:ascii="Arial" w:hAnsi="Arial" w:cs="Arial"/>
                <w:color w:val="000000" w:themeColor="text1"/>
                <w:sz w:val="20"/>
                <w:szCs w:val="20"/>
                <w:lang w:val="kk-KZ"/>
              </w:rPr>
              <w:t>ғаны болады</w:t>
            </w:r>
            <w:r w:rsidR="009808D8" w:rsidRPr="006F786E">
              <w:rPr>
                <w:rFonts w:ascii="Arial" w:hAnsi="Arial" w:cs="Arial"/>
                <w:color w:val="000000" w:themeColor="text1"/>
                <w:sz w:val="20"/>
                <w:szCs w:val="20"/>
                <w:lang w:val="kk-KZ"/>
              </w:rPr>
              <w:t>.</w:t>
            </w:r>
          </w:p>
        </w:tc>
      </w:tr>
      <w:tr w:rsidR="00A03E96" w:rsidRPr="0009075D" w14:paraId="2AB50FEB" w14:textId="77777777" w:rsidTr="00BD5130">
        <w:trPr>
          <w:trHeight w:val="458"/>
        </w:trPr>
        <w:tc>
          <w:tcPr>
            <w:tcW w:w="10885" w:type="dxa"/>
            <w:shd w:val="clear" w:color="auto" w:fill="auto"/>
            <w:vAlign w:val="center"/>
          </w:tcPr>
          <w:p w14:paraId="68C6B906" w14:textId="7EA966D6" w:rsidR="007C0DD3"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Серіктестің төлемдерді алуға арналған Құрылғыларды пайдалануы – осы Қосымшада аталған талаптарды Акцепттеуі болып табылады</w:t>
            </w:r>
            <w:r w:rsidR="00B166FC" w:rsidRPr="006F786E">
              <w:rPr>
                <w:rFonts w:ascii="Arial" w:hAnsi="Arial" w:cs="Arial"/>
                <w:color w:val="000000" w:themeColor="text1"/>
                <w:sz w:val="20"/>
                <w:szCs w:val="20"/>
                <w:lang w:val="kk-KZ"/>
              </w:rPr>
              <w:t>.</w:t>
            </w:r>
          </w:p>
        </w:tc>
      </w:tr>
      <w:tr w:rsidR="00A03E96" w:rsidRPr="0009075D" w14:paraId="663C5892" w14:textId="77777777" w:rsidTr="00BD5130">
        <w:trPr>
          <w:trHeight w:val="613"/>
        </w:trPr>
        <w:tc>
          <w:tcPr>
            <w:tcW w:w="10885" w:type="dxa"/>
            <w:shd w:val="clear" w:color="auto" w:fill="auto"/>
            <w:vAlign w:val="center"/>
          </w:tcPr>
          <w:p w14:paraId="440DF352" w14:textId="70DB6BBE" w:rsidR="009808D8" w:rsidRPr="006F786E" w:rsidRDefault="00106CFF" w:rsidP="002E6B0E">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Егер Серіктес Акцепттеу әрекеттерін жасағанда және </w:t>
            </w:r>
            <w:r w:rsidR="002E6B0E" w:rsidRPr="006F786E">
              <w:rPr>
                <w:rFonts w:ascii="Arial" w:hAnsi="Arial" w:cs="Arial"/>
                <w:color w:val="000000" w:themeColor="text1"/>
                <w:sz w:val="20"/>
                <w:szCs w:val="20"/>
                <w:lang w:val="kk-KZ"/>
              </w:rPr>
              <w:t xml:space="preserve">бұрын </w:t>
            </w:r>
            <w:r w:rsidRPr="006F786E">
              <w:rPr>
                <w:rFonts w:ascii="Arial" w:hAnsi="Arial" w:cs="Arial"/>
                <w:color w:val="000000" w:themeColor="text1"/>
                <w:sz w:val="20"/>
                <w:szCs w:val="20"/>
                <w:lang w:val="kk-KZ"/>
              </w:rPr>
              <w:t xml:space="preserve">Серіктеспен POS-терминалды қолданып, қызмет көрсетуге арналған шарттар мен басқа да уағдаластықтар және POS-терминалды қолдануға байланысты міндеттемелер жасалған жағдайда, мұндай шарттар мен уағдаластықтар тоқтатылады және Серіктес пен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арасындағы қатынастар осы Қосымшамен және Серіктестерге БҚКШ-мен реттеледі. Мұндай шарттарды бұзу/тоқтату тәртібіне қатысты бұрын жасалған шарттардың талаптарын орындаудың Серіктестерге БҚКШ-ға қосылғаннан кейін күші жойылады</w:t>
            </w:r>
            <w:r w:rsidR="009808D8" w:rsidRPr="006F786E">
              <w:rPr>
                <w:rFonts w:ascii="Arial" w:hAnsi="Arial" w:cs="Arial"/>
                <w:color w:val="000000" w:themeColor="text1"/>
                <w:sz w:val="20"/>
                <w:szCs w:val="20"/>
                <w:lang w:val="kk-KZ"/>
              </w:rPr>
              <w:t>.</w:t>
            </w:r>
          </w:p>
        </w:tc>
      </w:tr>
      <w:tr w:rsidR="00A03E96" w:rsidRPr="0009075D" w14:paraId="55865667" w14:textId="77777777" w:rsidTr="00A145F3">
        <w:trPr>
          <w:trHeight w:val="60"/>
        </w:trPr>
        <w:tc>
          <w:tcPr>
            <w:tcW w:w="10885" w:type="dxa"/>
            <w:shd w:val="clear" w:color="auto" w:fill="auto"/>
            <w:vAlign w:val="center"/>
          </w:tcPr>
          <w:p w14:paraId="518AD125" w14:textId="607C1868" w:rsidR="009808D8" w:rsidRPr="006F786E"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Серіктеске бір немесе бірнеше Құрылғы берілуі мүмкін</w:t>
            </w:r>
            <w:r w:rsidR="009808D8" w:rsidRPr="006F786E">
              <w:rPr>
                <w:rFonts w:ascii="Arial" w:hAnsi="Arial" w:cs="Arial"/>
                <w:color w:val="000000" w:themeColor="text1"/>
                <w:sz w:val="20"/>
                <w:szCs w:val="20"/>
                <w:lang w:val="kk-KZ"/>
              </w:rPr>
              <w:t>.</w:t>
            </w:r>
          </w:p>
        </w:tc>
      </w:tr>
      <w:tr w:rsidR="00A03E96" w:rsidRPr="0009075D" w14:paraId="58D25228" w14:textId="77777777" w:rsidTr="00BD5130">
        <w:trPr>
          <w:trHeight w:val="710"/>
        </w:trPr>
        <w:tc>
          <w:tcPr>
            <w:tcW w:w="10885" w:type="dxa"/>
            <w:shd w:val="clear" w:color="auto" w:fill="auto"/>
            <w:vAlign w:val="center"/>
          </w:tcPr>
          <w:p w14:paraId="286CF7B2" w14:textId="0D715CB4" w:rsidR="009808D8" w:rsidRDefault="00106CFF" w:rsidP="00BD323B">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pacing w:val="-5"/>
                <w:sz w:val="20"/>
                <w:szCs w:val="20"/>
                <w:lang w:val="kk-KZ"/>
              </w:rPr>
              <w:t xml:space="preserve">Қызмет Серіктестерге БҚКШ-ға және осы Қосымшаға сәйкес көрсетіледі және аталған құжаттармен айқындалмаған бөлігінде </w:t>
            </w:r>
            <w:r w:rsidR="00C31FB6">
              <w:rPr>
                <w:rFonts w:ascii="Arial" w:hAnsi="Arial" w:cs="Arial"/>
                <w:color w:val="000000" w:themeColor="text1"/>
                <w:spacing w:val="-5"/>
                <w:sz w:val="20"/>
                <w:szCs w:val="20"/>
                <w:lang w:val="kk-KZ"/>
              </w:rPr>
              <w:t>Kaspi мен</w:t>
            </w:r>
            <w:r w:rsidRPr="006F786E">
              <w:rPr>
                <w:rFonts w:ascii="Arial" w:hAnsi="Arial" w:cs="Arial"/>
                <w:color w:val="000000" w:themeColor="text1"/>
                <w:spacing w:val="-5"/>
                <w:sz w:val="20"/>
                <w:szCs w:val="20"/>
                <w:lang w:val="kk-KZ"/>
              </w:rPr>
              <w:t xml:space="preserve"> Серіктестің арасында жасалған (олар болған кезде) және </w:t>
            </w:r>
            <w:r w:rsidR="00C31FB6">
              <w:rPr>
                <w:rFonts w:ascii="Arial" w:hAnsi="Arial" w:cs="Arial"/>
                <w:color w:val="000000" w:themeColor="text1"/>
                <w:spacing w:val="-5"/>
                <w:sz w:val="20"/>
                <w:szCs w:val="20"/>
                <w:lang w:val="kk-KZ"/>
              </w:rPr>
              <w:t>Kaspi-дің</w:t>
            </w:r>
            <w:r w:rsidRPr="006F786E">
              <w:rPr>
                <w:rFonts w:ascii="Arial" w:hAnsi="Arial" w:cs="Arial"/>
                <w:color w:val="000000" w:themeColor="text1"/>
                <w:spacing w:val="-5"/>
                <w:sz w:val="20"/>
                <w:szCs w:val="20"/>
                <w:lang w:val="kk-KZ"/>
              </w:rPr>
              <w:t xml:space="preserve"> сайтында орналастырылған қосылу шарттарымен реттеледі</w:t>
            </w:r>
            <w:r w:rsidR="009808D8" w:rsidRPr="006F786E">
              <w:rPr>
                <w:rFonts w:ascii="Arial" w:hAnsi="Arial" w:cs="Arial"/>
                <w:color w:val="000000" w:themeColor="text1"/>
                <w:sz w:val="20"/>
                <w:szCs w:val="20"/>
                <w:lang w:val="kk-KZ"/>
              </w:rPr>
              <w:t>.</w:t>
            </w:r>
          </w:p>
          <w:p w14:paraId="23E30F65" w14:textId="787E82CD" w:rsidR="00A145F3" w:rsidRPr="006F786E" w:rsidRDefault="00A145F3" w:rsidP="00A145F3">
            <w:pPr>
              <w:pStyle w:val="a6"/>
              <w:widowControl w:val="0"/>
              <w:tabs>
                <w:tab w:val="left" w:pos="459"/>
                <w:tab w:val="left" w:pos="602"/>
                <w:tab w:val="left" w:pos="1026"/>
              </w:tabs>
              <w:ind w:left="206"/>
              <w:jc w:val="both"/>
              <w:rPr>
                <w:rFonts w:ascii="Arial" w:hAnsi="Arial" w:cs="Arial"/>
                <w:color w:val="000000" w:themeColor="text1"/>
                <w:sz w:val="20"/>
                <w:szCs w:val="20"/>
                <w:lang w:val="kk-KZ"/>
              </w:rPr>
            </w:pPr>
          </w:p>
        </w:tc>
      </w:tr>
      <w:tr w:rsidR="00A03E96" w:rsidRPr="006F786E" w14:paraId="0512EE87" w14:textId="77777777" w:rsidTr="00A145F3">
        <w:trPr>
          <w:trHeight w:val="60"/>
        </w:trPr>
        <w:tc>
          <w:tcPr>
            <w:tcW w:w="10885" w:type="dxa"/>
            <w:shd w:val="clear" w:color="auto" w:fill="auto"/>
            <w:vAlign w:val="bottom"/>
          </w:tcPr>
          <w:p w14:paraId="282DEE12" w14:textId="76D842C4" w:rsidR="007B7A02" w:rsidRPr="006F786E" w:rsidRDefault="00106CFF" w:rsidP="00BD323B">
            <w:pPr>
              <w:pStyle w:val="a6"/>
              <w:widowControl w:val="0"/>
              <w:numPr>
                <w:ilvl w:val="0"/>
                <w:numId w:val="2"/>
              </w:numPr>
              <w:tabs>
                <w:tab w:val="left" w:pos="284"/>
                <w:tab w:val="left" w:pos="460"/>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Терминдер мен анықтамалар</w:t>
            </w:r>
          </w:p>
        </w:tc>
      </w:tr>
      <w:tr w:rsidR="00A03E96" w:rsidRPr="006F786E" w14:paraId="34972327" w14:textId="77777777" w:rsidTr="00BD5130">
        <w:trPr>
          <w:trHeight w:val="487"/>
        </w:trPr>
        <w:tc>
          <w:tcPr>
            <w:tcW w:w="10885" w:type="dxa"/>
            <w:shd w:val="clear" w:color="auto" w:fill="auto"/>
            <w:vAlign w:val="bottom"/>
          </w:tcPr>
          <w:p w14:paraId="17305770" w14:textId="09CC925B" w:rsidR="00C03658" w:rsidRPr="006F786E" w:rsidRDefault="00106CFF" w:rsidP="006A5899">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POS-терминал – Авторландыру рәсімдерін </w:t>
            </w:r>
            <w:r w:rsidR="006A5899" w:rsidRPr="006F786E">
              <w:rPr>
                <w:rFonts w:ascii="Arial" w:hAnsi="Arial" w:cs="Arial"/>
                <w:color w:val="000000" w:themeColor="text1"/>
                <w:sz w:val="20"/>
                <w:szCs w:val="20"/>
                <w:lang w:val="kk-KZ"/>
              </w:rPr>
              <w:t>автоматтандыру үшін және О</w:t>
            </w:r>
            <w:r w:rsidRPr="006F786E">
              <w:rPr>
                <w:rFonts w:ascii="Arial" w:hAnsi="Arial" w:cs="Arial"/>
                <w:color w:val="000000" w:themeColor="text1"/>
                <w:sz w:val="20"/>
                <w:szCs w:val="20"/>
                <w:lang w:val="kk-KZ"/>
              </w:rPr>
              <w:t xml:space="preserve">перация бойынша бастапқы төлем құжаты – чекті ресімдеу </w:t>
            </w:r>
            <w:r w:rsidR="006A5899" w:rsidRPr="006F786E">
              <w:rPr>
                <w:rFonts w:ascii="Arial" w:hAnsi="Arial" w:cs="Arial"/>
                <w:color w:val="000000" w:themeColor="text1"/>
                <w:sz w:val="20"/>
                <w:szCs w:val="20"/>
                <w:lang w:val="kk-KZ"/>
              </w:rPr>
              <w:t xml:space="preserve">және QR-код арқылы (егер қолдайтын болса) Операцияларды жүргізу үшін </w:t>
            </w:r>
            <w:r w:rsidRPr="006F786E">
              <w:rPr>
                <w:rFonts w:ascii="Arial" w:hAnsi="Arial" w:cs="Arial"/>
                <w:color w:val="000000" w:themeColor="text1"/>
                <w:sz w:val="20"/>
                <w:szCs w:val="20"/>
                <w:lang w:val="kk-KZ"/>
              </w:rPr>
              <w:t>қызмет ететін электрондық құрылғы (</w:t>
            </w:r>
            <w:r w:rsidR="006A5899" w:rsidRPr="006F786E">
              <w:rPr>
                <w:rFonts w:ascii="Arial" w:hAnsi="Arial" w:cs="Arial"/>
                <w:color w:val="000000" w:themeColor="text1"/>
                <w:sz w:val="20"/>
                <w:szCs w:val="20"/>
                <w:lang w:val="kk-KZ"/>
              </w:rPr>
              <w:t>QR-код технологиясын қолдайтын немесе қолдамайтын карточкалық кассалық терминал).</w:t>
            </w:r>
          </w:p>
        </w:tc>
      </w:tr>
      <w:tr w:rsidR="00A03E96" w:rsidRPr="006F786E" w14:paraId="1A112683" w14:textId="77777777" w:rsidTr="00A145F3">
        <w:trPr>
          <w:trHeight w:val="60"/>
        </w:trPr>
        <w:tc>
          <w:tcPr>
            <w:tcW w:w="10885" w:type="dxa"/>
            <w:shd w:val="clear" w:color="auto" w:fill="auto"/>
            <w:vAlign w:val="center"/>
          </w:tcPr>
          <w:p w14:paraId="77DDFBC8" w14:textId="50FE24EE" w:rsidR="009B06B8" w:rsidRPr="006F786E" w:rsidRDefault="00106CFF" w:rsidP="00BD323B">
            <w:pPr>
              <w:pStyle w:val="a6"/>
              <w:widowControl w:val="0"/>
              <w:numPr>
                <w:ilvl w:val="1"/>
                <w:numId w:val="2"/>
              </w:numPr>
              <w:tabs>
                <w:tab w:val="left" w:pos="459"/>
                <w:tab w:val="left" w:pos="600"/>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Авторландыру – Карточканы пайдаланып, төлем жасауға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рұқсаты;</w:t>
            </w:r>
          </w:p>
        </w:tc>
      </w:tr>
      <w:tr w:rsidR="00A03E96" w:rsidRPr="006F786E" w14:paraId="5D4718B1" w14:textId="77777777" w:rsidTr="00A145F3">
        <w:trPr>
          <w:trHeight w:val="60"/>
        </w:trPr>
        <w:tc>
          <w:tcPr>
            <w:tcW w:w="10885" w:type="dxa"/>
            <w:shd w:val="clear" w:color="auto" w:fill="auto"/>
            <w:vAlign w:val="center"/>
          </w:tcPr>
          <w:p w14:paraId="6F8BB261" w14:textId="40DB9980"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 – Тауар сатып алуға ниет білдірген және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клиенті болып табылатын жеке тұлға;</w:t>
            </w:r>
          </w:p>
        </w:tc>
      </w:tr>
      <w:tr w:rsidR="00A03E96" w:rsidRPr="006F786E" w14:paraId="79A10236" w14:textId="77777777" w:rsidTr="00BD5130">
        <w:trPr>
          <w:trHeight w:val="212"/>
        </w:trPr>
        <w:tc>
          <w:tcPr>
            <w:tcW w:w="10885" w:type="dxa"/>
            <w:shd w:val="clear" w:color="auto" w:fill="auto"/>
            <w:vAlign w:val="center"/>
          </w:tcPr>
          <w:p w14:paraId="71C6FB3B" w14:textId="68899894"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Таныстыру материалы – Серіктеске бер</w:t>
            </w:r>
            <w:r w:rsidR="00C31FB6">
              <w:rPr>
                <w:rFonts w:ascii="Arial" w:hAnsi="Arial" w:cs="Arial"/>
                <w:color w:val="000000" w:themeColor="text1"/>
                <w:sz w:val="20"/>
                <w:szCs w:val="20"/>
                <w:lang w:val="kk-KZ"/>
              </w:rPr>
              <w:t>іл</w:t>
            </w:r>
            <w:r w:rsidRPr="006F786E">
              <w:rPr>
                <w:rFonts w:ascii="Arial" w:hAnsi="Arial" w:cs="Arial"/>
                <w:color w:val="000000" w:themeColor="text1"/>
                <w:sz w:val="20"/>
                <w:szCs w:val="20"/>
                <w:lang w:val="kk-KZ"/>
              </w:rPr>
              <w:t xml:space="preserve">етін және Сайтта не болмаса </w:t>
            </w:r>
            <w:r w:rsidR="00410838">
              <w:rPr>
                <w:rFonts w:ascii="Arial" w:hAnsi="Arial" w:cs="Arial"/>
                <w:color w:val="000000" w:themeColor="text1"/>
                <w:sz w:val="20"/>
                <w:szCs w:val="20"/>
                <w:lang w:val="kk-KZ"/>
              </w:rPr>
              <w:t>М</w:t>
            </w:r>
            <w:r w:rsidRPr="006F786E">
              <w:rPr>
                <w:rFonts w:ascii="Arial" w:hAnsi="Arial" w:cs="Arial"/>
                <w:color w:val="000000" w:themeColor="text1"/>
                <w:sz w:val="20"/>
                <w:szCs w:val="20"/>
                <w:lang w:val="kk-KZ"/>
              </w:rPr>
              <w:t>обильді қосымшада орналастырылған нұсқаулықтар мен материалдар;</w:t>
            </w:r>
          </w:p>
        </w:tc>
      </w:tr>
      <w:tr w:rsidR="00A03E96" w:rsidRPr="006F786E" w14:paraId="35B50C2B" w14:textId="77777777" w:rsidTr="00BD5130">
        <w:trPr>
          <w:trHeight w:val="125"/>
        </w:trPr>
        <w:tc>
          <w:tcPr>
            <w:tcW w:w="10885" w:type="dxa"/>
            <w:shd w:val="clear" w:color="auto" w:fill="auto"/>
            <w:vAlign w:val="center"/>
          </w:tcPr>
          <w:p w14:paraId="65061734" w14:textId="01AF605A" w:rsidR="00A811EF" w:rsidRPr="006F786E" w:rsidRDefault="00106CFF" w:rsidP="00BD323B">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Интеграциялық платформа – «Kaspi Магазин» ЖШС-ның Серіктеске деректерді өңдеу қызметін көрсету мақсатында және өзге мақсаттарда «Kaspi Магазин» ЖШС мен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аппараттық және бағдарламалық кешендерін, қамсыздандыруларын біріктіруге арналған техникалық шешім;</w:t>
            </w:r>
          </w:p>
        </w:tc>
      </w:tr>
      <w:tr w:rsidR="00A03E96" w:rsidRPr="006F786E" w14:paraId="2D359B2B" w14:textId="77777777" w:rsidTr="00A145F3">
        <w:trPr>
          <w:trHeight w:val="60"/>
        </w:trPr>
        <w:tc>
          <w:tcPr>
            <w:tcW w:w="10885" w:type="dxa"/>
            <w:shd w:val="clear" w:color="auto" w:fill="auto"/>
            <w:vAlign w:val="center"/>
          </w:tcPr>
          <w:p w14:paraId="2E69D5A3" w14:textId="40101677" w:rsidR="00A811EF" w:rsidRPr="006F786E" w:rsidRDefault="00106CFF" w:rsidP="004D176C">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Карточка – </w:t>
            </w:r>
            <w:r w:rsidR="00C31FB6">
              <w:rPr>
                <w:rFonts w:ascii="Arial" w:hAnsi="Arial" w:cs="Arial"/>
                <w:color w:val="000000" w:themeColor="text1"/>
                <w:sz w:val="20"/>
                <w:szCs w:val="20"/>
                <w:lang w:val="kk-KZ"/>
              </w:rPr>
              <w:t>Kaspi</w:t>
            </w:r>
            <w:r w:rsidR="004D176C" w:rsidRPr="006F786E">
              <w:rPr>
                <w:rFonts w:ascii="Arial" w:hAnsi="Arial" w:cs="Arial"/>
                <w:color w:val="000000" w:themeColor="text1"/>
                <w:sz w:val="20"/>
                <w:szCs w:val="20"/>
                <w:lang w:val="kk-KZ"/>
              </w:rPr>
              <w:t xml:space="preserve"> шығарған </w:t>
            </w:r>
            <w:r w:rsidRPr="006F786E">
              <w:rPr>
                <w:rFonts w:ascii="Arial" w:hAnsi="Arial" w:cs="Arial"/>
                <w:color w:val="000000" w:themeColor="text1"/>
                <w:sz w:val="20"/>
                <w:szCs w:val="20"/>
                <w:lang w:val="kk-KZ"/>
              </w:rPr>
              <w:t>Сатып алушының төлем карточкасы;</w:t>
            </w:r>
          </w:p>
        </w:tc>
      </w:tr>
      <w:tr w:rsidR="00A03E96" w:rsidRPr="006F786E" w14:paraId="032AB0AD" w14:textId="77777777" w:rsidTr="00A145F3">
        <w:trPr>
          <w:trHeight w:val="60"/>
        </w:trPr>
        <w:tc>
          <w:tcPr>
            <w:tcW w:w="10885" w:type="dxa"/>
            <w:shd w:val="clear" w:color="auto" w:fill="auto"/>
            <w:vAlign w:val="center"/>
          </w:tcPr>
          <w:p w14:paraId="7C8E8900" w14:textId="308A1C2B" w:rsidR="00A811EF" w:rsidRPr="006F786E" w:rsidRDefault="00106CFF" w:rsidP="00127F5C">
            <w:pPr>
              <w:pStyle w:val="a6"/>
              <w:widowControl w:val="0"/>
              <w:numPr>
                <w:ilvl w:val="1"/>
                <w:numId w:val="2"/>
              </w:numPr>
              <w:tabs>
                <w:tab w:val="left" w:pos="459"/>
                <w:tab w:val="left" w:pos="601"/>
                <w:tab w:val="left" w:pos="1028"/>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Операция – Тауарлардың ақысын төлеу бойынша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Шоты бойынша шығыс операциясы;</w:t>
            </w:r>
          </w:p>
        </w:tc>
      </w:tr>
      <w:tr w:rsidR="00A03E96" w:rsidRPr="006F786E" w14:paraId="6CD45A8F" w14:textId="77777777" w:rsidTr="00BD5130">
        <w:trPr>
          <w:trHeight w:val="125"/>
        </w:trPr>
        <w:tc>
          <w:tcPr>
            <w:tcW w:w="10885" w:type="dxa"/>
            <w:shd w:val="clear" w:color="auto" w:fill="auto"/>
            <w:vAlign w:val="center"/>
          </w:tcPr>
          <w:p w14:paraId="62297E04" w14:textId="438F9B1F" w:rsidR="0063109F" w:rsidRPr="006F786E" w:rsidRDefault="00106CFF" w:rsidP="001936B7">
            <w:pPr>
              <w:pStyle w:val="a6"/>
              <w:widowControl w:val="0"/>
              <w:numPr>
                <w:ilvl w:val="1"/>
                <w:numId w:val="2"/>
              </w:numPr>
              <w:tabs>
                <w:tab w:val="left" w:pos="454"/>
                <w:tab w:val="left" w:pos="595"/>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ДСН-код – Дербес сәйкестендіру нөмірі, құпия цифрлық код, Авторландырудың автоматтандырылған режимі кезінде Сатып алушыны сәйкестендіру </w:t>
            </w:r>
            <w:r w:rsidR="000D4084" w:rsidRPr="006F786E">
              <w:rPr>
                <w:rFonts w:ascii="Arial" w:hAnsi="Arial" w:cs="Arial"/>
                <w:color w:val="000000" w:themeColor="text1"/>
                <w:sz w:val="20"/>
                <w:szCs w:val="20"/>
                <w:lang w:val="kk-KZ"/>
              </w:rPr>
              <w:t xml:space="preserve">үшін </w:t>
            </w:r>
            <w:r w:rsidR="001936B7" w:rsidRPr="006F786E">
              <w:rPr>
                <w:rFonts w:ascii="Arial" w:hAnsi="Arial" w:cs="Arial"/>
                <w:color w:val="000000" w:themeColor="text1"/>
                <w:sz w:val="20"/>
                <w:szCs w:val="20"/>
                <w:lang w:val="kk-KZ"/>
              </w:rPr>
              <w:t>қолданы</w:t>
            </w:r>
            <w:r w:rsidR="000D4084" w:rsidRPr="006F786E">
              <w:rPr>
                <w:rFonts w:ascii="Arial" w:hAnsi="Arial" w:cs="Arial"/>
                <w:color w:val="000000" w:themeColor="text1"/>
                <w:sz w:val="20"/>
                <w:szCs w:val="20"/>
                <w:lang w:val="kk-KZ"/>
              </w:rPr>
              <w:t>лады</w:t>
            </w:r>
            <w:r w:rsidRPr="006F786E">
              <w:rPr>
                <w:rFonts w:ascii="Arial" w:hAnsi="Arial" w:cs="Arial"/>
                <w:color w:val="000000" w:themeColor="text1"/>
                <w:sz w:val="20"/>
                <w:szCs w:val="20"/>
                <w:lang w:val="kk-KZ"/>
              </w:rPr>
              <w:t>;</w:t>
            </w:r>
          </w:p>
        </w:tc>
      </w:tr>
      <w:tr w:rsidR="00A03E96" w:rsidRPr="006F786E" w14:paraId="3846CBD6" w14:textId="77777777" w:rsidTr="00A145F3">
        <w:trPr>
          <w:trHeight w:val="60"/>
        </w:trPr>
        <w:tc>
          <w:tcPr>
            <w:tcW w:w="10885" w:type="dxa"/>
            <w:shd w:val="clear" w:color="auto" w:fill="auto"/>
            <w:vAlign w:val="center"/>
          </w:tcPr>
          <w:p w14:paraId="6ED68F5D" w14:textId="404ED3CE" w:rsidR="0063109F" w:rsidRPr="006F786E" w:rsidRDefault="00106CFF" w:rsidP="00BD323B">
            <w:pPr>
              <w:pStyle w:val="a6"/>
              <w:widowControl w:val="0"/>
              <w:numPr>
                <w:ilvl w:val="1"/>
                <w:numId w:val="2"/>
              </w:numPr>
              <w:tabs>
                <w:tab w:val="left" w:pos="459"/>
                <w:tab w:val="left" w:pos="601"/>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Процессинг орталығы – операция</w:t>
            </w:r>
            <w:r w:rsidR="00FF03C7" w:rsidRPr="006F786E">
              <w:rPr>
                <w:rFonts w:ascii="Arial" w:hAnsi="Arial" w:cs="Arial"/>
                <w:color w:val="000000" w:themeColor="text1"/>
                <w:sz w:val="20"/>
                <w:szCs w:val="20"/>
                <w:lang w:val="kk-KZ"/>
              </w:rPr>
              <w:t>лар</w:t>
            </w:r>
            <w:r w:rsidRPr="006F786E">
              <w:rPr>
                <w:rFonts w:ascii="Arial" w:hAnsi="Arial" w:cs="Arial"/>
                <w:color w:val="000000" w:themeColor="text1"/>
                <w:sz w:val="20"/>
                <w:szCs w:val="20"/>
                <w:lang w:val="kk-KZ"/>
              </w:rPr>
              <w:t xml:space="preserve"> жүргізу барысында қалыптасатын ақпаратты жинауды, өңдеуді және растауды қамтамасыз ететін бағдарламалық-техникалық кешен;</w:t>
            </w:r>
          </w:p>
        </w:tc>
      </w:tr>
      <w:tr w:rsidR="00A03E96" w:rsidRPr="006F786E" w14:paraId="12C0AB4C" w14:textId="77777777" w:rsidTr="00BD5130">
        <w:trPr>
          <w:trHeight w:val="626"/>
        </w:trPr>
        <w:tc>
          <w:tcPr>
            <w:tcW w:w="10885" w:type="dxa"/>
            <w:shd w:val="clear" w:color="auto" w:fill="auto"/>
            <w:vAlign w:val="center"/>
          </w:tcPr>
          <w:p w14:paraId="2D683B88" w14:textId="4D738CE6" w:rsidR="0063109F" w:rsidRPr="006F786E" w:rsidRDefault="00106CFF" w:rsidP="00BD323B">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QR-код – </w:t>
            </w:r>
            <w:r w:rsidRPr="006F786E">
              <w:rPr>
                <w:rFonts w:ascii="Arial" w:hAnsi="Arial" w:cs="Arial"/>
                <w:color w:val="000000" w:themeColor="text1"/>
                <w:spacing w:val="-5"/>
                <w:sz w:val="20"/>
                <w:szCs w:val="20"/>
                <w:lang w:val="kk-KZ"/>
              </w:rPr>
              <w:t xml:space="preserve">Серіктес пен </w:t>
            </w:r>
            <w:r w:rsidR="00127F5C" w:rsidRPr="006F786E">
              <w:rPr>
                <w:rFonts w:ascii="Arial" w:hAnsi="Arial" w:cs="Arial"/>
                <w:color w:val="000000" w:themeColor="text1"/>
                <w:sz w:val="20"/>
                <w:szCs w:val="20"/>
                <w:lang w:val="kk-KZ"/>
              </w:rPr>
              <w:t xml:space="preserve">Сатып алушыны </w:t>
            </w:r>
            <w:r w:rsidRPr="006F786E">
              <w:rPr>
                <w:rFonts w:ascii="Arial" w:hAnsi="Arial" w:cs="Arial"/>
                <w:color w:val="000000" w:themeColor="text1"/>
                <w:spacing w:val="-5"/>
                <w:sz w:val="20"/>
                <w:szCs w:val="20"/>
                <w:lang w:val="kk-KZ"/>
              </w:rPr>
              <w:t xml:space="preserve">сәйкестендіруге, сондай-ақ </w:t>
            </w:r>
            <w:r w:rsidR="00410838">
              <w:rPr>
                <w:rFonts w:ascii="Arial" w:hAnsi="Arial" w:cs="Arial"/>
                <w:color w:val="000000" w:themeColor="text1"/>
                <w:spacing w:val="-5"/>
                <w:sz w:val="20"/>
                <w:szCs w:val="20"/>
                <w:lang w:val="kk-KZ"/>
              </w:rPr>
              <w:t xml:space="preserve">Сатып алушының </w:t>
            </w:r>
            <w:r w:rsidRPr="006F786E">
              <w:rPr>
                <w:rFonts w:ascii="Arial" w:hAnsi="Arial" w:cs="Arial"/>
                <w:color w:val="000000" w:themeColor="text1"/>
                <w:spacing w:val="-5"/>
                <w:sz w:val="20"/>
                <w:szCs w:val="20"/>
                <w:lang w:val="kk-KZ"/>
              </w:rPr>
              <w:t>мобильді қосымша</w:t>
            </w:r>
            <w:r w:rsidR="00410838">
              <w:rPr>
                <w:rFonts w:ascii="Arial" w:hAnsi="Arial" w:cs="Arial"/>
                <w:color w:val="000000" w:themeColor="text1"/>
                <w:spacing w:val="-5"/>
                <w:sz w:val="20"/>
                <w:szCs w:val="20"/>
                <w:lang w:val="kk-KZ"/>
              </w:rPr>
              <w:t>сы</w:t>
            </w:r>
            <w:r w:rsidRPr="006F786E">
              <w:rPr>
                <w:rFonts w:ascii="Arial" w:hAnsi="Arial" w:cs="Arial"/>
                <w:color w:val="000000" w:themeColor="text1"/>
                <w:spacing w:val="-5"/>
                <w:sz w:val="20"/>
                <w:szCs w:val="20"/>
                <w:lang w:val="kk-KZ"/>
              </w:rPr>
              <w:t xml:space="preserve"> арқылы Операцияға нұсқау беруді қамтамасыз етуге мүмкіндік беретін штрихты кодталған кодтарды пайдаланып, төлем жасауды және </w:t>
            </w:r>
            <w:r w:rsidRPr="006F786E">
              <w:rPr>
                <w:rFonts w:ascii="Arial" w:hAnsi="Arial" w:cs="Arial"/>
                <w:color w:val="000000" w:themeColor="text1"/>
                <w:sz w:val="20"/>
                <w:szCs w:val="20"/>
                <w:lang w:val="kk-KZ"/>
              </w:rPr>
              <w:t>Операцияларды жүргізуді қамтамасыз ету технологиясы</w:t>
            </w:r>
            <w:r w:rsidRPr="006F786E">
              <w:rPr>
                <w:rFonts w:ascii="Arial" w:hAnsi="Arial" w:cs="Arial"/>
                <w:color w:val="000000" w:themeColor="text1"/>
                <w:spacing w:val="-5"/>
                <w:sz w:val="20"/>
                <w:szCs w:val="20"/>
                <w:lang w:val="kk-KZ"/>
              </w:rPr>
              <w:t>;</w:t>
            </w:r>
          </w:p>
        </w:tc>
      </w:tr>
      <w:tr w:rsidR="00A03E96" w:rsidRPr="0009075D" w14:paraId="2D0B29AC" w14:textId="77777777" w:rsidTr="00BD5130">
        <w:trPr>
          <w:trHeight w:val="245"/>
        </w:trPr>
        <w:tc>
          <w:tcPr>
            <w:tcW w:w="10885" w:type="dxa"/>
            <w:shd w:val="clear" w:color="auto" w:fill="auto"/>
            <w:vAlign w:val="center"/>
          </w:tcPr>
          <w:p w14:paraId="31B48F35" w14:textId="77777777" w:rsidR="0063109F" w:rsidRPr="006F786E" w:rsidRDefault="00106CFF" w:rsidP="00BD323B">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Тауар – Серіктестің өткізетін тауарла</w:t>
            </w:r>
            <w:r w:rsidR="00362186" w:rsidRPr="006F786E">
              <w:rPr>
                <w:rFonts w:ascii="Arial" w:hAnsi="Arial" w:cs="Arial"/>
                <w:color w:val="000000" w:themeColor="text1"/>
                <w:sz w:val="20"/>
                <w:szCs w:val="20"/>
                <w:lang w:val="kk-KZ"/>
              </w:rPr>
              <w:t>ры/қызмет көрсетулері/жұмыстары;</w:t>
            </w:r>
          </w:p>
          <w:p w14:paraId="1B30852A" w14:textId="443AAECC" w:rsidR="00362186" w:rsidRPr="00A145F3" w:rsidRDefault="00362186" w:rsidP="00362186">
            <w:pPr>
              <w:pStyle w:val="a6"/>
              <w:widowControl w:val="0"/>
              <w:numPr>
                <w:ilvl w:val="1"/>
                <w:numId w:val="2"/>
              </w:numPr>
              <w:tabs>
                <w:tab w:val="left" w:pos="459"/>
                <w:tab w:val="left" w:pos="601"/>
                <w:tab w:val="left" w:pos="74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Құрылғы – Карточкаларды (</w:t>
            </w:r>
            <w:r w:rsidRPr="006F786E">
              <w:rPr>
                <w:rFonts w:ascii="Arial" w:hAnsi="Arial" w:cs="Arial"/>
                <w:sz w:val="20"/>
                <w:lang w:val="kk-KZ"/>
              </w:rPr>
              <w:t xml:space="preserve">POS-терминалдар) және/немесе QR-код технологиясын пайдаланып, төлем жасауға арналған жабдық және төлемдер жасауға арналған </w:t>
            </w:r>
            <w:r w:rsidR="00C31FB6">
              <w:rPr>
                <w:rFonts w:ascii="Arial" w:hAnsi="Arial" w:cs="Arial"/>
                <w:color w:val="000000" w:themeColor="text1"/>
                <w:sz w:val="20"/>
                <w:szCs w:val="20"/>
                <w:lang w:val="kk-KZ"/>
              </w:rPr>
              <w:t>Kaspi</w:t>
            </w:r>
            <w:r w:rsidR="00C31FB6" w:rsidRPr="006F786E">
              <w:rPr>
                <w:rFonts w:ascii="Arial" w:hAnsi="Arial" w:cs="Arial"/>
                <w:color w:val="000000" w:themeColor="text1"/>
                <w:sz w:val="20"/>
                <w:szCs w:val="20"/>
                <w:lang w:val="kk-KZ"/>
              </w:rPr>
              <w:t xml:space="preserve"> </w:t>
            </w:r>
            <w:r w:rsidRPr="006F786E">
              <w:rPr>
                <w:rFonts w:ascii="Arial" w:hAnsi="Arial" w:cs="Arial"/>
                <w:sz w:val="20"/>
                <w:lang w:val="kk-KZ"/>
              </w:rPr>
              <w:t>қолдайтын құрылғылардың/технологиялардың өзге түрлері.</w:t>
            </w:r>
          </w:p>
          <w:p w14:paraId="14A585D0" w14:textId="6B865324" w:rsidR="00A145F3" w:rsidRPr="006F786E" w:rsidRDefault="00A145F3" w:rsidP="00A145F3">
            <w:pPr>
              <w:pStyle w:val="a6"/>
              <w:widowControl w:val="0"/>
              <w:tabs>
                <w:tab w:val="left" w:pos="459"/>
                <w:tab w:val="left" w:pos="601"/>
                <w:tab w:val="left" w:pos="742"/>
                <w:tab w:val="left" w:pos="1026"/>
              </w:tabs>
              <w:ind w:left="206"/>
              <w:jc w:val="both"/>
              <w:rPr>
                <w:rFonts w:ascii="Arial" w:hAnsi="Arial" w:cs="Arial"/>
                <w:color w:val="000000" w:themeColor="text1"/>
                <w:sz w:val="20"/>
                <w:szCs w:val="20"/>
                <w:lang w:val="kk-KZ"/>
              </w:rPr>
            </w:pPr>
          </w:p>
        </w:tc>
      </w:tr>
      <w:tr w:rsidR="00A03E96" w:rsidRPr="006F786E" w14:paraId="6A727880" w14:textId="77777777" w:rsidTr="00A145F3">
        <w:trPr>
          <w:trHeight w:val="60"/>
        </w:trPr>
        <w:tc>
          <w:tcPr>
            <w:tcW w:w="10885" w:type="dxa"/>
            <w:shd w:val="clear" w:color="auto" w:fill="auto"/>
            <w:vAlign w:val="bottom"/>
          </w:tcPr>
          <w:p w14:paraId="2D3F24C6" w14:textId="5EEFDA39"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Қызметтің мәні</w:t>
            </w:r>
          </w:p>
        </w:tc>
      </w:tr>
      <w:tr w:rsidR="00A03E96" w:rsidRPr="006F786E" w14:paraId="2C0746FD" w14:textId="77777777" w:rsidTr="00BD5130">
        <w:trPr>
          <w:trHeight w:val="235"/>
        </w:trPr>
        <w:tc>
          <w:tcPr>
            <w:tcW w:w="10885" w:type="dxa"/>
            <w:shd w:val="clear" w:color="auto" w:fill="auto"/>
          </w:tcPr>
          <w:p w14:paraId="0BADF7C7" w14:textId="7FF370CA" w:rsidR="002C0E88" w:rsidRPr="006F786E" w:rsidRDefault="00106CFF" w:rsidP="00E50BA5">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Тараптар Құрылғылардың көмегімен Сатып алушы</w:t>
            </w:r>
            <w:r w:rsidR="007C2CA3" w:rsidRPr="006F786E">
              <w:rPr>
                <w:rFonts w:ascii="Arial" w:hAnsi="Arial" w:cs="Arial"/>
                <w:color w:val="000000" w:themeColor="text1"/>
                <w:sz w:val="20"/>
                <w:szCs w:val="20"/>
                <w:lang w:val="kk-KZ"/>
              </w:rPr>
              <w:t>ларға бірлесіп қызмет көрсетеді.</w:t>
            </w:r>
          </w:p>
        </w:tc>
      </w:tr>
      <w:tr w:rsidR="00A03E96" w:rsidRPr="006F786E" w14:paraId="28415E7B" w14:textId="77777777" w:rsidTr="00BD5130">
        <w:trPr>
          <w:trHeight w:val="214"/>
        </w:trPr>
        <w:tc>
          <w:tcPr>
            <w:tcW w:w="10885" w:type="dxa"/>
            <w:shd w:val="clear" w:color="auto" w:fill="auto"/>
          </w:tcPr>
          <w:p w14:paraId="2BB70B83" w14:textId="2DC763C2" w:rsidR="002C0E88" w:rsidRPr="006F786E" w:rsidRDefault="00106CFF" w:rsidP="00E50BA5">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Карточканы пайдалану және оған қызмет көрсету тәртібі Қазақстан Республикасының қолданыстағы заңнамасымен, Төлем жүйелерінің талаптарымен, Қосымшамен және Т</w:t>
            </w:r>
            <w:r w:rsidR="007C2CA3" w:rsidRPr="006F786E">
              <w:rPr>
                <w:rFonts w:ascii="Arial" w:hAnsi="Arial" w:cs="Arial"/>
                <w:color w:val="000000" w:themeColor="text1"/>
                <w:sz w:val="20"/>
                <w:szCs w:val="20"/>
                <w:lang w:val="kk-KZ"/>
              </w:rPr>
              <w:t>аныстыру материалымен реттеледі.</w:t>
            </w:r>
          </w:p>
        </w:tc>
      </w:tr>
      <w:tr w:rsidR="00A03E96" w:rsidRPr="006F786E" w14:paraId="47D87A3B" w14:textId="77777777" w:rsidTr="00A145F3">
        <w:trPr>
          <w:trHeight w:val="60"/>
        </w:trPr>
        <w:tc>
          <w:tcPr>
            <w:tcW w:w="10885" w:type="dxa"/>
            <w:shd w:val="clear" w:color="auto" w:fill="auto"/>
          </w:tcPr>
          <w:p w14:paraId="1B9896A8" w14:textId="0AAADE0D" w:rsidR="002C0E88" w:rsidRPr="006F786E" w:rsidRDefault="00C31FB6" w:rsidP="007246A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Қ</w:t>
            </w:r>
            <w:r w:rsidR="00106CFF" w:rsidRPr="006F786E">
              <w:rPr>
                <w:rFonts w:ascii="Arial" w:hAnsi="Arial" w:cs="Arial"/>
                <w:color w:val="000000" w:themeColor="text1"/>
                <w:sz w:val="20"/>
                <w:szCs w:val="20"/>
                <w:lang w:val="kk-KZ"/>
              </w:rPr>
              <w:t>олма-қол ақшасыз есеп айырысу</w:t>
            </w:r>
            <w:r w:rsidR="007246AC" w:rsidRPr="006F786E">
              <w:rPr>
                <w:rFonts w:ascii="Arial" w:hAnsi="Arial" w:cs="Arial"/>
                <w:color w:val="000000" w:themeColor="text1"/>
                <w:sz w:val="20"/>
                <w:szCs w:val="20"/>
                <w:lang w:val="kk-KZ"/>
              </w:rPr>
              <w:t xml:space="preserve"> </w:t>
            </w:r>
            <w:r w:rsidR="00106CFF" w:rsidRPr="006F786E">
              <w:rPr>
                <w:rFonts w:ascii="Arial" w:hAnsi="Arial" w:cs="Arial"/>
                <w:color w:val="000000" w:themeColor="text1"/>
                <w:sz w:val="20"/>
                <w:szCs w:val="20"/>
                <w:lang w:val="kk-KZ"/>
              </w:rPr>
              <w:t xml:space="preserve">және автоматтандыру үшін </w:t>
            </w:r>
            <w:r>
              <w:rPr>
                <w:rFonts w:ascii="Arial" w:hAnsi="Arial" w:cs="Arial"/>
                <w:color w:val="000000" w:themeColor="text1"/>
                <w:sz w:val="20"/>
                <w:szCs w:val="20"/>
                <w:lang w:val="kk-KZ"/>
              </w:rPr>
              <w:t>Kaspi</w:t>
            </w:r>
            <w:r w:rsidR="00106CFF" w:rsidRPr="006F786E">
              <w:rPr>
                <w:rFonts w:ascii="Arial" w:hAnsi="Arial" w:cs="Arial"/>
                <w:color w:val="000000" w:themeColor="text1"/>
                <w:sz w:val="20"/>
                <w:szCs w:val="20"/>
                <w:lang w:val="kk-KZ"/>
              </w:rPr>
              <w:t xml:space="preserve"> Серіктеске Қосымшаның қолданылу мерзіміне POS-терм</w:t>
            </w:r>
            <w:r w:rsidR="00E50BA5" w:rsidRPr="006F786E">
              <w:rPr>
                <w:rFonts w:ascii="Arial" w:hAnsi="Arial" w:cs="Arial"/>
                <w:color w:val="000000" w:themeColor="text1"/>
                <w:sz w:val="20"/>
                <w:szCs w:val="20"/>
                <w:lang w:val="kk-KZ"/>
              </w:rPr>
              <w:t>иналдың функциясын атқаратын Құрылғыны</w:t>
            </w:r>
            <w:r w:rsidR="00106CFF" w:rsidRPr="006F786E">
              <w:rPr>
                <w:rFonts w:ascii="Arial" w:hAnsi="Arial" w:cs="Arial"/>
                <w:color w:val="000000" w:themeColor="text1"/>
                <w:sz w:val="20"/>
                <w:szCs w:val="20"/>
                <w:lang w:val="kk-KZ"/>
              </w:rPr>
              <w:t xml:space="preserve"> өткізеді, ал Серіктес </w:t>
            </w:r>
            <w:r w:rsidR="00E50BA5" w:rsidRPr="006F786E">
              <w:rPr>
                <w:rFonts w:ascii="Arial" w:hAnsi="Arial" w:cs="Arial"/>
                <w:color w:val="000000" w:themeColor="text1"/>
                <w:sz w:val="20"/>
                <w:szCs w:val="20"/>
                <w:lang w:val="kk-KZ"/>
              </w:rPr>
              <w:t xml:space="preserve">Құрылғыны </w:t>
            </w:r>
            <w:r w:rsidR="00106CFF" w:rsidRPr="006F786E">
              <w:rPr>
                <w:rFonts w:ascii="Arial" w:hAnsi="Arial" w:cs="Arial"/>
                <w:color w:val="000000" w:themeColor="text1"/>
                <w:sz w:val="20"/>
                <w:szCs w:val="20"/>
                <w:lang w:val="kk-KZ"/>
              </w:rPr>
              <w:t xml:space="preserve">қалыпты </w:t>
            </w:r>
            <w:r w:rsidR="00106CFF" w:rsidRPr="006F786E">
              <w:rPr>
                <w:rFonts w:ascii="Arial" w:hAnsi="Arial" w:cs="Arial"/>
                <w:color w:val="000000" w:themeColor="text1"/>
                <w:sz w:val="20"/>
                <w:szCs w:val="20"/>
                <w:lang w:val="kk-KZ"/>
              </w:rPr>
              <w:lastRenderedPageBreak/>
              <w:t>тозуын ескере отырып, өзі алған</w:t>
            </w:r>
            <w:r w:rsidR="007C2CA3" w:rsidRPr="006F786E">
              <w:rPr>
                <w:rFonts w:ascii="Arial" w:hAnsi="Arial" w:cs="Arial"/>
                <w:color w:val="000000" w:themeColor="text1"/>
                <w:sz w:val="20"/>
                <w:szCs w:val="20"/>
                <w:lang w:val="kk-KZ"/>
              </w:rPr>
              <w:t xml:space="preserve"> күйінде қайтаруға міндеттенеді.</w:t>
            </w:r>
          </w:p>
        </w:tc>
      </w:tr>
      <w:tr w:rsidR="00A03E96" w:rsidRPr="0009075D" w14:paraId="5B9EAA26" w14:textId="77777777" w:rsidTr="00BD5130">
        <w:trPr>
          <w:trHeight w:val="906"/>
        </w:trPr>
        <w:tc>
          <w:tcPr>
            <w:tcW w:w="10885" w:type="dxa"/>
            <w:shd w:val="clear" w:color="auto" w:fill="auto"/>
          </w:tcPr>
          <w:p w14:paraId="450B3FE2" w14:textId="0949AD2D" w:rsidR="000C554B" w:rsidRPr="006F786E" w:rsidRDefault="00106CFF" w:rsidP="007C2CA3">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Карточкалық операцияны Авторландыру автоматтандырылған режимде жүргізіледі: Авторландыру және операция бойынша құжатты кейіннен жасақтау – чекті басып шығару Процессинг орталығына байланыс желісі бойынша қосылатын </w:t>
            </w:r>
            <w:r w:rsidR="00E50BA5" w:rsidRPr="006F786E">
              <w:rPr>
                <w:rFonts w:ascii="Arial" w:hAnsi="Arial" w:cs="Arial"/>
                <w:color w:val="000000" w:themeColor="text1"/>
                <w:sz w:val="20"/>
                <w:szCs w:val="20"/>
                <w:lang w:val="kk-KZ"/>
              </w:rPr>
              <w:t xml:space="preserve">POS-терминалдың функциясын атқаратын Құрылғыны </w:t>
            </w:r>
            <w:r w:rsidRPr="006F786E">
              <w:rPr>
                <w:rFonts w:ascii="Arial" w:hAnsi="Arial" w:cs="Arial"/>
                <w:color w:val="000000" w:themeColor="text1"/>
                <w:sz w:val="20"/>
                <w:szCs w:val="20"/>
                <w:lang w:val="kk-KZ"/>
              </w:rPr>
              <w:t>қолданып жүргізіледі. Операцияны жүргізуге рұқсат етілген кезде чек басылып шығарылады, онда Операцияның негізгі параметрлері көрсетіледі.</w:t>
            </w:r>
          </w:p>
        </w:tc>
      </w:tr>
      <w:tr w:rsidR="00A03E96" w:rsidRPr="0009075D" w14:paraId="4E5F7A28" w14:textId="77777777" w:rsidTr="00A145F3">
        <w:trPr>
          <w:trHeight w:val="549"/>
        </w:trPr>
        <w:tc>
          <w:tcPr>
            <w:tcW w:w="10885" w:type="dxa"/>
            <w:shd w:val="clear" w:color="auto" w:fill="auto"/>
          </w:tcPr>
          <w:p w14:paraId="53891E62" w14:textId="495291C1" w:rsidR="002C0E88" w:rsidRPr="006F786E" w:rsidRDefault="00106CFF" w:rsidP="00127F5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Тараптар </w:t>
            </w:r>
            <w:r w:rsidR="000C5D0F" w:rsidRPr="006F786E">
              <w:rPr>
                <w:rFonts w:ascii="Arial" w:hAnsi="Arial" w:cs="Arial"/>
                <w:color w:val="000000" w:themeColor="text1"/>
                <w:sz w:val="20"/>
                <w:szCs w:val="20"/>
                <w:lang w:val="kk-KZ"/>
              </w:rPr>
              <w:t xml:space="preserve">QR-код технологиясын </w:t>
            </w:r>
            <w:r w:rsidRPr="006F786E">
              <w:rPr>
                <w:rFonts w:ascii="Arial" w:hAnsi="Arial" w:cs="Arial"/>
                <w:color w:val="000000" w:themeColor="text1"/>
                <w:sz w:val="20"/>
                <w:szCs w:val="20"/>
                <w:lang w:val="kk-KZ"/>
              </w:rPr>
              <w:t xml:space="preserve">Сатып алушы мен </w:t>
            </w:r>
            <w:r w:rsidR="00127F5C" w:rsidRPr="006F786E">
              <w:rPr>
                <w:rFonts w:ascii="Arial" w:hAnsi="Arial" w:cs="Arial"/>
                <w:color w:val="000000" w:themeColor="text1"/>
                <w:sz w:val="20"/>
                <w:szCs w:val="20"/>
                <w:lang w:val="kk-KZ"/>
              </w:rPr>
              <w:t>Серіктесті</w:t>
            </w:r>
            <w:r w:rsidRPr="006F786E">
              <w:rPr>
                <w:rFonts w:ascii="Arial" w:hAnsi="Arial" w:cs="Arial"/>
                <w:color w:val="000000" w:themeColor="text1"/>
                <w:sz w:val="20"/>
                <w:szCs w:val="20"/>
                <w:lang w:val="kk-KZ"/>
              </w:rPr>
              <w:t xml:space="preserve"> сәйкестендіру және Тауардың ақысын</w:t>
            </w:r>
            <w:r w:rsidR="000C5D0F" w:rsidRPr="006F786E">
              <w:rPr>
                <w:rFonts w:ascii="Arial" w:hAnsi="Arial" w:cs="Arial"/>
                <w:color w:val="000000" w:themeColor="text1"/>
                <w:sz w:val="20"/>
                <w:szCs w:val="20"/>
                <w:lang w:val="kk-KZ"/>
              </w:rPr>
              <w:t>ың</w:t>
            </w:r>
            <w:r w:rsidRPr="006F786E">
              <w:rPr>
                <w:rFonts w:ascii="Arial" w:hAnsi="Arial" w:cs="Arial"/>
                <w:color w:val="000000" w:themeColor="text1"/>
                <w:sz w:val="20"/>
                <w:szCs w:val="20"/>
                <w:lang w:val="kk-KZ"/>
              </w:rPr>
              <w:t xml:space="preserve"> төле</w:t>
            </w:r>
            <w:r w:rsidR="000C5D0F" w:rsidRPr="006F786E">
              <w:rPr>
                <w:rFonts w:ascii="Arial" w:hAnsi="Arial" w:cs="Arial"/>
                <w:color w:val="000000" w:themeColor="text1"/>
                <w:sz w:val="20"/>
                <w:szCs w:val="20"/>
                <w:lang w:val="kk-KZ"/>
              </w:rPr>
              <w:t>н</w:t>
            </w:r>
            <w:r w:rsidRPr="006F786E">
              <w:rPr>
                <w:rFonts w:ascii="Arial" w:hAnsi="Arial" w:cs="Arial"/>
                <w:color w:val="000000" w:themeColor="text1"/>
                <w:sz w:val="20"/>
                <w:szCs w:val="20"/>
                <w:lang w:val="kk-KZ"/>
              </w:rPr>
              <w:t>уі</w:t>
            </w:r>
            <w:r w:rsidR="000C5D0F" w:rsidRPr="006F786E">
              <w:rPr>
                <w:rFonts w:ascii="Arial" w:hAnsi="Arial" w:cs="Arial"/>
                <w:color w:val="000000" w:themeColor="text1"/>
                <w:sz w:val="20"/>
                <w:szCs w:val="20"/>
                <w:lang w:val="kk-KZ"/>
              </w:rPr>
              <w:t>н</w:t>
            </w:r>
            <w:r w:rsidRPr="006F786E">
              <w:rPr>
                <w:rFonts w:ascii="Arial" w:hAnsi="Arial" w:cs="Arial"/>
                <w:color w:val="000000" w:themeColor="text1"/>
                <w:sz w:val="20"/>
                <w:szCs w:val="20"/>
                <w:lang w:val="kk-KZ"/>
              </w:rPr>
              <w:t xml:space="preserve"> қамтамасыз ету мақсатында қолданады.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мобильді қосымшасын қолданып, QR-кодты сканерлеу және QR-кодты оқу </w:t>
            </w:r>
            <w:r w:rsidR="00127F5C" w:rsidRPr="006F786E">
              <w:rPr>
                <w:rFonts w:ascii="Arial" w:hAnsi="Arial" w:cs="Arial"/>
                <w:color w:val="000000" w:themeColor="text1"/>
                <w:sz w:val="20"/>
                <w:szCs w:val="20"/>
                <w:lang w:val="kk-KZ"/>
              </w:rPr>
              <w:t>Сатып алушының</w:t>
            </w:r>
            <w:r w:rsidRPr="006F786E">
              <w:rPr>
                <w:rFonts w:ascii="Arial" w:hAnsi="Arial" w:cs="Arial"/>
                <w:color w:val="000000" w:themeColor="text1"/>
                <w:sz w:val="20"/>
                <w:szCs w:val="20"/>
                <w:lang w:val="kk-KZ"/>
              </w:rPr>
              <w:t xml:space="preserve"> ағымдағы шотына нұсқау болып табылады және Операцияның расталғанын және Серікте</w:t>
            </w:r>
            <w:r w:rsidR="007C2CA3" w:rsidRPr="006F786E">
              <w:rPr>
                <w:rFonts w:ascii="Arial" w:hAnsi="Arial" w:cs="Arial"/>
                <w:color w:val="000000" w:themeColor="text1"/>
                <w:sz w:val="20"/>
                <w:szCs w:val="20"/>
                <w:lang w:val="kk-KZ"/>
              </w:rPr>
              <w:t>ске ақша аударылғанын білдіреді.</w:t>
            </w:r>
          </w:p>
        </w:tc>
      </w:tr>
      <w:tr w:rsidR="00A03E96" w:rsidRPr="0009075D" w14:paraId="212E54C6" w14:textId="77777777" w:rsidTr="00A145F3">
        <w:trPr>
          <w:trHeight w:val="178"/>
        </w:trPr>
        <w:tc>
          <w:tcPr>
            <w:tcW w:w="10885" w:type="dxa"/>
            <w:shd w:val="clear" w:color="auto" w:fill="auto"/>
          </w:tcPr>
          <w:p w14:paraId="17A14705" w14:textId="5E22FA30" w:rsidR="00A40D35" w:rsidRPr="006F786E" w:rsidRDefault="00127F5C" w:rsidP="00127F5C">
            <w:pPr>
              <w:pStyle w:val="a6"/>
              <w:widowControl w:val="0"/>
              <w:numPr>
                <w:ilvl w:val="1"/>
                <w:numId w:val="2"/>
              </w:numPr>
              <w:tabs>
                <w:tab w:val="left" w:pos="459"/>
                <w:tab w:val="left" w:pos="601"/>
                <w:tab w:val="left" w:pos="883"/>
                <w:tab w:val="left" w:pos="1025"/>
                <w:tab w:val="left" w:pos="1309"/>
              </w:tabs>
              <w:ind w:left="181"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Сатып алушыларға</w:t>
            </w:r>
            <w:r w:rsidR="00106CFF" w:rsidRPr="006F786E">
              <w:rPr>
                <w:rFonts w:ascii="Arial" w:hAnsi="Arial" w:cs="Arial"/>
                <w:color w:val="000000" w:themeColor="text1"/>
                <w:sz w:val="20"/>
                <w:szCs w:val="20"/>
                <w:lang w:val="kk-KZ"/>
              </w:rPr>
              <w:t xml:space="preserve"> қызмет көрсету </w:t>
            </w:r>
            <w:r w:rsidR="007C2CA3" w:rsidRPr="006F786E">
              <w:rPr>
                <w:rFonts w:ascii="Arial" w:hAnsi="Arial" w:cs="Arial"/>
                <w:color w:val="000000" w:themeColor="text1"/>
                <w:sz w:val="20"/>
                <w:szCs w:val="20"/>
                <w:lang w:val="kk-KZ"/>
              </w:rPr>
              <w:t xml:space="preserve">және Серіктес пен </w:t>
            </w:r>
            <w:r w:rsidRPr="006F786E">
              <w:rPr>
                <w:rFonts w:ascii="Arial" w:hAnsi="Arial" w:cs="Arial"/>
                <w:color w:val="000000" w:themeColor="text1"/>
                <w:sz w:val="20"/>
                <w:szCs w:val="20"/>
                <w:lang w:val="kk-KZ"/>
              </w:rPr>
              <w:t xml:space="preserve">Сатып алушының </w:t>
            </w:r>
            <w:r w:rsidR="007C2CA3" w:rsidRPr="006F786E">
              <w:rPr>
                <w:rFonts w:ascii="Arial" w:hAnsi="Arial" w:cs="Arial"/>
                <w:color w:val="000000" w:themeColor="text1"/>
                <w:sz w:val="20"/>
                <w:szCs w:val="20"/>
                <w:lang w:val="kk-KZ"/>
              </w:rPr>
              <w:t xml:space="preserve">арасындағы есеп айырысу үшін </w:t>
            </w:r>
            <w:r w:rsidR="007C2CA3" w:rsidRPr="006F786E">
              <w:rPr>
                <w:rFonts w:ascii="Arial" w:hAnsi="Arial" w:cs="Arial"/>
                <w:sz w:val="20"/>
                <w:lang w:val="kk-KZ"/>
              </w:rPr>
              <w:t>QR-кодты п</w:t>
            </w:r>
            <w:r w:rsidR="007C2CA3" w:rsidRPr="006F786E">
              <w:rPr>
                <w:rFonts w:ascii="Arial" w:hAnsi="Arial" w:cs="Arial"/>
                <w:color w:val="000000" w:themeColor="text1"/>
                <w:sz w:val="20"/>
                <w:szCs w:val="20"/>
                <w:lang w:val="kk-KZ"/>
              </w:rPr>
              <w:t xml:space="preserve">айдалану тәртібі </w:t>
            </w:r>
            <w:r w:rsidR="00106CFF" w:rsidRPr="006F786E">
              <w:rPr>
                <w:rFonts w:ascii="Arial" w:hAnsi="Arial" w:cs="Arial"/>
                <w:color w:val="000000" w:themeColor="text1"/>
                <w:sz w:val="20"/>
                <w:szCs w:val="20"/>
                <w:lang w:val="kk-KZ"/>
              </w:rPr>
              <w:t>Қазақстан Республикасының қолданыстағы заңнамасымен, Қосымшамен және Таныстыру материалымен реттеледі</w:t>
            </w:r>
            <w:r w:rsidR="007C2CA3" w:rsidRPr="006F786E">
              <w:rPr>
                <w:rFonts w:ascii="Arial" w:hAnsi="Arial" w:cs="Arial"/>
                <w:color w:val="000000" w:themeColor="text1"/>
                <w:sz w:val="20"/>
                <w:szCs w:val="20"/>
                <w:lang w:val="kk-KZ"/>
              </w:rPr>
              <w:t>.</w:t>
            </w:r>
          </w:p>
        </w:tc>
      </w:tr>
      <w:tr w:rsidR="00A03E96" w:rsidRPr="0009075D" w14:paraId="0926935E" w14:textId="77777777" w:rsidTr="00A145F3">
        <w:trPr>
          <w:trHeight w:val="60"/>
        </w:trPr>
        <w:tc>
          <w:tcPr>
            <w:tcW w:w="10885" w:type="dxa"/>
            <w:shd w:val="clear" w:color="auto" w:fill="auto"/>
          </w:tcPr>
          <w:p w14:paraId="49F9A472" w14:textId="1E5EF319" w:rsidR="007E1845" w:rsidRPr="006F786E" w:rsidRDefault="007E1845" w:rsidP="007C2CA3">
            <w:pPr>
              <w:widowControl w:val="0"/>
              <w:tabs>
                <w:tab w:val="left" w:pos="459"/>
                <w:tab w:val="left" w:pos="601"/>
                <w:tab w:val="left" w:pos="883"/>
                <w:tab w:val="left" w:pos="1025"/>
                <w:tab w:val="left" w:pos="1309"/>
              </w:tabs>
              <w:jc w:val="both"/>
              <w:rPr>
                <w:rFonts w:ascii="Arial" w:hAnsi="Arial" w:cs="Arial"/>
                <w:bCs/>
                <w:color w:val="000000" w:themeColor="text1"/>
                <w:sz w:val="20"/>
                <w:szCs w:val="20"/>
                <w:lang w:val="kk-KZ"/>
              </w:rPr>
            </w:pPr>
          </w:p>
        </w:tc>
      </w:tr>
      <w:tr w:rsidR="00A03E96" w:rsidRPr="006F786E" w14:paraId="6EA47F0D" w14:textId="77777777" w:rsidTr="00A145F3">
        <w:trPr>
          <w:trHeight w:val="60"/>
        </w:trPr>
        <w:tc>
          <w:tcPr>
            <w:tcW w:w="10885" w:type="dxa"/>
            <w:shd w:val="clear" w:color="auto" w:fill="auto"/>
            <w:vAlign w:val="bottom"/>
          </w:tcPr>
          <w:p w14:paraId="3E7D7955" w14:textId="3644B835" w:rsidR="002C0E88" w:rsidRPr="006F786E" w:rsidRDefault="007C2CA3" w:rsidP="007C2CA3">
            <w:pPr>
              <w:pStyle w:val="a6"/>
              <w:widowControl w:val="0"/>
              <w:numPr>
                <w:ilvl w:val="0"/>
                <w:numId w:val="2"/>
              </w:numPr>
              <w:tabs>
                <w:tab w:val="left" w:pos="284"/>
                <w:tab w:val="left" w:pos="459"/>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 xml:space="preserve">Құрылғыларды </w:t>
            </w:r>
            <w:r w:rsidR="00106CFF" w:rsidRPr="006F786E">
              <w:rPr>
                <w:rFonts w:ascii="Arial" w:hAnsi="Arial" w:cs="Arial"/>
                <w:color w:val="000000" w:themeColor="text1"/>
                <w:sz w:val="28"/>
                <w:szCs w:val="28"/>
                <w:lang w:val="kk-KZ"/>
              </w:rPr>
              <w:t>өткізу тәртібі</w:t>
            </w:r>
          </w:p>
        </w:tc>
      </w:tr>
      <w:tr w:rsidR="00A03E96" w:rsidRPr="006F786E" w14:paraId="77E2FCB8" w14:textId="77777777" w:rsidTr="00A145F3">
        <w:trPr>
          <w:trHeight w:val="60"/>
        </w:trPr>
        <w:tc>
          <w:tcPr>
            <w:tcW w:w="10885" w:type="dxa"/>
            <w:shd w:val="clear" w:color="auto" w:fill="auto"/>
            <w:vAlign w:val="bottom"/>
          </w:tcPr>
          <w:p w14:paraId="50842096" w14:textId="58156021" w:rsidR="002C0E88" w:rsidRPr="006F786E" w:rsidRDefault="00106CFF"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Серіктеске </w:t>
            </w:r>
            <w:r w:rsidR="007C2CA3"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өткізген жағдайда, Серіктес ақы төлеу бойынша толық міндеттеме қабылдайды және қызмет ақысын Сайтта орналастырылған </w:t>
            </w:r>
            <w:r w:rsidR="007C2CA3" w:rsidRPr="006F786E">
              <w:rPr>
                <w:rFonts w:ascii="Arial" w:hAnsi="Arial" w:cs="Arial"/>
                <w:color w:val="000000" w:themeColor="text1"/>
                <w:sz w:val="20"/>
                <w:szCs w:val="20"/>
                <w:lang w:val="kk-KZ"/>
              </w:rPr>
              <w:t>қолданыстағы Тарифтерг</w:t>
            </w:r>
            <w:r w:rsidRPr="006F786E">
              <w:rPr>
                <w:rFonts w:ascii="Arial" w:hAnsi="Arial" w:cs="Arial"/>
                <w:color w:val="000000" w:themeColor="text1"/>
                <w:sz w:val="20"/>
                <w:szCs w:val="20"/>
                <w:lang w:val="kk-KZ"/>
              </w:rPr>
              <w:t>е сай төлейді.</w:t>
            </w:r>
          </w:p>
        </w:tc>
      </w:tr>
      <w:tr w:rsidR="00A03E96" w:rsidRPr="0009075D" w14:paraId="27CEEA64" w14:textId="77777777" w:rsidTr="00A145F3">
        <w:trPr>
          <w:trHeight w:val="60"/>
        </w:trPr>
        <w:tc>
          <w:tcPr>
            <w:tcW w:w="10885" w:type="dxa"/>
            <w:shd w:val="clear" w:color="auto" w:fill="auto"/>
            <w:vAlign w:val="center"/>
          </w:tcPr>
          <w:p w14:paraId="4094CED0" w14:textId="4715AFCC" w:rsidR="002C0E88" w:rsidRPr="006F786E" w:rsidRDefault="00E53EBE"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106CFF" w:rsidRPr="006F786E">
              <w:rPr>
                <w:rFonts w:ascii="Arial" w:hAnsi="Arial" w:cs="Arial"/>
                <w:color w:val="000000" w:themeColor="text1"/>
                <w:sz w:val="20"/>
                <w:szCs w:val="20"/>
                <w:lang w:val="kk-KZ"/>
              </w:rPr>
              <w:t xml:space="preserve"> Серіктеске </w:t>
            </w:r>
            <w:r w:rsidR="007C2CA3" w:rsidRPr="006F786E">
              <w:rPr>
                <w:rFonts w:ascii="Arial" w:hAnsi="Arial" w:cs="Arial"/>
                <w:color w:val="000000" w:themeColor="text1"/>
                <w:sz w:val="20"/>
                <w:szCs w:val="20"/>
                <w:lang w:val="kk-KZ"/>
              </w:rPr>
              <w:t xml:space="preserve">Құрылғыны </w:t>
            </w:r>
            <w:r w:rsidR="00106CFF" w:rsidRPr="006F786E">
              <w:rPr>
                <w:rFonts w:ascii="Arial" w:hAnsi="Arial" w:cs="Arial"/>
                <w:color w:val="000000" w:themeColor="text1"/>
                <w:sz w:val="20"/>
                <w:szCs w:val="20"/>
                <w:lang w:val="kk-KZ"/>
              </w:rPr>
              <w:t xml:space="preserve">Өтінішке қол қойғаннан кейін </w:t>
            </w:r>
            <w:r w:rsidR="007C2CA3" w:rsidRPr="006F786E">
              <w:rPr>
                <w:rFonts w:ascii="Arial" w:hAnsi="Arial" w:cs="Arial"/>
                <w:color w:val="000000" w:themeColor="text1"/>
                <w:sz w:val="20"/>
                <w:szCs w:val="20"/>
                <w:lang w:val="kk-KZ"/>
              </w:rPr>
              <w:t xml:space="preserve">7 (жеті) жұмыс күні ішінде </w:t>
            </w:r>
            <w:r w:rsidR="00106CFF" w:rsidRPr="006F786E">
              <w:rPr>
                <w:rFonts w:ascii="Arial" w:hAnsi="Arial" w:cs="Arial"/>
                <w:color w:val="000000" w:themeColor="text1"/>
                <w:sz w:val="20"/>
                <w:szCs w:val="20"/>
                <w:lang w:val="kk-KZ"/>
              </w:rPr>
              <w:t xml:space="preserve">өткізеді. </w:t>
            </w:r>
            <w:r w:rsidR="007C2CA3" w:rsidRPr="006F786E">
              <w:rPr>
                <w:rFonts w:ascii="Arial" w:hAnsi="Arial" w:cs="Arial"/>
                <w:color w:val="000000" w:themeColor="text1"/>
                <w:sz w:val="20"/>
                <w:szCs w:val="20"/>
                <w:lang w:val="kk-KZ"/>
              </w:rPr>
              <w:t>Құрылғыл</w:t>
            </w:r>
            <w:r w:rsidR="00106CFF" w:rsidRPr="006F786E">
              <w:rPr>
                <w:rFonts w:ascii="Arial" w:hAnsi="Arial" w:cs="Arial"/>
                <w:color w:val="000000" w:themeColor="text1"/>
                <w:sz w:val="20"/>
                <w:szCs w:val="20"/>
                <w:lang w:val="kk-KZ"/>
              </w:rPr>
              <w:t>ардың орнатылған жері мен саны туралы деректер Серіктестің электрондық поштасының мекенжайына беріледі.</w:t>
            </w:r>
          </w:p>
        </w:tc>
      </w:tr>
      <w:tr w:rsidR="00A03E96" w:rsidRPr="00C31FB6" w14:paraId="067AADCA" w14:textId="77777777" w:rsidTr="00BD5130">
        <w:trPr>
          <w:trHeight w:val="166"/>
        </w:trPr>
        <w:tc>
          <w:tcPr>
            <w:tcW w:w="10885" w:type="dxa"/>
            <w:shd w:val="clear" w:color="auto" w:fill="auto"/>
            <w:vAlign w:val="center"/>
          </w:tcPr>
          <w:p w14:paraId="37B71A5A" w14:textId="5173E688" w:rsidR="002C0E88" w:rsidRPr="006F786E" w:rsidRDefault="00C31FB6" w:rsidP="007C2CA3">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106CFF" w:rsidRPr="006F786E">
              <w:rPr>
                <w:rFonts w:ascii="Arial" w:hAnsi="Arial" w:cs="Arial"/>
                <w:color w:val="000000" w:themeColor="text1"/>
                <w:sz w:val="20"/>
                <w:szCs w:val="20"/>
                <w:lang w:val="kk-KZ"/>
              </w:rPr>
              <w:t xml:space="preserve"> </w:t>
            </w:r>
            <w:r w:rsidR="007C2CA3" w:rsidRPr="006F786E">
              <w:rPr>
                <w:rFonts w:ascii="Arial" w:hAnsi="Arial" w:cs="Arial"/>
                <w:color w:val="000000" w:themeColor="text1"/>
                <w:sz w:val="20"/>
                <w:szCs w:val="20"/>
                <w:lang w:val="kk-KZ"/>
              </w:rPr>
              <w:t>Құрылғыларды</w:t>
            </w:r>
            <w:r w:rsidR="00106CFF" w:rsidRPr="006F786E">
              <w:rPr>
                <w:rFonts w:ascii="Arial" w:hAnsi="Arial" w:cs="Arial"/>
                <w:color w:val="000000" w:themeColor="text1"/>
                <w:sz w:val="20"/>
                <w:szCs w:val="20"/>
                <w:lang w:val="kk-KZ"/>
              </w:rPr>
              <w:t xml:space="preserve">ң қосымша бірліктерін беруі не болмаса Серіктестің </w:t>
            </w:r>
            <w:r w:rsidR="00E53EBE">
              <w:rPr>
                <w:rFonts w:ascii="Arial" w:hAnsi="Arial" w:cs="Arial"/>
                <w:color w:val="000000" w:themeColor="text1"/>
                <w:sz w:val="20"/>
                <w:szCs w:val="20"/>
                <w:lang w:val="kk-KZ"/>
              </w:rPr>
              <w:t>Kaspi-ге</w:t>
            </w:r>
            <w:r w:rsidR="00106CFF" w:rsidRPr="006F786E">
              <w:rPr>
                <w:rFonts w:ascii="Arial" w:hAnsi="Arial" w:cs="Arial"/>
                <w:color w:val="000000" w:themeColor="text1"/>
                <w:sz w:val="20"/>
                <w:szCs w:val="20"/>
                <w:lang w:val="kk-KZ"/>
              </w:rPr>
              <w:t xml:space="preserve"> </w:t>
            </w:r>
            <w:r w:rsidR="007C2CA3" w:rsidRPr="006F786E">
              <w:rPr>
                <w:rFonts w:ascii="Arial" w:hAnsi="Arial" w:cs="Arial"/>
                <w:color w:val="000000" w:themeColor="text1"/>
                <w:sz w:val="20"/>
                <w:szCs w:val="20"/>
                <w:lang w:val="kk-KZ"/>
              </w:rPr>
              <w:t>Құрылғыларды</w:t>
            </w:r>
            <w:r w:rsidR="00106CFF" w:rsidRPr="006F786E">
              <w:rPr>
                <w:rFonts w:ascii="Arial" w:hAnsi="Arial" w:cs="Arial"/>
                <w:color w:val="000000" w:themeColor="text1"/>
                <w:sz w:val="20"/>
                <w:szCs w:val="20"/>
                <w:lang w:val="kk-KZ"/>
              </w:rPr>
              <w:t xml:space="preserve"> қайтаруы қажет болған жағдайда, </w:t>
            </w:r>
            <w:r w:rsidR="007C2CA3" w:rsidRPr="006F786E">
              <w:rPr>
                <w:rFonts w:ascii="Arial" w:hAnsi="Arial" w:cs="Arial"/>
                <w:color w:val="000000" w:themeColor="text1"/>
                <w:sz w:val="20"/>
                <w:szCs w:val="20"/>
                <w:lang w:val="kk-KZ"/>
              </w:rPr>
              <w:t>Құрылғыл</w:t>
            </w:r>
            <w:r w:rsidR="00106CFF" w:rsidRPr="006F786E">
              <w:rPr>
                <w:rFonts w:ascii="Arial" w:hAnsi="Arial" w:cs="Arial"/>
                <w:color w:val="000000" w:themeColor="text1"/>
                <w:sz w:val="20"/>
                <w:szCs w:val="20"/>
                <w:lang w:val="kk-KZ"/>
              </w:rPr>
              <w:t>арды қабылдау-өткізу Тараптардың берген электрондық пошта мекенжайлары бойынша және/немесе Тараптардың телефон нөмірлері арқылы қағаз тасымалдаушыдағы қабылдау-өткізу актісін ресімдемей жүргізіледі.</w:t>
            </w:r>
          </w:p>
        </w:tc>
      </w:tr>
      <w:tr w:rsidR="00A03E96" w:rsidRPr="00C31FB6" w14:paraId="2A52B324" w14:textId="77777777" w:rsidTr="00BD5130">
        <w:trPr>
          <w:trHeight w:val="166"/>
        </w:trPr>
        <w:tc>
          <w:tcPr>
            <w:tcW w:w="10885" w:type="dxa"/>
            <w:shd w:val="clear" w:color="auto" w:fill="auto"/>
            <w:vAlign w:val="center"/>
          </w:tcPr>
          <w:p w14:paraId="1BF1E7B4" w14:textId="68FCD822" w:rsidR="00446217" w:rsidRPr="006F786E" w:rsidRDefault="00106CFF"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Тараптар </w:t>
            </w:r>
            <w:r w:rsidR="00A73DFC" w:rsidRPr="006F786E">
              <w:rPr>
                <w:rFonts w:ascii="Arial" w:hAnsi="Arial" w:cs="Arial"/>
                <w:color w:val="000000" w:themeColor="text1"/>
                <w:sz w:val="20"/>
                <w:szCs w:val="20"/>
                <w:lang w:val="kk-KZ"/>
              </w:rPr>
              <w:t>Құрылғыл</w:t>
            </w:r>
            <w:r w:rsidRPr="006F786E">
              <w:rPr>
                <w:rFonts w:ascii="Arial" w:hAnsi="Arial" w:cs="Arial"/>
                <w:color w:val="000000" w:themeColor="text1"/>
                <w:sz w:val="20"/>
                <w:szCs w:val="20"/>
                <w:lang w:val="kk-KZ"/>
              </w:rPr>
              <w:t>ардың жаңа бірліктерін орн</w:t>
            </w:r>
            <w:r w:rsidR="00A73DFC" w:rsidRPr="006F786E">
              <w:rPr>
                <w:rFonts w:ascii="Arial" w:hAnsi="Arial" w:cs="Arial"/>
                <w:color w:val="000000" w:themeColor="text1"/>
                <w:sz w:val="20"/>
                <w:szCs w:val="20"/>
                <w:lang w:val="kk-KZ"/>
              </w:rPr>
              <w:t>ату туралы келісімге келген соң</w:t>
            </w:r>
            <w:r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қосымша </w:t>
            </w:r>
            <w:r w:rsidR="00A73DFC"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орнату мүмкіндігінің бар екені туралы жауапты (электрондық хабарлама </w:t>
            </w:r>
            <w:r w:rsidR="00A73DFC" w:rsidRPr="006F786E">
              <w:rPr>
                <w:rFonts w:ascii="Arial" w:hAnsi="Arial" w:cs="Arial"/>
                <w:color w:val="000000" w:themeColor="text1"/>
                <w:sz w:val="20"/>
                <w:szCs w:val="20"/>
                <w:lang w:val="kk-KZ"/>
              </w:rPr>
              <w:t xml:space="preserve">арқылы) жолдаған күннен бастап </w:t>
            </w:r>
            <w:r w:rsidR="00E53EBE">
              <w:rPr>
                <w:rFonts w:ascii="Arial" w:hAnsi="Arial" w:cs="Arial"/>
                <w:color w:val="000000" w:themeColor="text1"/>
                <w:sz w:val="20"/>
                <w:szCs w:val="20"/>
                <w:lang w:val="kk-KZ"/>
              </w:rPr>
              <w:t>10</w:t>
            </w:r>
            <w:r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он</w:t>
            </w:r>
            <w:r w:rsidRPr="006F786E">
              <w:rPr>
                <w:rFonts w:ascii="Arial" w:hAnsi="Arial" w:cs="Arial"/>
                <w:color w:val="000000" w:themeColor="text1"/>
                <w:sz w:val="20"/>
                <w:szCs w:val="20"/>
                <w:lang w:val="kk-KZ"/>
              </w:rPr>
              <w:t xml:space="preserve">) жұмыс күні ішінде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қосымша </w:t>
            </w:r>
            <w:r w:rsidR="00A73DFC" w:rsidRPr="006F786E">
              <w:rPr>
                <w:rFonts w:ascii="Arial" w:hAnsi="Arial" w:cs="Arial"/>
                <w:color w:val="000000" w:themeColor="text1"/>
                <w:sz w:val="20"/>
                <w:szCs w:val="20"/>
                <w:lang w:val="kk-KZ"/>
              </w:rPr>
              <w:t xml:space="preserve">Құрылғыларды </w:t>
            </w:r>
            <w:r w:rsidRPr="006F786E">
              <w:rPr>
                <w:rFonts w:ascii="Arial" w:hAnsi="Arial" w:cs="Arial"/>
                <w:color w:val="000000" w:themeColor="text1"/>
                <w:sz w:val="20"/>
                <w:szCs w:val="20"/>
                <w:lang w:val="kk-KZ"/>
              </w:rPr>
              <w:t>орнатады.</w:t>
            </w:r>
          </w:p>
        </w:tc>
      </w:tr>
      <w:tr w:rsidR="00A03E96" w:rsidRPr="0009075D" w14:paraId="39225505" w14:textId="77777777" w:rsidTr="00BD5130">
        <w:trPr>
          <w:trHeight w:val="166"/>
        </w:trPr>
        <w:tc>
          <w:tcPr>
            <w:tcW w:w="10885" w:type="dxa"/>
            <w:shd w:val="clear" w:color="auto" w:fill="auto"/>
            <w:vAlign w:val="center"/>
          </w:tcPr>
          <w:p w14:paraId="3BA4B78C" w14:textId="46226E1D" w:rsidR="00446217" w:rsidRPr="006F786E" w:rsidRDefault="00E53EBE"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Қ</w:t>
            </w:r>
            <w:r w:rsidR="00106CFF" w:rsidRPr="006F786E">
              <w:rPr>
                <w:rFonts w:ascii="Arial" w:hAnsi="Arial" w:cs="Arial"/>
                <w:color w:val="000000" w:themeColor="text1"/>
                <w:sz w:val="20"/>
                <w:szCs w:val="20"/>
                <w:lang w:val="kk-KZ"/>
              </w:rPr>
              <w:t xml:space="preserve">осымша </w:t>
            </w:r>
            <w:r w:rsidR="00A73DFC" w:rsidRPr="006F786E">
              <w:rPr>
                <w:rFonts w:ascii="Arial" w:hAnsi="Arial" w:cs="Arial"/>
                <w:color w:val="000000" w:themeColor="text1"/>
                <w:sz w:val="20"/>
                <w:szCs w:val="20"/>
                <w:lang w:val="kk-KZ"/>
              </w:rPr>
              <w:t xml:space="preserve">Құрылғыларды </w:t>
            </w:r>
            <w:r w:rsidR="00106CFF" w:rsidRPr="006F786E">
              <w:rPr>
                <w:rFonts w:ascii="Arial" w:hAnsi="Arial" w:cs="Arial"/>
                <w:color w:val="000000" w:themeColor="text1"/>
                <w:sz w:val="20"/>
                <w:szCs w:val="20"/>
                <w:lang w:val="kk-KZ"/>
              </w:rPr>
              <w:t xml:space="preserve">орнатқан күні </w:t>
            </w:r>
            <w:r>
              <w:rPr>
                <w:rFonts w:ascii="Arial" w:hAnsi="Arial" w:cs="Arial"/>
                <w:color w:val="000000" w:themeColor="text1"/>
                <w:sz w:val="20"/>
                <w:szCs w:val="20"/>
                <w:lang w:val="kk-KZ"/>
              </w:rPr>
              <w:t xml:space="preserve">Kaspi </w:t>
            </w:r>
            <w:r w:rsidR="00106CFF" w:rsidRPr="006F786E">
              <w:rPr>
                <w:rFonts w:ascii="Arial" w:hAnsi="Arial" w:cs="Arial"/>
                <w:color w:val="000000" w:themeColor="text1"/>
                <w:sz w:val="20"/>
                <w:szCs w:val="20"/>
                <w:lang w:val="kk-KZ"/>
              </w:rPr>
              <w:t xml:space="preserve">Серіктестің көрсеткен мекенжайларына </w:t>
            </w:r>
            <w:r w:rsidR="00A73DFC" w:rsidRPr="006F786E">
              <w:rPr>
                <w:rFonts w:ascii="Arial" w:hAnsi="Arial" w:cs="Arial"/>
                <w:color w:val="000000" w:themeColor="text1"/>
                <w:sz w:val="20"/>
                <w:szCs w:val="20"/>
                <w:lang w:val="kk-KZ"/>
              </w:rPr>
              <w:t>Құрылғылардың</w:t>
            </w:r>
            <w:r w:rsidR="00106CFF" w:rsidRPr="006F786E">
              <w:rPr>
                <w:rFonts w:ascii="Arial" w:hAnsi="Arial" w:cs="Arial"/>
                <w:color w:val="000000" w:themeColor="text1"/>
                <w:sz w:val="20"/>
                <w:szCs w:val="20"/>
                <w:lang w:val="kk-KZ"/>
              </w:rPr>
              <w:t xml:space="preserve"> қосымша бірліктерінің орнатылғаны туралы хабарламаны Серіктестің Өтініште көрсетілген электрондық мекенжайына жібереді. Бұл ретте Серіктес дәл сол күні </w:t>
            </w:r>
            <w:r w:rsidR="00C31FB6">
              <w:rPr>
                <w:rFonts w:ascii="Arial" w:hAnsi="Arial" w:cs="Arial"/>
                <w:color w:val="000000" w:themeColor="text1"/>
                <w:sz w:val="20"/>
                <w:szCs w:val="20"/>
                <w:lang w:val="kk-KZ"/>
              </w:rPr>
              <w:t>Kaspi-дің</w:t>
            </w:r>
            <w:r w:rsidR="00106CFF" w:rsidRPr="006F786E">
              <w:rPr>
                <w:rFonts w:ascii="Arial" w:hAnsi="Arial" w:cs="Arial"/>
                <w:color w:val="000000" w:themeColor="text1"/>
                <w:sz w:val="20"/>
                <w:szCs w:val="20"/>
                <w:lang w:val="kk-KZ"/>
              </w:rPr>
              <w:t xml:space="preserve"> мекенжайына оның орнатылғаны туралы растау хабарламасын жолдайды.</w:t>
            </w:r>
          </w:p>
        </w:tc>
      </w:tr>
      <w:tr w:rsidR="00A03E96" w:rsidRPr="0009075D" w14:paraId="74EBACBD" w14:textId="77777777" w:rsidTr="00BD5130">
        <w:trPr>
          <w:trHeight w:val="166"/>
        </w:trPr>
        <w:tc>
          <w:tcPr>
            <w:tcW w:w="10885" w:type="dxa"/>
            <w:shd w:val="clear" w:color="auto" w:fill="auto"/>
            <w:vAlign w:val="center"/>
          </w:tcPr>
          <w:p w14:paraId="7B8D4060" w14:textId="31E73ACF" w:rsidR="00446217" w:rsidRPr="006F786E" w:rsidRDefault="00106CFF"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сұратуында көрсетілген мекенжайда </w:t>
            </w:r>
            <w:r w:rsidR="00A73DFC"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нақты орнатылған және </w:t>
            </w:r>
            <w:r w:rsidR="00E53EBE">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оның орнатылғаны туралы хабарламаны алған не болмаса жаңа </w:t>
            </w:r>
            <w:r w:rsidR="00A73DFC"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пайдаланып, Операцияны нақты жүргізген күннен бастап Серіктес қосымша </w:t>
            </w:r>
            <w:r w:rsidR="00A73DFC"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қабылдаған болып саналады.</w:t>
            </w:r>
          </w:p>
        </w:tc>
      </w:tr>
      <w:tr w:rsidR="00A03E96" w:rsidRPr="0009075D" w14:paraId="3D5BF912" w14:textId="77777777" w:rsidTr="00BD5130">
        <w:trPr>
          <w:trHeight w:val="273"/>
        </w:trPr>
        <w:tc>
          <w:tcPr>
            <w:tcW w:w="10885" w:type="dxa"/>
            <w:shd w:val="clear" w:color="auto" w:fill="auto"/>
            <w:vAlign w:val="center"/>
          </w:tcPr>
          <w:p w14:paraId="3BFFFA8F" w14:textId="0EC7DCBC" w:rsidR="00446217" w:rsidRDefault="00E53EBE" w:rsidP="00A73DFC">
            <w:pPr>
              <w:pStyle w:val="a6"/>
              <w:widowControl w:val="0"/>
              <w:numPr>
                <w:ilvl w:val="1"/>
                <w:numId w:val="2"/>
              </w:numPr>
              <w:tabs>
                <w:tab w:val="left" w:pos="459"/>
                <w:tab w:val="left" w:pos="602"/>
                <w:tab w:val="left" w:pos="1026"/>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A73DFC" w:rsidRPr="006F786E">
              <w:rPr>
                <w:rFonts w:ascii="Arial" w:hAnsi="Arial" w:cs="Arial"/>
                <w:color w:val="000000" w:themeColor="text1"/>
                <w:sz w:val="20"/>
                <w:szCs w:val="20"/>
                <w:lang w:val="kk-KZ"/>
              </w:rPr>
              <w:t xml:space="preserve">берілетін Құрылғының түрі мен функционалдығын өз қалауы бойынша айқындауға, соның ішінде </w:t>
            </w:r>
            <w:r w:rsidR="00106CFF" w:rsidRPr="006F786E">
              <w:rPr>
                <w:rFonts w:ascii="Arial" w:hAnsi="Arial" w:cs="Arial"/>
                <w:color w:val="000000" w:themeColor="text1"/>
                <w:sz w:val="20"/>
                <w:szCs w:val="20"/>
                <w:lang w:val="kk-KZ"/>
              </w:rPr>
              <w:t>Серіктеске POS-терминалды</w:t>
            </w:r>
            <w:r w:rsidR="00A73DFC" w:rsidRPr="006F786E">
              <w:rPr>
                <w:rFonts w:ascii="Arial" w:hAnsi="Arial" w:cs="Arial"/>
                <w:color w:val="000000" w:themeColor="text1"/>
                <w:sz w:val="20"/>
                <w:szCs w:val="20"/>
                <w:lang w:val="kk-KZ"/>
              </w:rPr>
              <w:t>ң функциясы жоқ Құрылғыны беруге</w:t>
            </w:r>
            <w:r w:rsidR="00106CFF" w:rsidRPr="006F786E">
              <w:rPr>
                <w:rFonts w:ascii="Arial" w:hAnsi="Arial" w:cs="Arial"/>
                <w:color w:val="000000" w:themeColor="text1"/>
                <w:sz w:val="20"/>
                <w:szCs w:val="20"/>
                <w:lang w:val="kk-KZ"/>
              </w:rPr>
              <w:t xml:space="preserve"> құқылы.</w:t>
            </w:r>
          </w:p>
          <w:p w14:paraId="59701ED7" w14:textId="6959FB06" w:rsidR="00A145F3" w:rsidRPr="006F786E" w:rsidRDefault="00A145F3" w:rsidP="00A145F3">
            <w:pPr>
              <w:pStyle w:val="a6"/>
              <w:widowControl w:val="0"/>
              <w:tabs>
                <w:tab w:val="left" w:pos="459"/>
                <w:tab w:val="left" w:pos="602"/>
                <w:tab w:val="left" w:pos="1026"/>
              </w:tabs>
              <w:ind w:left="206"/>
              <w:jc w:val="both"/>
              <w:rPr>
                <w:rFonts w:ascii="Arial" w:hAnsi="Arial" w:cs="Arial"/>
                <w:color w:val="000000" w:themeColor="text1"/>
                <w:sz w:val="20"/>
                <w:szCs w:val="20"/>
                <w:lang w:val="kk-KZ"/>
              </w:rPr>
            </w:pPr>
          </w:p>
        </w:tc>
      </w:tr>
      <w:tr w:rsidR="00A03E96" w:rsidRPr="0009075D" w14:paraId="745F2FA8" w14:textId="77777777" w:rsidTr="00A145F3">
        <w:trPr>
          <w:trHeight w:val="60"/>
        </w:trPr>
        <w:tc>
          <w:tcPr>
            <w:tcW w:w="10885" w:type="dxa"/>
            <w:shd w:val="clear" w:color="auto" w:fill="auto"/>
            <w:vAlign w:val="bottom"/>
          </w:tcPr>
          <w:p w14:paraId="37F95C85" w14:textId="054760D5" w:rsidR="00587D4B" w:rsidRPr="006F786E" w:rsidRDefault="005863A1" w:rsidP="00BD323B">
            <w:pPr>
              <w:pStyle w:val="a6"/>
              <w:widowControl w:val="0"/>
              <w:numPr>
                <w:ilvl w:val="0"/>
                <w:numId w:val="2"/>
              </w:numPr>
              <w:tabs>
                <w:tab w:val="left" w:pos="284"/>
                <w:tab w:val="left" w:pos="459"/>
                <w:tab w:val="left" w:pos="567"/>
                <w:tab w:val="left" w:pos="602"/>
              </w:tabs>
              <w:ind w:left="180"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 xml:space="preserve"> </w:t>
            </w:r>
            <w:r w:rsidR="00106CFF" w:rsidRPr="006F786E">
              <w:rPr>
                <w:rFonts w:ascii="Arial" w:hAnsi="Arial" w:cs="Arial"/>
                <w:color w:val="000000" w:themeColor="text1"/>
                <w:sz w:val="28"/>
                <w:szCs w:val="28"/>
                <w:lang w:val="kk-KZ"/>
              </w:rPr>
              <w:t>QR-кодты пайдалану және қолдану тәртібі</w:t>
            </w:r>
          </w:p>
        </w:tc>
      </w:tr>
      <w:tr w:rsidR="00A03E96" w:rsidRPr="0009075D" w14:paraId="34DB0BE3" w14:textId="77777777" w:rsidTr="00A145F3">
        <w:trPr>
          <w:trHeight w:val="60"/>
        </w:trPr>
        <w:tc>
          <w:tcPr>
            <w:tcW w:w="10885" w:type="dxa"/>
            <w:shd w:val="clear" w:color="auto" w:fill="auto"/>
          </w:tcPr>
          <w:p w14:paraId="7D655E2E" w14:textId="59B1175B" w:rsidR="002C0E88" w:rsidRPr="006F786E" w:rsidRDefault="00106CFF" w:rsidP="005355F4">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QR-кодты пайдаланған жағдайда, Серіктес ақы төлеу бойынша толық міндеттеме қабылдайды және қызмет ақысын Тарифтер</w:t>
            </w:r>
            <w:r w:rsidR="005355F4" w:rsidRPr="006F786E">
              <w:rPr>
                <w:rFonts w:ascii="Arial" w:hAnsi="Arial" w:cs="Arial"/>
                <w:color w:val="000000" w:themeColor="text1"/>
                <w:sz w:val="20"/>
                <w:szCs w:val="20"/>
                <w:lang w:val="kk-KZ"/>
              </w:rPr>
              <w:t>г</w:t>
            </w:r>
            <w:r w:rsidRPr="006F786E">
              <w:rPr>
                <w:rFonts w:ascii="Arial" w:hAnsi="Arial" w:cs="Arial"/>
                <w:color w:val="000000" w:themeColor="text1"/>
                <w:sz w:val="20"/>
                <w:szCs w:val="20"/>
                <w:lang w:val="kk-KZ"/>
              </w:rPr>
              <w:t>е сай төлейді.</w:t>
            </w:r>
          </w:p>
        </w:tc>
      </w:tr>
      <w:tr w:rsidR="00A03E96" w:rsidRPr="0009075D" w14:paraId="4403104E" w14:textId="77777777" w:rsidTr="00BD5130">
        <w:trPr>
          <w:trHeight w:val="217"/>
        </w:trPr>
        <w:tc>
          <w:tcPr>
            <w:tcW w:w="10885" w:type="dxa"/>
            <w:shd w:val="clear" w:color="auto" w:fill="auto"/>
          </w:tcPr>
          <w:p w14:paraId="0CA57EED" w14:textId="1C049F9F" w:rsidR="002C0E88" w:rsidRPr="006F786E" w:rsidRDefault="00106CFF" w:rsidP="000C40AE">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pacing w:val="-5"/>
                <w:sz w:val="20"/>
                <w:szCs w:val="20"/>
                <w:lang w:val="kk-KZ"/>
              </w:rPr>
              <w:t xml:space="preserve">«Толық қолжетімділік» атты қолжетімділік деңгейі бар Пайдаланушы Жеке кабинет арқылы Таныстыру </w:t>
            </w:r>
            <w:r w:rsidRPr="006F786E">
              <w:rPr>
                <w:rFonts w:ascii="Arial" w:hAnsi="Arial" w:cs="Arial"/>
                <w:color w:val="000000" w:themeColor="text1"/>
                <w:sz w:val="20"/>
                <w:szCs w:val="20"/>
                <w:lang w:val="kk-KZ"/>
              </w:rPr>
              <w:t xml:space="preserve">материалына сәйкес </w:t>
            </w:r>
            <w:r w:rsidRPr="006F786E">
              <w:rPr>
                <w:rFonts w:ascii="Arial" w:hAnsi="Arial" w:cs="Arial"/>
                <w:color w:val="000000" w:themeColor="text1"/>
                <w:spacing w:val="-5"/>
                <w:sz w:val="20"/>
                <w:szCs w:val="20"/>
                <w:lang w:val="kk-KZ"/>
              </w:rPr>
              <w:t xml:space="preserve">Пайдаланушының </w:t>
            </w:r>
            <w:r w:rsidR="00172E15" w:rsidRPr="006F786E">
              <w:rPr>
                <w:rFonts w:ascii="Arial" w:hAnsi="Arial" w:cs="Arial"/>
                <w:color w:val="000000" w:themeColor="text1"/>
                <w:spacing w:val="-5"/>
                <w:sz w:val="20"/>
                <w:szCs w:val="20"/>
                <w:lang w:val="kk-KZ"/>
              </w:rPr>
              <w:t>ұялы</w:t>
            </w:r>
            <w:r w:rsidRPr="006F786E">
              <w:rPr>
                <w:rFonts w:ascii="Arial" w:hAnsi="Arial" w:cs="Arial"/>
                <w:color w:val="000000" w:themeColor="text1"/>
                <w:spacing w:val="-5"/>
                <w:sz w:val="20"/>
                <w:szCs w:val="20"/>
                <w:lang w:val="kk-KZ"/>
              </w:rPr>
              <w:t xml:space="preserve"> телефон нөмірін көрсетіп, </w:t>
            </w:r>
            <w:r w:rsidRPr="006F786E">
              <w:rPr>
                <w:rFonts w:ascii="Arial" w:hAnsi="Arial" w:cs="Arial"/>
                <w:color w:val="000000" w:themeColor="text1"/>
                <w:sz w:val="20"/>
                <w:szCs w:val="20"/>
                <w:lang w:val="kk-KZ"/>
              </w:rPr>
              <w:t xml:space="preserve">жаңа </w:t>
            </w:r>
            <w:r w:rsidRPr="006F786E">
              <w:rPr>
                <w:rFonts w:ascii="Arial" w:hAnsi="Arial" w:cs="Arial"/>
                <w:color w:val="000000" w:themeColor="text1"/>
                <w:spacing w:val="-5"/>
                <w:sz w:val="20"/>
                <w:szCs w:val="20"/>
                <w:lang w:val="kk-KZ"/>
              </w:rPr>
              <w:t xml:space="preserve">Пайдаланушыны айқындайды. </w:t>
            </w:r>
            <w:r w:rsidR="00E53EBE">
              <w:rPr>
                <w:rFonts w:ascii="Arial" w:hAnsi="Arial" w:cs="Arial"/>
                <w:color w:val="000000" w:themeColor="text1"/>
                <w:sz w:val="20"/>
                <w:szCs w:val="20"/>
                <w:lang w:val="kk-KZ"/>
              </w:rPr>
              <w:t xml:space="preserve">Kaspi </w:t>
            </w:r>
            <w:r w:rsidR="000C40AE" w:rsidRPr="006F786E">
              <w:rPr>
                <w:rFonts w:ascii="Arial" w:hAnsi="Arial" w:cs="Arial"/>
                <w:color w:val="000000" w:themeColor="text1"/>
                <w:spacing w:val="-5"/>
                <w:sz w:val="20"/>
                <w:szCs w:val="20"/>
                <w:lang w:val="kk-KZ"/>
              </w:rPr>
              <w:t xml:space="preserve">Пайдаланушыға </w:t>
            </w:r>
            <w:r w:rsidR="000C40AE" w:rsidRPr="006F786E">
              <w:rPr>
                <w:rFonts w:ascii="Arial" w:hAnsi="Arial" w:cs="Arial"/>
                <w:color w:val="000000" w:themeColor="text1"/>
                <w:sz w:val="20"/>
                <w:szCs w:val="20"/>
                <w:lang w:val="kk-KZ"/>
              </w:rPr>
              <w:t>шектеулі қолжетімділік береді, оны</w:t>
            </w:r>
            <w:r w:rsidR="000C40AE" w:rsidRPr="006F786E">
              <w:rPr>
                <w:rFonts w:ascii="Arial" w:hAnsi="Arial" w:cs="Arial"/>
                <w:color w:val="000000" w:themeColor="text1"/>
                <w:spacing w:val="-5"/>
                <w:sz w:val="20"/>
                <w:szCs w:val="20"/>
                <w:lang w:val="kk-KZ"/>
              </w:rPr>
              <w:t xml:space="preserve"> </w:t>
            </w:r>
            <w:r w:rsidR="00E53EBE">
              <w:rPr>
                <w:rFonts w:ascii="Arial" w:hAnsi="Arial" w:cs="Arial"/>
                <w:color w:val="000000" w:themeColor="text1"/>
                <w:sz w:val="20"/>
                <w:szCs w:val="20"/>
                <w:lang w:val="kk-KZ"/>
              </w:rPr>
              <w:t xml:space="preserve">Kaspi </w:t>
            </w:r>
            <w:r w:rsidR="000C40AE" w:rsidRPr="006F786E">
              <w:rPr>
                <w:rFonts w:ascii="Arial" w:hAnsi="Arial" w:cs="Arial"/>
                <w:color w:val="000000" w:themeColor="text1"/>
                <w:spacing w:val="-5"/>
                <w:sz w:val="20"/>
                <w:szCs w:val="20"/>
                <w:lang w:val="kk-KZ"/>
              </w:rPr>
              <w:t>к</w:t>
            </w:r>
            <w:r w:rsidRPr="006F786E">
              <w:rPr>
                <w:rFonts w:ascii="Arial" w:hAnsi="Arial" w:cs="Arial"/>
                <w:color w:val="000000" w:themeColor="text1"/>
                <w:spacing w:val="-5"/>
                <w:sz w:val="20"/>
                <w:szCs w:val="20"/>
                <w:lang w:val="kk-KZ"/>
              </w:rPr>
              <w:t xml:space="preserve">өрсетілген нөмірге хабарлама жіберу арқылы </w:t>
            </w:r>
            <w:r w:rsidRPr="006F786E">
              <w:rPr>
                <w:rFonts w:ascii="Arial" w:hAnsi="Arial" w:cs="Arial"/>
                <w:color w:val="000000" w:themeColor="text1"/>
                <w:sz w:val="20"/>
                <w:szCs w:val="20"/>
                <w:lang w:val="kk-KZ"/>
              </w:rPr>
              <w:t xml:space="preserve">QR-кодты пайдаланып, Операциялар жүргізу және жүргізілген Операцияны қайтару мақсатында айқындаған. </w:t>
            </w:r>
            <w:r w:rsidRPr="006F786E">
              <w:rPr>
                <w:rFonts w:ascii="Arial" w:hAnsi="Arial" w:cs="Arial"/>
                <w:color w:val="000000" w:themeColor="text1"/>
                <w:spacing w:val="-5"/>
                <w:sz w:val="20"/>
                <w:szCs w:val="20"/>
                <w:lang w:val="kk-KZ"/>
              </w:rPr>
              <w:t>«Толық қолжетімділік» атты қолжетімділік деңгейі бар Пайдаланушы өз қалауы бойынша бірнеше Пайдаланушыға қолжетімділік бере алады</w:t>
            </w:r>
            <w:r w:rsidRPr="006F786E">
              <w:rPr>
                <w:rFonts w:ascii="Arial" w:hAnsi="Arial" w:cs="Arial"/>
                <w:color w:val="000000" w:themeColor="text1"/>
                <w:sz w:val="20"/>
                <w:szCs w:val="20"/>
                <w:lang w:val="kk-KZ"/>
              </w:rPr>
              <w:t>.</w:t>
            </w:r>
          </w:p>
        </w:tc>
      </w:tr>
      <w:tr w:rsidR="00A03E96" w:rsidRPr="0009075D" w14:paraId="31D394F5" w14:textId="77777777" w:rsidTr="00BD5130">
        <w:trPr>
          <w:trHeight w:val="189"/>
        </w:trPr>
        <w:tc>
          <w:tcPr>
            <w:tcW w:w="10885" w:type="dxa"/>
            <w:shd w:val="clear" w:color="auto" w:fill="auto"/>
          </w:tcPr>
          <w:p w14:paraId="449561BE" w14:textId="694FB708"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Шектеулі қолжетімділігі бар Пайдаланушы Таныстыру материалына сәйкес </w:t>
            </w:r>
            <w:r w:rsidR="00E53EBE">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қолжетімділіктің берілгені туралы хабарламаны алғаннан кейін </w:t>
            </w:r>
            <w:r w:rsidR="00410838">
              <w:rPr>
                <w:rFonts w:ascii="Arial" w:hAnsi="Arial" w:cs="Arial"/>
                <w:color w:val="000000" w:themeColor="text1"/>
                <w:sz w:val="20"/>
                <w:szCs w:val="20"/>
                <w:lang w:val="kk-KZ"/>
              </w:rPr>
              <w:t>М</w:t>
            </w:r>
            <w:r w:rsidRPr="006F786E">
              <w:rPr>
                <w:rFonts w:ascii="Arial" w:hAnsi="Arial" w:cs="Arial"/>
                <w:color w:val="000000" w:themeColor="text1"/>
                <w:sz w:val="20"/>
                <w:szCs w:val="20"/>
                <w:lang w:val="kk-KZ"/>
              </w:rPr>
              <w:t xml:space="preserve">обильді қосымшада тіркеледі және </w:t>
            </w:r>
            <w:r w:rsidR="00C31FB6">
              <w:rPr>
                <w:rFonts w:ascii="Arial" w:hAnsi="Arial" w:cs="Arial"/>
                <w:color w:val="000000" w:themeColor="text1"/>
                <w:sz w:val="20"/>
                <w:szCs w:val="20"/>
                <w:lang w:val="kk-KZ"/>
              </w:rPr>
              <w:t>Kaspi</w:t>
            </w:r>
            <w:r w:rsidRPr="006F786E">
              <w:rPr>
                <w:rFonts w:ascii="Arial" w:hAnsi="Arial" w:cs="Arial"/>
                <w:color w:val="000000" w:themeColor="text1"/>
                <w:sz w:val="20"/>
                <w:szCs w:val="20"/>
                <w:lang w:val="kk-KZ"/>
              </w:rPr>
              <w:t xml:space="preserve"> айқындаған </w:t>
            </w:r>
            <w:r w:rsidR="00E53EBE">
              <w:rPr>
                <w:rFonts w:ascii="Arial" w:hAnsi="Arial" w:cs="Arial"/>
                <w:color w:val="000000" w:themeColor="text1"/>
                <w:sz w:val="20"/>
                <w:szCs w:val="20"/>
                <w:lang w:val="kk-KZ"/>
              </w:rPr>
              <w:t>Э</w:t>
            </w:r>
            <w:r w:rsidRPr="006F786E">
              <w:rPr>
                <w:rFonts w:ascii="Arial" w:hAnsi="Arial" w:cs="Arial"/>
                <w:color w:val="000000" w:themeColor="text1"/>
                <w:sz w:val="20"/>
                <w:szCs w:val="20"/>
                <w:lang w:val="kk-KZ"/>
              </w:rPr>
              <w:t>лектрондық қызметтер</w:t>
            </w:r>
            <w:r w:rsidR="00E53EBE">
              <w:rPr>
                <w:rFonts w:ascii="Arial" w:hAnsi="Arial" w:cs="Arial"/>
                <w:color w:val="000000" w:themeColor="text1"/>
                <w:sz w:val="20"/>
                <w:szCs w:val="20"/>
                <w:lang w:val="kk-KZ"/>
              </w:rPr>
              <w:t>д</w:t>
            </w:r>
            <w:r w:rsidRPr="006F786E">
              <w:rPr>
                <w:rFonts w:ascii="Arial" w:hAnsi="Arial" w:cs="Arial"/>
                <w:color w:val="000000" w:themeColor="text1"/>
                <w:sz w:val="20"/>
                <w:szCs w:val="20"/>
                <w:lang w:val="kk-KZ"/>
              </w:rPr>
              <w:t>і алуға бағытталған одан кейінгі әрекеттерді жасайды.</w:t>
            </w:r>
          </w:p>
        </w:tc>
      </w:tr>
      <w:tr w:rsidR="00A03E96" w:rsidRPr="006F786E" w14:paraId="17BDCAF6" w14:textId="77777777" w:rsidTr="00A145F3">
        <w:trPr>
          <w:trHeight w:val="60"/>
        </w:trPr>
        <w:tc>
          <w:tcPr>
            <w:tcW w:w="10885" w:type="dxa"/>
            <w:shd w:val="clear" w:color="auto" w:fill="auto"/>
          </w:tcPr>
          <w:p w14:paraId="1D065A2A" w14:textId="11106F9C"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QR-код Таныстыру материалы бойынша қолданылады және пайдаланылады.</w:t>
            </w:r>
          </w:p>
        </w:tc>
      </w:tr>
      <w:tr w:rsidR="00A03E96" w:rsidRPr="0009075D" w14:paraId="79B3AF54" w14:textId="77777777" w:rsidTr="00BD5130">
        <w:trPr>
          <w:trHeight w:val="133"/>
        </w:trPr>
        <w:tc>
          <w:tcPr>
            <w:tcW w:w="10885" w:type="dxa"/>
            <w:shd w:val="clear" w:color="auto" w:fill="auto"/>
          </w:tcPr>
          <w:p w14:paraId="7B599DD4" w14:textId="322DACE9" w:rsidR="002C0E88" w:rsidRDefault="00106CFF" w:rsidP="00172E15">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алушының QR-кодтың көмегімен Тауар үшін төлеген сомасы сәйкес келмеген кезде, Пайдаланушы бұрын төленген соманы қайтарады. Пайдаланушының/Серіктестің және Сатып алушының арасындағы сома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қатысуынсыз өз бетінше реттеледі.</w:t>
            </w:r>
          </w:p>
          <w:p w14:paraId="7C3E363D" w14:textId="28310355" w:rsidR="00A145F3" w:rsidRPr="006F786E" w:rsidRDefault="00A145F3" w:rsidP="00A145F3">
            <w:pPr>
              <w:pStyle w:val="a6"/>
              <w:widowControl w:val="0"/>
              <w:tabs>
                <w:tab w:val="left" w:pos="459"/>
                <w:tab w:val="left" w:pos="601"/>
                <w:tab w:val="left" w:pos="1025"/>
              </w:tabs>
              <w:ind w:left="206"/>
              <w:jc w:val="both"/>
              <w:rPr>
                <w:rFonts w:ascii="Arial" w:hAnsi="Arial" w:cs="Arial"/>
                <w:color w:val="000000" w:themeColor="text1"/>
                <w:sz w:val="20"/>
                <w:szCs w:val="20"/>
                <w:lang w:val="kk-KZ"/>
              </w:rPr>
            </w:pPr>
          </w:p>
        </w:tc>
      </w:tr>
      <w:tr w:rsidR="00A03E96" w:rsidRPr="0009075D" w14:paraId="3856CF35" w14:textId="77777777" w:rsidTr="00A145F3">
        <w:trPr>
          <w:trHeight w:val="60"/>
        </w:trPr>
        <w:tc>
          <w:tcPr>
            <w:tcW w:w="10885" w:type="dxa"/>
            <w:shd w:val="clear" w:color="auto" w:fill="auto"/>
            <w:vAlign w:val="bottom"/>
          </w:tcPr>
          <w:p w14:paraId="7167DB59" w14:textId="1ED1A817"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Операцияларды ресімдеу және Тараптардың өзара есеп айырысу тәртібі</w:t>
            </w:r>
          </w:p>
        </w:tc>
      </w:tr>
      <w:tr w:rsidR="00A03E96" w:rsidRPr="0009075D" w14:paraId="28EDD34C" w14:textId="77777777" w:rsidTr="00A145F3">
        <w:trPr>
          <w:trHeight w:val="60"/>
        </w:trPr>
        <w:tc>
          <w:tcPr>
            <w:tcW w:w="10885" w:type="dxa"/>
            <w:shd w:val="clear" w:color="auto" w:fill="auto"/>
            <w:vAlign w:val="center"/>
          </w:tcPr>
          <w:p w14:paraId="5FAA723F" w14:textId="2614186E" w:rsidR="00985E73"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Тараптардың арасындағы өзара есеп айырысу теңгеде жүргізіледі.</w:t>
            </w:r>
          </w:p>
        </w:tc>
      </w:tr>
      <w:tr w:rsidR="00A03E96" w:rsidRPr="0009075D" w14:paraId="2FE3884E" w14:textId="77777777" w:rsidTr="00BD5130">
        <w:trPr>
          <w:trHeight w:val="210"/>
        </w:trPr>
        <w:tc>
          <w:tcPr>
            <w:tcW w:w="10885" w:type="dxa"/>
            <w:shd w:val="clear" w:color="auto" w:fill="auto"/>
            <w:vAlign w:val="center"/>
          </w:tcPr>
          <w:p w14:paraId="46CFE07A" w14:textId="1D4F3BEA" w:rsidR="002C0E88"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Төлеу тәртібі және қызмет көрсеткені үшін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сыйақысының түрі Тарифтерде көрсетілген.</w:t>
            </w:r>
          </w:p>
        </w:tc>
      </w:tr>
      <w:tr w:rsidR="00A03E96" w:rsidRPr="0009075D" w14:paraId="376645AD" w14:textId="77777777" w:rsidTr="00B702FF">
        <w:trPr>
          <w:trHeight w:val="284"/>
        </w:trPr>
        <w:tc>
          <w:tcPr>
            <w:tcW w:w="10885" w:type="dxa"/>
            <w:shd w:val="clear" w:color="auto" w:fill="auto"/>
            <w:vAlign w:val="center"/>
          </w:tcPr>
          <w:p w14:paraId="79F49788" w14:textId="4A26866C" w:rsidR="003436CF" w:rsidRPr="006F786E" w:rsidRDefault="00106CFF" w:rsidP="00B702FF">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Серіктестің Құрылғының көмегімен </w:t>
            </w:r>
            <w:r w:rsidR="00127F5C" w:rsidRPr="006F786E">
              <w:rPr>
                <w:rFonts w:ascii="Arial" w:hAnsi="Arial" w:cs="Arial"/>
                <w:color w:val="000000" w:themeColor="text1"/>
                <w:sz w:val="20"/>
                <w:szCs w:val="20"/>
                <w:lang w:val="kk-KZ"/>
              </w:rPr>
              <w:t xml:space="preserve">Сатып алушыға </w:t>
            </w:r>
            <w:r w:rsidRPr="006F786E">
              <w:rPr>
                <w:rFonts w:ascii="Arial" w:hAnsi="Arial" w:cs="Arial"/>
                <w:color w:val="000000" w:themeColor="text1"/>
                <w:sz w:val="20"/>
                <w:szCs w:val="20"/>
                <w:lang w:val="kk-KZ"/>
              </w:rPr>
              <w:t xml:space="preserve">қызмет көрсету операциясының сеансы кезінде электрондық нысанда алынған деректердің </w:t>
            </w:r>
            <w:r w:rsidR="00127F5C" w:rsidRPr="006F786E">
              <w:rPr>
                <w:rFonts w:ascii="Arial" w:hAnsi="Arial" w:cs="Arial"/>
                <w:color w:val="000000" w:themeColor="text1"/>
                <w:sz w:val="20"/>
                <w:szCs w:val="20"/>
                <w:lang w:val="kk-KZ"/>
              </w:rPr>
              <w:t xml:space="preserve">және Сатып алушы оны санкциялауының </w:t>
            </w:r>
            <w:r w:rsidRPr="006F786E">
              <w:rPr>
                <w:rFonts w:ascii="Arial" w:hAnsi="Arial" w:cs="Arial"/>
                <w:color w:val="000000" w:themeColor="text1"/>
                <w:sz w:val="20"/>
                <w:szCs w:val="20"/>
                <w:lang w:val="kk-KZ"/>
              </w:rPr>
              <w:t>негізінде</w:t>
            </w:r>
            <w:r w:rsidR="00E0660A" w:rsidRPr="006F786E">
              <w:rPr>
                <w:rFonts w:ascii="Arial" w:hAnsi="Arial" w:cs="Arial"/>
                <w:color w:val="000000" w:themeColor="text1"/>
                <w:sz w:val="20"/>
                <w:szCs w:val="20"/>
                <w:lang w:val="kk-KZ"/>
              </w:rPr>
              <w:t xml:space="preserve"> </w:t>
            </w:r>
            <w:r w:rsidR="00E53EBE">
              <w:rPr>
                <w:rFonts w:ascii="Arial" w:hAnsi="Arial" w:cs="Arial"/>
                <w:color w:val="000000" w:themeColor="text1"/>
                <w:sz w:val="20"/>
                <w:szCs w:val="20"/>
                <w:lang w:val="kk-KZ"/>
              </w:rPr>
              <w:t xml:space="preserve">Kaspi </w:t>
            </w:r>
            <w:r w:rsidR="00127F5C" w:rsidRPr="006F786E">
              <w:rPr>
                <w:rFonts w:ascii="Arial" w:hAnsi="Arial" w:cs="Arial"/>
                <w:color w:val="000000" w:themeColor="text1"/>
                <w:sz w:val="20"/>
                <w:szCs w:val="20"/>
                <w:lang w:val="kk-KZ"/>
              </w:rPr>
              <w:t>ақшаны Операция жүргізілген күннен бастап 4 (төрт) банк күні ішінде Сатып алушының банктік шотынан Серіктестің Шотына аударады. Сыйақы Серіктестің Шотын</w:t>
            </w:r>
            <w:r w:rsidR="00B702FF" w:rsidRPr="006F786E">
              <w:rPr>
                <w:rFonts w:ascii="Arial" w:hAnsi="Arial" w:cs="Arial"/>
                <w:color w:val="000000" w:themeColor="text1"/>
                <w:sz w:val="20"/>
                <w:szCs w:val="20"/>
                <w:lang w:val="kk-KZ"/>
              </w:rPr>
              <w:t>ан ақшаны</w:t>
            </w:r>
            <w:r w:rsidR="00127F5C" w:rsidRPr="006F786E">
              <w:rPr>
                <w:rFonts w:ascii="Arial" w:hAnsi="Arial" w:cs="Arial"/>
                <w:color w:val="000000" w:themeColor="text1"/>
                <w:sz w:val="20"/>
                <w:szCs w:val="20"/>
                <w:lang w:val="kk-KZ"/>
              </w:rPr>
              <w:t xml:space="preserve"> тікелей дебеттеу арқылы төленеді. </w:t>
            </w:r>
            <w:r w:rsidR="00E53EBE">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Серіктестің Шотына ақшаны аударғанға дейін Серіктестің Шотына аударылуы тиіс ақша сомасынан сыйақыны ұстап қалуға құқылы.</w:t>
            </w:r>
          </w:p>
        </w:tc>
      </w:tr>
      <w:tr w:rsidR="00A03E96" w:rsidRPr="0009075D" w14:paraId="1FE8862C" w14:textId="77777777" w:rsidTr="00BD5130">
        <w:trPr>
          <w:trHeight w:val="906"/>
        </w:trPr>
        <w:tc>
          <w:tcPr>
            <w:tcW w:w="10885" w:type="dxa"/>
            <w:shd w:val="clear" w:color="auto" w:fill="auto"/>
            <w:vAlign w:val="center"/>
          </w:tcPr>
          <w:p w14:paraId="41E2411B" w14:textId="6FC26E6F" w:rsidR="003436CF" w:rsidRPr="006F786E" w:rsidRDefault="00106CFF" w:rsidP="00B702FF">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Серіктестен Құрылғыны пайдаланып сатып алынған Тауар қайтарылған (немесе Құрылғыны пайдаланып алдын ала төленген Тауарлардан бас тартылған) жағдайда, Серіктес Құрылғыны пайдаланып, «қайтаруды ресімдеу» әрекетін жасау арқылы немесе Жеке кабинетте (мұндай мүмкіндік берілген жағдайда) Интеграциялық платформа арқылы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берген Таныстыру материалына сай электрондық түрде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нұсқау жолдайды.</w:t>
            </w:r>
            <w:r w:rsidR="00E0660A" w:rsidRPr="006F786E">
              <w:rPr>
                <w:rFonts w:ascii="Arial" w:hAnsi="Arial" w:cs="Arial"/>
                <w:color w:val="000000" w:themeColor="text1"/>
                <w:sz w:val="20"/>
                <w:szCs w:val="20"/>
                <w:lang w:val="kk-KZ"/>
              </w:rPr>
              <w:t xml:space="preserve"> Серіктес пен </w:t>
            </w:r>
            <w:r w:rsidR="00B702FF" w:rsidRPr="006F786E">
              <w:rPr>
                <w:rFonts w:ascii="Arial" w:hAnsi="Arial" w:cs="Arial"/>
                <w:color w:val="000000" w:themeColor="text1"/>
                <w:sz w:val="20"/>
                <w:szCs w:val="20"/>
                <w:lang w:val="kk-KZ"/>
              </w:rPr>
              <w:t>Сатып алушының</w:t>
            </w:r>
            <w:r w:rsidR="00E0660A" w:rsidRPr="006F786E">
              <w:rPr>
                <w:rFonts w:ascii="Arial" w:hAnsi="Arial" w:cs="Arial"/>
                <w:color w:val="000000" w:themeColor="text1"/>
                <w:sz w:val="20"/>
                <w:szCs w:val="20"/>
                <w:lang w:val="kk-KZ"/>
              </w:rPr>
              <w:t xml:space="preserve"> арасындағы Тауарды қайтару бойынша өзара қатынастар </w:t>
            </w:r>
            <w:r w:rsidR="00C31FB6">
              <w:rPr>
                <w:rFonts w:ascii="Arial" w:hAnsi="Arial" w:cs="Arial"/>
                <w:color w:val="000000" w:themeColor="text1"/>
                <w:sz w:val="20"/>
                <w:szCs w:val="20"/>
                <w:lang w:val="kk-KZ"/>
              </w:rPr>
              <w:t>Kaspi-дің</w:t>
            </w:r>
            <w:r w:rsidR="00E0660A" w:rsidRPr="006F786E">
              <w:rPr>
                <w:rFonts w:ascii="Arial" w:hAnsi="Arial" w:cs="Arial"/>
                <w:color w:val="000000" w:themeColor="text1"/>
                <w:sz w:val="20"/>
                <w:szCs w:val="20"/>
                <w:lang w:val="kk-KZ"/>
              </w:rPr>
              <w:t xml:space="preserve"> қатысуынсыз өз бетінше шешіледі.</w:t>
            </w:r>
          </w:p>
        </w:tc>
      </w:tr>
      <w:tr w:rsidR="00A03E96" w:rsidRPr="0009075D" w14:paraId="20C95DB9" w14:textId="77777777" w:rsidTr="00BD5130">
        <w:trPr>
          <w:trHeight w:val="706"/>
        </w:trPr>
        <w:tc>
          <w:tcPr>
            <w:tcW w:w="10885" w:type="dxa"/>
            <w:shd w:val="clear" w:color="auto" w:fill="auto"/>
            <w:vAlign w:val="center"/>
          </w:tcPr>
          <w:p w14:paraId="45D94A45" w14:textId="384ADF4E" w:rsidR="00C60A0A" w:rsidRPr="006F786E" w:rsidRDefault="00C60A0A"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lastRenderedPageBreak/>
              <w:t>Серіктестің ағымдағы шотына 4 банк күні ішінде ақша түспеген жағдайда, Серіктес төрт</w:t>
            </w:r>
            <w:r w:rsidR="00D8082A"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 xml:space="preserve">күндік мерзімде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хабарлауға және салыстырып тексеретін күн мен уақытты белгілеуге міндетті. Салыстырып тексеру нәтижеле</w:t>
            </w:r>
            <w:r w:rsidR="00D8082A" w:rsidRPr="006F786E">
              <w:rPr>
                <w:rFonts w:ascii="Arial" w:hAnsi="Arial" w:cs="Arial"/>
                <w:color w:val="000000" w:themeColor="text1"/>
                <w:sz w:val="20"/>
                <w:szCs w:val="20"/>
                <w:lang w:val="kk-KZ"/>
              </w:rPr>
              <w:t>рі бойынша ақша түсімінің болмаған</w:t>
            </w:r>
            <w:r w:rsidRPr="006F786E">
              <w:rPr>
                <w:rFonts w:ascii="Arial" w:hAnsi="Arial" w:cs="Arial"/>
                <w:color w:val="000000" w:themeColor="text1"/>
                <w:sz w:val="20"/>
                <w:szCs w:val="20"/>
                <w:lang w:val="kk-KZ"/>
              </w:rPr>
              <w:t xml:space="preserve">ы анықталған жағдайда,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ақшаның түспеу себептерін анықтау және тараптардың бірлескен шараларды қолдануы үшін бірлескен іс-шараларды жүргізеді.</w:t>
            </w:r>
          </w:p>
          <w:p w14:paraId="27A5DAD8" w14:textId="2B6582E9" w:rsidR="003436CF" w:rsidRPr="006F786E" w:rsidRDefault="00106C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Операция жүргізілген сәттен бастап 10 (он) банк күні ішінде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Серіктестен Операциялар және ол бойынша өзара есеп айырысу бойынша шағымдарды алмауы бұл Операция бойынша төлем сомасын Серіктестің алғанының растауы болып саналады.</w:t>
            </w:r>
          </w:p>
        </w:tc>
      </w:tr>
      <w:tr w:rsidR="00A03E96" w:rsidRPr="0009075D" w14:paraId="6E5C8C33" w14:textId="77777777" w:rsidTr="00A145F3">
        <w:trPr>
          <w:trHeight w:val="60"/>
        </w:trPr>
        <w:tc>
          <w:tcPr>
            <w:tcW w:w="10885" w:type="dxa"/>
            <w:shd w:val="clear" w:color="auto" w:fill="auto"/>
            <w:vAlign w:val="center"/>
          </w:tcPr>
          <w:p w14:paraId="7E326513" w14:textId="66075A0C" w:rsidR="003436CF" w:rsidRPr="006F786E" w:rsidRDefault="00B702FF"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Сатып алушы </w:t>
            </w:r>
            <w:r w:rsidR="00106CFF" w:rsidRPr="006F786E">
              <w:rPr>
                <w:rFonts w:ascii="Arial" w:hAnsi="Arial" w:cs="Arial"/>
                <w:color w:val="000000" w:themeColor="text1"/>
                <w:sz w:val="20"/>
                <w:szCs w:val="20"/>
                <w:lang w:val="kk-KZ"/>
              </w:rPr>
              <w:t>14 күндік мерзім өткен соң Тауарды Серіктеске қайтарған жағдайда, бұрын төленген комиссия бар болса, төленген комиссия Серіктеске қайтарылмайды.</w:t>
            </w:r>
          </w:p>
        </w:tc>
      </w:tr>
      <w:tr w:rsidR="00A03E96" w:rsidRPr="0009075D" w14:paraId="6F4E5FF4" w14:textId="77777777" w:rsidTr="00A145F3">
        <w:trPr>
          <w:trHeight w:val="60"/>
        </w:trPr>
        <w:tc>
          <w:tcPr>
            <w:tcW w:w="10885" w:type="dxa"/>
            <w:shd w:val="clear" w:color="auto" w:fill="auto"/>
            <w:vAlign w:val="center"/>
          </w:tcPr>
          <w:p w14:paraId="6F7B7BEF" w14:textId="705BFABC" w:rsidR="003436CF" w:rsidRPr="006F786E" w:rsidRDefault="00E53EBE"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 xml:space="preserve">Сатып алушыға </w:t>
            </w:r>
            <w:r w:rsidR="00106CFF" w:rsidRPr="006F786E">
              <w:rPr>
                <w:rFonts w:ascii="Arial" w:hAnsi="Arial" w:cs="Arial"/>
                <w:color w:val="000000" w:themeColor="text1"/>
                <w:sz w:val="20"/>
                <w:szCs w:val="20"/>
                <w:lang w:val="kk-KZ"/>
              </w:rPr>
              <w:t>Тауар үшін ақшаны Тауар қайтарылған жағдайда қайтарады:</w:t>
            </w:r>
          </w:p>
        </w:tc>
      </w:tr>
      <w:tr w:rsidR="00A03E96" w:rsidRPr="0009075D" w14:paraId="26E128CA" w14:textId="77777777" w:rsidTr="00BD5130">
        <w:trPr>
          <w:trHeight w:val="348"/>
        </w:trPr>
        <w:tc>
          <w:tcPr>
            <w:tcW w:w="10885" w:type="dxa"/>
            <w:shd w:val="clear" w:color="auto" w:fill="auto"/>
            <w:vAlign w:val="center"/>
          </w:tcPr>
          <w:p w14:paraId="71500BCA" w14:textId="13AEF330" w:rsidR="003E50C5"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Шотында ақша жеткілікті болған жағдайда,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Серіктестен аударымға қосымша нұсқауды алмастан, Тауардың құны мөлшеріндегі ақша сомасын есептен шығарады және Сатып алушының шотына аударады;</w:t>
            </w:r>
          </w:p>
        </w:tc>
      </w:tr>
      <w:tr w:rsidR="00A03E96" w:rsidRPr="0009075D" w14:paraId="17442A03" w14:textId="77777777" w:rsidTr="00A145F3">
        <w:trPr>
          <w:trHeight w:val="263"/>
        </w:trPr>
        <w:tc>
          <w:tcPr>
            <w:tcW w:w="10885" w:type="dxa"/>
            <w:shd w:val="clear" w:color="auto" w:fill="auto"/>
            <w:vAlign w:val="center"/>
          </w:tcPr>
          <w:p w14:paraId="12F68B21" w14:textId="40E8E57C" w:rsidR="002C0E88" w:rsidRPr="006F786E" w:rsidRDefault="00106CFF" w:rsidP="00B702FF">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Шотында ақша болмаған жағдайда, </w:t>
            </w:r>
            <w:r w:rsidR="00E53EBE">
              <w:rPr>
                <w:rFonts w:ascii="Arial" w:hAnsi="Arial" w:cs="Arial"/>
                <w:color w:val="000000" w:themeColor="text1"/>
                <w:sz w:val="20"/>
                <w:szCs w:val="20"/>
                <w:lang w:val="kk-KZ"/>
              </w:rPr>
              <w:t xml:space="preserve">Kaspi </w:t>
            </w:r>
            <w:r w:rsidR="00B702FF" w:rsidRPr="006F786E">
              <w:rPr>
                <w:rFonts w:ascii="Arial" w:hAnsi="Arial" w:cs="Arial"/>
                <w:color w:val="000000" w:themeColor="text1"/>
                <w:sz w:val="20"/>
                <w:szCs w:val="20"/>
                <w:lang w:val="kk-KZ"/>
              </w:rPr>
              <w:t>Сатып алушыларға</w:t>
            </w:r>
            <w:r w:rsidRPr="006F786E">
              <w:rPr>
                <w:rFonts w:ascii="Arial" w:hAnsi="Arial" w:cs="Arial"/>
                <w:color w:val="000000" w:themeColor="text1"/>
                <w:sz w:val="20"/>
                <w:szCs w:val="20"/>
                <w:lang w:val="kk-KZ"/>
              </w:rPr>
              <w:t xml:space="preserve"> бірлесіп қызмет көрсету аясында Сатып алушыға өз қаражатының есебінен ақша аударады немесе қайтару операциясының сомасын Серіктеске тиесілі төлемдердің сомасынан ұстап қалады. Бұл ретте Серіктес </w:t>
            </w:r>
            <w:r w:rsidR="00C550F9">
              <w:rPr>
                <w:rFonts w:ascii="Arial" w:hAnsi="Arial" w:cs="Arial"/>
                <w:color w:val="000000" w:themeColor="text1"/>
                <w:sz w:val="20"/>
                <w:szCs w:val="20"/>
                <w:lang w:val="kk-KZ"/>
              </w:rPr>
              <w:t>Kaspi-ден-</w:t>
            </w:r>
            <w:r w:rsidRPr="006F786E">
              <w:rPr>
                <w:rFonts w:ascii="Arial" w:hAnsi="Arial" w:cs="Arial"/>
                <w:color w:val="000000" w:themeColor="text1"/>
                <w:sz w:val="20"/>
                <w:szCs w:val="20"/>
                <w:lang w:val="kk-KZ"/>
              </w:rPr>
              <w:t xml:space="preserve"> тиісті ақы төлеу шотын алған күннен бастап 10 (он) банк күні ішінде қайтарылған Тауардың құны мөлшеріндегі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шығыстарын өтеуге міндетті.</w:t>
            </w:r>
          </w:p>
        </w:tc>
      </w:tr>
      <w:tr w:rsidR="00A03E96" w:rsidRPr="0009075D" w14:paraId="16940B1D" w14:textId="77777777" w:rsidTr="00A145F3">
        <w:trPr>
          <w:trHeight w:val="60"/>
        </w:trPr>
        <w:tc>
          <w:tcPr>
            <w:tcW w:w="10885" w:type="dxa"/>
            <w:shd w:val="clear" w:color="auto" w:fill="auto"/>
            <w:vAlign w:val="center"/>
          </w:tcPr>
          <w:p w14:paraId="2CBAD542" w14:textId="41B88C7B" w:rsidR="002C0E88" w:rsidRPr="006F786E" w:rsidRDefault="00E53EBE"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106CFF" w:rsidRPr="006F786E">
              <w:rPr>
                <w:rFonts w:ascii="Arial" w:hAnsi="Arial" w:cs="Arial"/>
                <w:color w:val="000000" w:themeColor="text1"/>
                <w:sz w:val="20"/>
                <w:szCs w:val="20"/>
                <w:lang w:val="kk-KZ"/>
              </w:rPr>
              <w:t>Серіктеске қайтару жүргізілетін Операция бойынша ұсталған Серіктестің Шотына ақшаны аударғаны үшін сыйақыны қайтарады</w:t>
            </w:r>
            <w:r w:rsidR="00207E64" w:rsidRPr="006F786E">
              <w:rPr>
                <w:rFonts w:ascii="Arial" w:hAnsi="Arial" w:cs="Arial"/>
                <w:bCs/>
                <w:color w:val="000000" w:themeColor="text1"/>
                <w:sz w:val="20"/>
                <w:szCs w:val="20"/>
                <w:lang w:val="kk-KZ"/>
              </w:rPr>
              <w:t>.</w:t>
            </w:r>
          </w:p>
        </w:tc>
      </w:tr>
      <w:tr w:rsidR="00A03E96" w:rsidRPr="0009075D" w14:paraId="673BB84D" w14:textId="77777777" w:rsidTr="00BD5130">
        <w:trPr>
          <w:trHeight w:val="472"/>
        </w:trPr>
        <w:tc>
          <w:tcPr>
            <w:tcW w:w="10885" w:type="dxa"/>
            <w:shd w:val="clear" w:color="auto" w:fill="auto"/>
            <w:vAlign w:val="center"/>
          </w:tcPr>
          <w:p w14:paraId="18AC2387" w14:textId="2D94B6CC" w:rsidR="00386D86" w:rsidRPr="006F786E" w:rsidRDefault="00386D8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Қайтарылған Тауар үшін Серіктестен </w:t>
            </w:r>
            <w:r w:rsidR="00B702FF" w:rsidRPr="006F786E">
              <w:rPr>
                <w:rFonts w:ascii="Arial" w:hAnsi="Arial" w:cs="Arial"/>
                <w:color w:val="000000" w:themeColor="text1"/>
                <w:sz w:val="20"/>
                <w:szCs w:val="20"/>
                <w:lang w:val="kk-KZ"/>
              </w:rPr>
              <w:t xml:space="preserve">Сатып алушыға </w:t>
            </w:r>
            <w:r w:rsidRPr="006F786E">
              <w:rPr>
                <w:rFonts w:ascii="Arial" w:hAnsi="Arial" w:cs="Arial"/>
                <w:color w:val="000000" w:themeColor="text1"/>
                <w:sz w:val="20"/>
                <w:szCs w:val="20"/>
                <w:lang w:val="kk-KZ"/>
              </w:rPr>
              <w:t>ақшаны қайтару тәртібі Таныстыру материалында көрсетіледі.</w:t>
            </w:r>
          </w:p>
          <w:p w14:paraId="77B1489D" w14:textId="01BBB219" w:rsidR="002C0E88" w:rsidRPr="006F786E" w:rsidRDefault="00106CFF" w:rsidP="00A145F3">
            <w:pPr>
              <w:pStyle w:val="a6"/>
              <w:widowControl w:val="0"/>
              <w:numPr>
                <w:ilvl w:val="1"/>
                <w:numId w:val="2"/>
              </w:numPr>
              <w:tabs>
                <w:tab w:val="left" w:pos="459"/>
                <w:tab w:val="left" w:pos="601"/>
                <w:tab w:val="left" w:pos="74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Шотқа қойылған төлем құжаттарын орындау үшін (соның ішінде Сатып алушыға қайтарылған Тауар үшін ақшаны қайтару мақсатында) Шотта ақшаның жеткілікті болуын қамтамасыз етуге міндеттенеді.</w:t>
            </w:r>
          </w:p>
        </w:tc>
      </w:tr>
      <w:tr w:rsidR="00A03E96" w:rsidRPr="0009075D" w14:paraId="5598387A" w14:textId="77777777" w:rsidTr="00BD5130">
        <w:trPr>
          <w:trHeight w:val="315"/>
        </w:trPr>
        <w:tc>
          <w:tcPr>
            <w:tcW w:w="10885" w:type="dxa"/>
            <w:shd w:val="clear" w:color="auto" w:fill="auto"/>
          </w:tcPr>
          <w:p w14:paraId="2154C435" w14:textId="77777777" w:rsidR="002C0E88" w:rsidRDefault="00106CFF" w:rsidP="00A145F3">
            <w:pPr>
              <w:pStyle w:val="a6"/>
              <w:widowControl w:val="0"/>
              <w:numPr>
                <w:ilvl w:val="1"/>
                <w:numId w:val="2"/>
              </w:numPr>
              <w:tabs>
                <w:tab w:val="left" w:pos="459"/>
                <w:tab w:val="left" w:pos="601"/>
                <w:tab w:val="left" w:pos="746"/>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қызмет ақысының Тарифтер</w:t>
            </w:r>
            <w:r w:rsidR="00386D86" w:rsidRPr="006F786E">
              <w:rPr>
                <w:rFonts w:ascii="Arial" w:hAnsi="Arial" w:cs="Arial"/>
                <w:color w:val="000000" w:themeColor="text1"/>
                <w:sz w:val="20"/>
                <w:szCs w:val="20"/>
                <w:lang w:val="kk-KZ"/>
              </w:rPr>
              <w:t>г</w:t>
            </w:r>
            <w:r w:rsidRPr="006F786E">
              <w:rPr>
                <w:rFonts w:ascii="Arial" w:hAnsi="Arial" w:cs="Arial"/>
                <w:color w:val="000000" w:themeColor="text1"/>
                <w:sz w:val="20"/>
                <w:szCs w:val="20"/>
                <w:lang w:val="kk-KZ"/>
              </w:rPr>
              <w:t>е сай төленуін қамтамасыз етеді.</w:t>
            </w:r>
          </w:p>
          <w:p w14:paraId="5ABECDD0" w14:textId="15E8DC36" w:rsidR="00A145F3" w:rsidRPr="006F786E" w:rsidRDefault="00A145F3" w:rsidP="00A145F3">
            <w:pPr>
              <w:pStyle w:val="a6"/>
              <w:widowControl w:val="0"/>
              <w:tabs>
                <w:tab w:val="left" w:pos="459"/>
                <w:tab w:val="left" w:pos="601"/>
                <w:tab w:val="left" w:pos="746"/>
              </w:tabs>
              <w:ind w:left="206"/>
              <w:jc w:val="both"/>
              <w:rPr>
                <w:rFonts w:ascii="Arial" w:hAnsi="Arial" w:cs="Arial"/>
                <w:color w:val="000000" w:themeColor="text1"/>
                <w:sz w:val="20"/>
                <w:szCs w:val="20"/>
                <w:lang w:val="kk-KZ"/>
              </w:rPr>
            </w:pPr>
          </w:p>
        </w:tc>
      </w:tr>
      <w:tr w:rsidR="00A03E96" w:rsidRPr="006F786E" w14:paraId="6684C75A" w14:textId="77777777" w:rsidTr="00A145F3">
        <w:trPr>
          <w:trHeight w:val="60"/>
        </w:trPr>
        <w:tc>
          <w:tcPr>
            <w:tcW w:w="10885" w:type="dxa"/>
            <w:shd w:val="clear" w:color="auto" w:fill="auto"/>
            <w:vAlign w:val="bottom"/>
          </w:tcPr>
          <w:p w14:paraId="1C93A099" w14:textId="74A1FC1F" w:rsidR="002C0E88" w:rsidRPr="006F786E" w:rsidRDefault="00106CFF"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Тараптардың құқықтары мен міндеттері</w:t>
            </w:r>
          </w:p>
        </w:tc>
      </w:tr>
      <w:tr w:rsidR="00A03E96" w:rsidRPr="006F786E" w14:paraId="5CEC1E2A" w14:textId="77777777" w:rsidTr="00A145F3">
        <w:trPr>
          <w:trHeight w:val="60"/>
        </w:trPr>
        <w:tc>
          <w:tcPr>
            <w:tcW w:w="10885" w:type="dxa"/>
            <w:shd w:val="clear" w:color="auto" w:fill="auto"/>
            <w:vAlign w:val="center"/>
          </w:tcPr>
          <w:p w14:paraId="1F53623A" w14:textId="5FF21AA1" w:rsidR="00207E64" w:rsidRPr="006F786E" w:rsidRDefault="00C550F9" w:rsidP="00BD323B">
            <w:pPr>
              <w:pStyle w:val="a6"/>
              <w:widowControl w:val="0"/>
              <w:numPr>
                <w:ilvl w:val="1"/>
                <w:numId w:val="2"/>
              </w:numPr>
              <w:tabs>
                <w:tab w:val="left" w:pos="459"/>
                <w:tab w:val="left" w:pos="601"/>
                <w:tab w:val="left" w:pos="1025"/>
              </w:tabs>
              <w:ind w:left="206" w:firstLine="0"/>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207E64" w:rsidRPr="006F786E">
              <w:rPr>
                <w:rFonts w:ascii="Arial" w:hAnsi="Arial" w:cs="Arial"/>
                <w:color w:val="000000" w:themeColor="text1"/>
                <w:sz w:val="20"/>
                <w:szCs w:val="20"/>
                <w:lang w:val="kk-KZ"/>
              </w:rPr>
              <w:t xml:space="preserve">: </w:t>
            </w:r>
          </w:p>
        </w:tc>
      </w:tr>
      <w:tr w:rsidR="00A03E96" w:rsidRPr="006F786E" w14:paraId="61455D1A" w14:textId="77777777" w:rsidTr="00A145F3">
        <w:trPr>
          <w:trHeight w:val="60"/>
        </w:trPr>
        <w:tc>
          <w:tcPr>
            <w:tcW w:w="10885" w:type="dxa"/>
            <w:shd w:val="clear" w:color="auto" w:fill="auto"/>
          </w:tcPr>
          <w:p w14:paraId="7C0EDD1B" w14:textId="07A941AF" w:rsidR="002C0E8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
                <w:bCs/>
                <w:color w:val="000000" w:themeColor="text1"/>
                <w:sz w:val="20"/>
                <w:szCs w:val="20"/>
                <w:lang w:val="kk-KZ"/>
              </w:rPr>
            </w:pPr>
            <w:r w:rsidRPr="006F786E">
              <w:rPr>
                <w:rFonts w:ascii="Arial" w:hAnsi="Arial" w:cs="Arial"/>
                <w:b/>
                <w:color w:val="000000" w:themeColor="text1"/>
                <w:sz w:val="20"/>
                <w:szCs w:val="20"/>
                <w:lang w:val="kk-KZ"/>
              </w:rPr>
              <w:t>POS-терминалдарды берген жағдайда</w:t>
            </w:r>
            <w:r w:rsidR="00053D27" w:rsidRPr="006F786E">
              <w:rPr>
                <w:rFonts w:ascii="Arial" w:hAnsi="Arial" w:cs="Arial"/>
                <w:b/>
                <w:bCs/>
                <w:color w:val="000000" w:themeColor="text1"/>
                <w:sz w:val="20"/>
                <w:szCs w:val="20"/>
                <w:lang w:val="kk-KZ"/>
              </w:rPr>
              <w:t>:</w:t>
            </w:r>
          </w:p>
        </w:tc>
      </w:tr>
      <w:tr w:rsidR="00A03E96" w:rsidRPr="006F786E" w14:paraId="66FC0F4A" w14:textId="77777777" w:rsidTr="00BD5130">
        <w:trPr>
          <w:trHeight w:val="185"/>
        </w:trPr>
        <w:tc>
          <w:tcPr>
            <w:tcW w:w="10885" w:type="dxa"/>
            <w:shd w:val="clear" w:color="auto" w:fill="auto"/>
          </w:tcPr>
          <w:p w14:paraId="3D1197DF" w14:textId="470C3B36" w:rsidR="002C0E88" w:rsidRPr="006F786E" w:rsidRDefault="00053D27" w:rsidP="00386D86">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w:t>
            </w:r>
            <w:r w:rsidRPr="006F786E">
              <w:rPr>
                <w:rFonts w:ascii="Arial" w:hAnsi="Arial" w:cs="Arial"/>
                <w:color w:val="000000" w:themeColor="text1"/>
                <w:sz w:val="20"/>
                <w:szCs w:val="20"/>
                <w:lang w:val="kk-KZ"/>
              </w:rPr>
              <w:t xml:space="preserve"> </w:t>
            </w:r>
            <w:r w:rsidR="00106CFF" w:rsidRPr="006F786E">
              <w:rPr>
                <w:rFonts w:ascii="Arial" w:hAnsi="Arial" w:cs="Arial"/>
                <w:color w:val="000000" w:themeColor="text1"/>
                <w:sz w:val="20"/>
                <w:szCs w:val="20"/>
                <w:lang w:val="kk-KZ"/>
              </w:rPr>
              <w:t>Серіктеске POS-терминалдарды жарамды күйінде, оның барлық керек-жарақтарымен және қажет болған кезде Таныстыру материалымен беруге</w:t>
            </w:r>
            <w:r w:rsidRPr="006F786E">
              <w:rPr>
                <w:rFonts w:ascii="Arial" w:hAnsi="Arial" w:cs="Arial"/>
                <w:color w:val="000000" w:themeColor="text1"/>
                <w:sz w:val="20"/>
                <w:szCs w:val="20"/>
                <w:lang w:val="kk-KZ"/>
              </w:rPr>
              <w:t>;</w:t>
            </w:r>
          </w:p>
        </w:tc>
      </w:tr>
      <w:tr w:rsidR="00A03E96" w:rsidRPr="006F786E" w14:paraId="282A1734" w14:textId="77777777" w:rsidTr="00A145F3">
        <w:trPr>
          <w:trHeight w:val="60"/>
        </w:trPr>
        <w:tc>
          <w:tcPr>
            <w:tcW w:w="10885" w:type="dxa"/>
            <w:shd w:val="clear" w:color="auto" w:fill="auto"/>
          </w:tcPr>
          <w:p w14:paraId="6EE37C72" w14:textId="3246142C" w:rsidR="002C0E88" w:rsidRPr="006F786E" w:rsidRDefault="00053D27" w:rsidP="00D8082A">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POS-терминалды орнатуға және қосуға, қажет болған кезде Серіктестің персоналына Авторландырудың автоматтандырылған режимінде операцияларды жүргізу және ресімдеу тәртібін түсіндіруге және нұсқауды, соның ішінде жұмыс орнында Таныстыру материалына сәйкес беруге</w:t>
            </w:r>
            <w:r w:rsidRPr="006F786E">
              <w:rPr>
                <w:rFonts w:ascii="Arial" w:hAnsi="Arial" w:cs="Arial"/>
                <w:bCs/>
                <w:color w:val="000000" w:themeColor="text1"/>
                <w:sz w:val="20"/>
                <w:szCs w:val="20"/>
                <w:lang w:val="kk-KZ"/>
              </w:rPr>
              <w:t>;</w:t>
            </w:r>
          </w:p>
        </w:tc>
      </w:tr>
      <w:tr w:rsidR="00A03E96" w:rsidRPr="006F786E" w14:paraId="44611920" w14:textId="77777777" w:rsidTr="00A145F3">
        <w:trPr>
          <w:trHeight w:val="60"/>
        </w:trPr>
        <w:tc>
          <w:tcPr>
            <w:tcW w:w="10885" w:type="dxa"/>
            <w:shd w:val="clear" w:color="auto" w:fill="auto"/>
          </w:tcPr>
          <w:p w14:paraId="71C8EE0B" w14:textId="4B8EF47E" w:rsidR="002C0E88" w:rsidRPr="006F786E" w:rsidRDefault="002974EA" w:rsidP="00A34D48">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POS-терминалды техникалық сүйемелдеуге</w:t>
            </w:r>
            <w:r w:rsidR="00053D27" w:rsidRPr="006F786E">
              <w:rPr>
                <w:rFonts w:ascii="Arial" w:hAnsi="Arial" w:cs="Arial"/>
                <w:bCs/>
                <w:color w:val="000000" w:themeColor="text1"/>
                <w:sz w:val="20"/>
                <w:szCs w:val="20"/>
                <w:lang w:val="kk-KZ"/>
              </w:rPr>
              <w:t xml:space="preserve">; </w:t>
            </w:r>
          </w:p>
        </w:tc>
      </w:tr>
      <w:tr w:rsidR="00A03E96" w:rsidRPr="006F786E" w14:paraId="17B12225" w14:textId="77777777" w:rsidTr="00A145F3">
        <w:trPr>
          <w:trHeight w:val="60"/>
        </w:trPr>
        <w:tc>
          <w:tcPr>
            <w:tcW w:w="10885" w:type="dxa"/>
            <w:shd w:val="clear" w:color="auto" w:fill="auto"/>
            <w:vAlign w:val="center"/>
          </w:tcPr>
          <w:p w14:paraId="5C0DC7A6" w14:textId="6A0447AC" w:rsidR="002C0E88" w:rsidRPr="006F786E" w:rsidRDefault="00053D27" w:rsidP="00953A4C">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Серіктестің кінәсі болмай POS-терминал істен шыққан жағдайда, оны өз есебінен ауыстыруға</w:t>
            </w:r>
            <w:r w:rsidRPr="006F786E">
              <w:rPr>
                <w:rFonts w:ascii="Arial" w:eastAsiaTheme="minorHAnsi" w:hAnsi="Arial" w:cs="Arial"/>
                <w:bCs/>
                <w:color w:val="000000" w:themeColor="text1"/>
                <w:sz w:val="20"/>
                <w:szCs w:val="20"/>
                <w:lang w:val="kk-KZ" w:eastAsia="en-US"/>
              </w:rPr>
              <w:t>;</w:t>
            </w:r>
          </w:p>
        </w:tc>
      </w:tr>
      <w:tr w:rsidR="00A03E96" w:rsidRPr="006F786E" w14:paraId="5C38A53F" w14:textId="77777777" w:rsidTr="00A145F3">
        <w:trPr>
          <w:trHeight w:val="60"/>
        </w:trPr>
        <w:tc>
          <w:tcPr>
            <w:tcW w:w="10885" w:type="dxa"/>
            <w:shd w:val="clear" w:color="auto" w:fill="auto"/>
            <w:vAlign w:val="center"/>
          </w:tcPr>
          <w:p w14:paraId="2FB56035" w14:textId="31ED2B3A" w:rsidR="00D96744" w:rsidRPr="006F786E" w:rsidRDefault="00053D27" w:rsidP="00953A4C">
            <w:pPr>
              <w:pStyle w:val="Default"/>
              <w:widowControl w:val="0"/>
              <w:tabs>
                <w:tab w:val="left" w:pos="567"/>
                <w:tab w:val="left" w:pos="739"/>
                <w:tab w:val="left" w:pos="1023"/>
              </w:tabs>
              <w:ind w:left="459" w:hanging="4"/>
              <w:jc w:val="both"/>
              <w:rPr>
                <w:rFonts w:ascii="Arial" w:hAnsi="Arial" w:cs="Arial"/>
                <w:bCs/>
                <w:color w:val="000000" w:themeColor="text1"/>
                <w:sz w:val="20"/>
                <w:szCs w:val="20"/>
                <w:lang w:val="kk-KZ"/>
              </w:rPr>
            </w:pPr>
            <w:r w:rsidRPr="006F786E">
              <w:rPr>
                <w:rFonts w:ascii="Arial" w:hAnsi="Arial" w:cs="Arial"/>
                <w:bCs/>
                <w:color w:val="000000" w:themeColor="text1"/>
                <w:sz w:val="20"/>
                <w:szCs w:val="20"/>
                <w:lang w:val="kk-KZ"/>
              </w:rPr>
              <w:t xml:space="preserve">- </w:t>
            </w:r>
            <w:r w:rsidR="00106CFF" w:rsidRPr="006F786E">
              <w:rPr>
                <w:rFonts w:ascii="Arial" w:hAnsi="Arial" w:cs="Arial"/>
                <w:color w:val="000000" w:themeColor="text1"/>
                <w:sz w:val="20"/>
                <w:szCs w:val="20"/>
                <w:lang w:val="kk-KZ"/>
              </w:rPr>
              <w:t xml:space="preserve">Серіктестің </w:t>
            </w:r>
            <w:r w:rsidR="00953A4C" w:rsidRPr="006F786E">
              <w:rPr>
                <w:rFonts w:ascii="Arial" w:hAnsi="Arial" w:cs="Arial"/>
                <w:color w:val="000000" w:themeColor="text1"/>
                <w:sz w:val="20"/>
                <w:szCs w:val="20"/>
                <w:lang w:val="kk-KZ"/>
              </w:rPr>
              <w:t>сұратуы бойынша</w:t>
            </w:r>
            <w:r w:rsidR="00106CFF" w:rsidRPr="006F786E">
              <w:rPr>
                <w:rFonts w:ascii="Arial" w:hAnsi="Arial" w:cs="Arial"/>
                <w:color w:val="000000" w:themeColor="text1"/>
                <w:sz w:val="20"/>
                <w:szCs w:val="20"/>
                <w:lang w:val="kk-KZ"/>
              </w:rPr>
              <w:t xml:space="preserve"> Тараптардың арасында келісімге қол жеткізілген жағдайда, қосымша POS-терминалды орнатуға</w:t>
            </w:r>
            <w:r w:rsidRPr="006F786E">
              <w:rPr>
                <w:rFonts w:ascii="Arial" w:hAnsi="Arial" w:cs="Arial"/>
                <w:bCs/>
                <w:color w:val="000000" w:themeColor="text1"/>
                <w:sz w:val="20"/>
                <w:szCs w:val="20"/>
                <w:lang w:val="kk-KZ"/>
              </w:rPr>
              <w:t>;</w:t>
            </w:r>
          </w:p>
        </w:tc>
      </w:tr>
      <w:tr w:rsidR="00A03E96" w:rsidRPr="006F786E" w14:paraId="0C7AE342" w14:textId="77777777" w:rsidTr="00BD5130">
        <w:trPr>
          <w:trHeight w:val="677"/>
        </w:trPr>
        <w:tc>
          <w:tcPr>
            <w:tcW w:w="10885" w:type="dxa"/>
            <w:shd w:val="clear" w:color="auto" w:fill="auto"/>
            <w:vAlign w:val="center"/>
          </w:tcPr>
          <w:p w14:paraId="1A175740" w14:textId="7F35CC9D" w:rsidR="00D96744" w:rsidRPr="006F786E" w:rsidRDefault="00053D27" w:rsidP="00B702FF">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 xml:space="preserve">Серіктес операцияны жүргізген күннен бастап 4 (төрт) банк күні ішінде Карточкаларды пайдаланып өткізілген Тауарлардың ақысын төлеуге </w:t>
            </w:r>
            <w:r w:rsidR="00B702FF" w:rsidRPr="006F786E">
              <w:rPr>
                <w:rFonts w:ascii="Arial" w:hAnsi="Arial" w:cs="Arial"/>
                <w:color w:val="000000" w:themeColor="text1"/>
                <w:sz w:val="20"/>
                <w:szCs w:val="20"/>
                <w:lang w:val="kk-KZ"/>
              </w:rPr>
              <w:t xml:space="preserve">ақшаны және Қосымшаның және Серіктестерге БҚКШ-ның талаптарына сай Қосымша және Серіктестерге БҚКШ бойынша өзге төлемдерді </w:t>
            </w:r>
            <w:r w:rsidR="00106CFF" w:rsidRPr="006F786E">
              <w:rPr>
                <w:rFonts w:ascii="Arial" w:hAnsi="Arial" w:cs="Arial"/>
                <w:color w:val="000000" w:themeColor="text1"/>
                <w:sz w:val="20"/>
                <w:szCs w:val="20"/>
                <w:lang w:val="kk-KZ"/>
              </w:rPr>
              <w:t>Серіктестің банктік шотына аударуға міндеттенеді</w:t>
            </w:r>
            <w:r w:rsidR="002974EA" w:rsidRPr="006F786E">
              <w:rPr>
                <w:rFonts w:ascii="Arial" w:eastAsiaTheme="minorHAnsi" w:hAnsi="Arial" w:cs="Arial"/>
                <w:bCs/>
                <w:color w:val="000000" w:themeColor="text1"/>
                <w:sz w:val="20"/>
                <w:szCs w:val="20"/>
                <w:lang w:val="kk-KZ" w:eastAsia="en-US"/>
              </w:rPr>
              <w:t>.</w:t>
            </w:r>
          </w:p>
        </w:tc>
      </w:tr>
      <w:tr w:rsidR="00A03E96" w:rsidRPr="006F786E" w14:paraId="64AAFB9C" w14:textId="77777777" w:rsidTr="00BD5130">
        <w:trPr>
          <w:trHeight w:val="220"/>
        </w:trPr>
        <w:tc>
          <w:tcPr>
            <w:tcW w:w="10885" w:type="dxa"/>
            <w:shd w:val="clear" w:color="auto" w:fill="auto"/>
            <w:vAlign w:val="center"/>
          </w:tcPr>
          <w:p w14:paraId="01779C11" w14:textId="47584CF5" w:rsidR="001E4AA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
                <w:bCs/>
                <w:color w:val="000000" w:themeColor="text1"/>
                <w:sz w:val="20"/>
                <w:szCs w:val="20"/>
                <w:lang w:val="kk-KZ"/>
              </w:rPr>
            </w:pPr>
            <w:r w:rsidRPr="006F786E">
              <w:rPr>
                <w:rFonts w:ascii="Arial" w:hAnsi="Arial" w:cs="Arial"/>
                <w:b/>
                <w:color w:val="000000" w:themeColor="text1"/>
                <w:sz w:val="20"/>
                <w:szCs w:val="20"/>
                <w:lang w:val="kk-KZ"/>
              </w:rPr>
              <w:t>QR-код технологиясы пайдаланылған жағдайда</w:t>
            </w:r>
            <w:r w:rsidR="002974EA" w:rsidRPr="006F786E">
              <w:rPr>
                <w:rFonts w:ascii="Arial" w:hAnsi="Arial" w:cs="Arial"/>
                <w:b/>
                <w:bCs/>
                <w:color w:val="000000" w:themeColor="text1"/>
                <w:sz w:val="20"/>
                <w:szCs w:val="20"/>
                <w:lang w:val="kk-KZ"/>
              </w:rPr>
              <w:t>:</w:t>
            </w:r>
          </w:p>
        </w:tc>
      </w:tr>
      <w:tr w:rsidR="00A03E96" w:rsidRPr="006F786E" w14:paraId="6531042B" w14:textId="77777777" w:rsidTr="00A145F3">
        <w:trPr>
          <w:trHeight w:val="60"/>
        </w:trPr>
        <w:tc>
          <w:tcPr>
            <w:tcW w:w="10885" w:type="dxa"/>
            <w:shd w:val="clear" w:color="auto" w:fill="auto"/>
            <w:vAlign w:val="center"/>
          </w:tcPr>
          <w:p w14:paraId="0E837BCC" w14:textId="555A7436" w:rsidR="002C0E88" w:rsidRPr="006F786E" w:rsidRDefault="002974EA" w:rsidP="00953A4C">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 xml:space="preserve">Серіктеске Kaspi </w:t>
            </w:r>
            <w:r w:rsidR="00410838">
              <w:rPr>
                <w:rFonts w:ascii="Arial" w:hAnsi="Arial" w:cs="Arial"/>
                <w:color w:val="000000" w:themeColor="text1"/>
                <w:sz w:val="20"/>
                <w:szCs w:val="20"/>
                <w:lang w:val="en-US"/>
              </w:rPr>
              <w:t>Pay</w:t>
            </w:r>
            <w:r w:rsidR="00410838">
              <w:rPr>
                <w:rFonts w:ascii="Arial" w:hAnsi="Arial" w:cs="Arial"/>
                <w:color w:val="000000" w:themeColor="text1"/>
                <w:sz w:val="20"/>
                <w:szCs w:val="20"/>
                <w:lang w:val="kk-KZ"/>
              </w:rPr>
              <w:t>-дағы</w:t>
            </w:r>
            <w:r w:rsidR="00106CFF" w:rsidRPr="006F786E">
              <w:rPr>
                <w:rFonts w:ascii="Arial" w:hAnsi="Arial" w:cs="Arial"/>
                <w:color w:val="000000" w:themeColor="text1"/>
                <w:sz w:val="20"/>
                <w:szCs w:val="20"/>
                <w:lang w:val="kk-KZ"/>
              </w:rPr>
              <w:t xml:space="preserve"> Жеке кабинетте </w:t>
            </w:r>
            <w:r w:rsidR="00953A4C" w:rsidRPr="006F786E">
              <w:rPr>
                <w:rFonts w:ascii="Arial" w:hAnsi="Arial" w:cs="Arial"/>
                <w:color w:val="000000" w:themeColor="text1"/>
                <w:sz w:val="20"/>
                <w:szCs w:val="20"/>
                <w:lang w:val="kk-KZ"/>
              </w:rPr>
              <w:t xml:space="preserve">QR-кодты сканерлеу мүмкіндігін </w:t>
            </w:r>
            <w:r w:rsidR="00106CFF" w:rsidRPr="006F786E">
              <w:rPr>
                <w:rFonts w:ascii="Arial" w:hAnsi="Arial" w:cs="Arial"/>
                <w:color w:val="000000" w:themeColor="text1"/>
                <w:sz w:val="20"/>
                <w:szCs w:val="20"/>
                <w:lang w:val="kk-KZ"/>
              </w:rPr>
              <w:t>беруге</w:t>
            </w:r>
            <w:r w:rsidRPr="006F786E">
              <w:rPr>
                <w:rFonts w:ascii="Arial" w:eastAsiaTheme="minorHAnsi" w:hAnsi="Arial" w:cs="Arial"/>
                <w:bCs/>
                <w:color w:val="000000" w:themeColor="text1"/>
                <w:sz w:val="20"/>
                <w:szCs w:val="20"/>
                <w:lang w:val="kk-KZ" w:eastAsia="en-US"/>
              </w:rPr>
              <w:t>;</w:t>
            </w:r>
          </w:p>
        </w:tc>
      </w:tr>
      <w:tr w:rsidR="00A03E96" w:rsidRPr="006F786E" w14:paraId="5DD3DCB5" w14:textId="77777777" w:rsidTr="00BD5130">
        <w:trPr>
          <w:trHeight w:val="412"/>
        </w:trPr>
        <w:tc>
          <w:tcPr>
            <w:tcW w:w="10885" w:type="dxa"/>
            <w:shd w:val="clear" w:color="auto" w:fill="auto"/>
            <w:vAlign w:val="bottom"/>
          </w:tcPr>
          <w:p w14:paraId="102B07B8" w14:textId="7FE721E6" w:rsidR="002C0E88" w:rsidRPr="006F786E" w:rsidRDefault="002974EA" w:rsidP="007635FB">
            <w:pPr>
              <w:tabs>
                <w:tab w:val="left" w:pos="426"/>
              </w:tabs>
              <w:autoSpaceDE w:val="0"/>
              <w:autoSpaceDN w:val="0"/>
              <w:adjustRightInd w:val="0"/>
              <w:ind w:left="459"/>
              <w:contextualSpacing/>
              <w:jc w:val="both"/>
              <w:rPr>
                <w:rFonts w:ascii="Arial" w:eastAsiaTheme="minorHAnsi" w:hAnsi="Arial" w:cs="Arial"/>
                <w:bCs/>
                <w:color w:val="000000" w:themeColor="text1"/>
                <w:sz w:val="20"/>
                <w:szCs w:val="20"/>
                <w:lang w:val="kk-KZ" w:eastAsia="en-US"/>
              </w:rPr>
            </w:pPr>
            <w:r w:rsidRPr="006F786E">
              <w:rPr>
                <w:rFonts w:ascii="Arial" w:eastAsiaTheme="minorHAnsi" w:hAnsi="Arial" w:cs="Arial"/>
                <w:bCs/>
                <w:color w:val="000000" w:themeColor="text1"/>
                <w:sz w:val="20"/>
                <w:szCs w:val="20"/>
                <w:lang w:val="kk-KZ" w:eastAsia="en-US"/>
              </w:rPr>
              <w:t xml:space="preserve">- </w:t>
            </w:r>
            <w:r w:rsidR="00106CFF" w:rsidRPr="006F786E">
              <w:rPr>
                <w:rFonts w:ascii="Arial" w:hAnsi="Arial" w:cs="Arial"/>
                <w:color w:val="000000" w:themeColor="text1"/>
                <w:sz w:val="20"/>
                <w:szCs w:val="20"/>
                <w:lang w:val="kk-KZ"/>
              </w:rPr>
              <w:t>Операция жүргізілген күннен бастап 4 (төрт) банк күні ішінде QR-код технологиясын пайдаланып өткізілген Тауарлардың ақысын төлейтін ақшаны Серіктестің банктік шотына аударуға</w:t>
            </w:r>
            <w:r w:rsidR="007635FB" w:rsidRPr="006F786E">
              <w:rPr>
                <w:rFonts w:ascii="Arial" w:eastAsiaTheme="minorHAnsi" w:hAnsi="Arial" w:cs="Arial"/>
                <w:bCs/>
                <w:color w:val="000000" w:themeColor="text1"/>
                <w:sz w:val="20"/>
                <w:szCs w:val="20"/>
                <w:lang w:val="kk-KZ" w:eastAsia="en-US"/>
              </w:rPr>
              <w:t>;</w:t>
            </w:r>
          </w:p>
        </w:tc>
      </w:tr>
      <w:tr w:rsidR="00A03E96" w:rsidRPr="006F786E" w14:paraId="22AA4FA4" w14:textId="77777777" w:rsidTr="00A145F3">
        <w:trPr>
          <w:trHeight w:val="60"/>
        </w:trPr>
        <w:tc>
          <w:tcPr>
            <w:tcW w:w="10885" w:type="dxa"/>
            <w:shd w:val="clear" w:color="auto" w:fill="auto"/>
            <w:vAlign w:val="center"/>
          </w:tcPr>
          <w:p w14:paraId="23C6F4CE" w14:textId="7A0D7A3E" w:rsidR="002C0E88"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Серіктеске сұрату бойынша жүргізілген Операциялар бойынша Үзінді көшірме беруге міндеттенеді</w:t>
            </w:r>
            <w:r w:rsidR="002974EA" w:rsidRPr="006F786E">
              <w:rPr>
                <w:rFonts w:ascii="Arial" w:hAnsi="Arial" w:cs="Arial"/>
                <w:bCs/>
                <w:color w:val="000000" w:themeColor="text1"/>
                <w:sz w:val="20"/>
                <w:szCs w:val="20"/>
                <w:lang w:val="kk-KZ"/>
              </w:rPr>
              <w:t>.</w:t>
            </w:r>
          </w:p>
        </w:tc>
      </w:tr>
      <w:tr w:rsidR="00A03E96" w:rsidRPr="006F786E" w14:paraId="663A10BA" w14:textId="77777777" w:rsidTr="00BD5130">
        <w:trPr>
          <w:trHeight w:val="230"/>
        </w:trPr>
        <w:tc>
          <w:tcPr>
            <w:tcW w:w="10885" w:type="dxa"/>
            <w:shd w:val="clear" w:color="auto" w:fill="auto"/>
            <w:vAlign w:val="center"/>
          </w:tcPr>
          <w:p w14:paraId="7ABE0105" w14:textId="65F48B6C" w:rsidR="002C0E88" w:rsidRPr="006F786E" w:rsidRDefault="00C550F9"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w:t>
            </w:r>
            <w:r w:rsidR="002974EA" w:rsidRPr="006F786E">
              <w:rPr>
                <w:rFonts w:ascii="Arial" w:hAnsi="Arial" w:cs="Arial"/>
                <w:color w:val="000000" w:themeColor="text1"/>
                <w:sz w:val="20"/>
                <w:szCs w:val="20"/>
                <w:lang w:val="kk-KZ"/>
              </w:rPr>
              <w:t xml:space="preserve">: </w:t>
            </w:r>
          </w:p>
        </w:tc>
      </w:tr>
      <w:tr w:rsidR="00A03E96" w:rsidRPr="006F786E" w14:paraId="476DF714" w14:textId="77777777" w:rsidTr="00BD5130">
        <w:trPr>
          <w:trHeight w:val="664"/>
        </w:trPr>
        <w:tc>
          <w:tcPr>
            <w:tcW w:w="10885" w:type="dxa"/>
            <w:shd w:val="clear" w:color="auto" w:fill="auto"/>
            <w:vAlign w:val="center"/>
          </w:tcPr>
          <w:p w14:paraId="21795992" w14:textId="71958E84"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eastAsia="Calibri" w:hAnsi="Arial" w:cs="Arial"/>
                <w:color w:val="000000" w:themeColor="text1"/>
                <w:sz w:val="20"/>
                <w:szCs w:val="20"/>
                <w:lang w:val="kk-KZ"/>
              </w:rPr>
              <w:t>Егер</w:t>
            </w:r>
            <w:r w:rsidRPr="006F786E">
              <w:rPr>
                <w:rFonts w:ascii="Arial" w:hAnsi="Arial" w:cs="Arial"/>
                <w:color w:val="000000" w:themeColor="text1"/>
                <w:sz w:val="20"/>
                <w:szCs w:val="20"/>
                <w:lang w:val="kk-KZ"/>
              </w:rPr>
              <w:t xml:space="preserve"> Серіктестерге БҚКШ-да мұндай қызмет көрсету мүмкіндігі көзделмесе, соның ішінде Пайдаланушыны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Пайдаланушы ретінде сәйкестендірмегенде және/немесе онда қажетті қолжетімділік деңгейі болмаған жағдайда, </w:t>
            </w:r>
            <w:r w:rsidRPr="006F786E">
              <w:rPr>
                <w:rFonts w:ascii="Arial" w:eastAsia="Calibri" w:hAnsi="Arial" w:cs="Arial"/>
                <w:color w:val="000000" w:themeColor="text1"/>
                <w:sz w:val="20"/>
                <w:szCs w:val="20"/>
                <w:lang w:val="kk-KZ"/>
              </w:rPr>
              <w:t>Серіктеске Қосымша бойынша қызмет көрсетуден бас тартуға</w:t>
            </w:r>
            <w:r w:rsidR="002974EA" w:rsidRPr="006F786E">
              <w:rPr>
                <w:rFonts w:ascii="Arial" w:hAnsi="Arial" w:cs="Arial"/>
                <w:bCs/>
                <w:color w:val="000000" w:themeColor="text1"/>
                <w:sz w:val="20"/>
                <w:szCs w:val="20"/>
                <w:lang w:val="kk-KZ"/>
              </w:rPr>
              <w:t>;</w:t>
            </w:r>
          </w:p>
        </w:tc>
      </w:tr>
      <w:tr w:rsidR="00A03E96" w:rsidRPr="006F786E" w14:paraId="55CC37B9" w14:textId="77777777" w:rsidTr="00A145F3">
        <w:trPr>
          <w:trHeight w:val="60"/>
        </w:trPr>
        <w:tc>
          <w:tcPr>
            <w:tcW w:w="10885" w:type="dxa"/>
            <w:shd w:val="clear" w:color="auto" w:fill="auto"/>
            <w:vAlign w:val="center"/>
          </w:tcPr>
          <w:p w14:paraId="60AC8737" w14:textId="343B519D"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Басқа эмитенттердің төлем карталары бойынша Операцияларды жүргізуден бас тартуға</w:t>
            </w:r>
            <w:r w:rsidR="00A30CDC" w:rsidRPr="006F786E">
              <w:rPr>
                <w:rFonts w:ascii="Arial" w:hAnsi="Arial" w:cs="Arial"/>
                <w:bCs/>
                <w:color w:val="000000" w:themeColor="text1"/>
                <w:sz w:val="20"/>
                <w:szCs w:val="20"/>
                <w:lang w:val="kk-KZ"/>
              </w:rPr>
              <w:t>;</w:t>
            </w:r>
          </w:p>
        </w:tc>
      </w:tr>
      <w:tr w:rsidR="00A03E96" w:rsidRPr="006F786E" w14:paraId="2C3C5541" w14:textId="77777777" w:rsidTr="00A145F3">
        <w:trPr>
          <w:trHeight w:val="60"/>
        </w:trPr>
        <w:tc>
          <w:tcPr>
            <w:tcW w:w="10885" w:type="dxa"/>
            <w:shd w:val="clear" w:color="auto" w:fill="auto"/>
            <w:vAlign w:val="center"/>
          </w:tcPr>
          <w:p w14:paraId="16829FE2" w14:textId="63BF963D"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 жалған кәсіпкерлік қызмет жүргізу қаупі бар Серіктестер тізіміне енгізілген жағдайда, қызмет көрсетуден бас тартуға</w:t>
            </w:r>
            <w:r w:rsidR="00A30CDC" w:rsidRPr="006F786E">
              <w:rPr>
                <w:rFonts w:ascii="Arial" w:hAnsi="Arial" w:cs="Arial"/>
                <w:bCs/>
                <w:color w:val="000000" w:themeColor="text1"/>
                <w:sz w:val="20"/>
                <w:szCs w:val="20"/>
                <w:lang w:val="kk-KZ"/>
              </w:rPr>
              <w:t xml:space="preserve">; </w:t>
            </w:r>
            <w:r w:rsidR="00C550F9">
              <w:rPr>
                <w:rFonts w:ascii="Arial" w:hAnsi="Arial" w:cs="Arial"/>
                <w:bCs/>
                <w:color w:val="000000" w:themeColor="text1"/>
                <w:sz w:val="20"/>
                <w:szCs w:val="20"/>
                <w:lang w:val="kk-KZ"/>
              </w:rPr>
              <w:t xml:space="preserve"> </w:t>
            </w:r>
          </w:p>
        </w:tc>
      </w:tr>
      <w:tr w:rsidR="00A03E96" w:rsidRPr="006F786E" w14:paraId="7A89F217" w14:textId="77777777" w:rsidTr="00A145F3">
        <w:trPr>
          <w:trHeight w:val="60"/>
        </w:trPr>
        <w:tc>
          <w:tcPr>
            <w:tcW w:w="10885" w:type="dxa"/>
            <w:shd w:val="clear" w:color="auto" w:fill="auto"/>
            <w:vAlign w:val="center"/>
          </w:tcPr>
          <w:p w14:paraId="219F6247" w14:textId="532DB2F8"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(оның жұмыскерлерінің) Серіктестерге БҚКШ ережелерін сақтауын, соның ішінде өткізілген </w:t>
            </w:r>
            <w:r w:rsidR="00F334E6"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сақталуын, оның жарамдылығын және пайдалану тәртібін тексеруге</w:t>
            </w:r>
            <w:r w:rsidR="00A30CDC" w:rsidRPr="006F786E">
              <w:rPr>
                <w:rFonts w:ascii="Arial" w:hAnsi="Arial" w:cs="Arial"/>
                <w:bCs/>
                <w:color w:val="000000" w:themeColor="text1"/>
                <w:sz w:val="20"/>
                <w:szCs w:val="20"/>
                <w:lang w:val="kk-KZ"/>
              </w:rPr>
              <w:t>;</w:t>
            </w:r>
          </w:p>
        </w:tc>
      </w:tr>
      <w:tr w:rsidR="00A03E96" w:rsidRPr="006F786E" w14:paraId="7BC479EB" w14:textId="77777777" w:rsidTr="00A145F3">
        <w:trPr>
          <w:trHeight w:val="60"/>
        </w:trPr>
        <w:tc>
          <w:tcPr>
            <w:tcW w:w="10885" w:type="dxa"/>
            <w:shd w:val="clear" w:color="auto" w:fill="auto"/>
            <w:vAlign w:val="center"/>
          </w:tcPr>
          <w:p w14:paraId="19195452" w14:textId="3715EA68"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Көрінеу қате, рұқсат етілмеген операциялар бойынша туындаған даулы жағдай шешілгенге дейін есеп айырыспауға</w:t>
            </w:r>
            <w:r w:rsidR="00A30CDC" w:rsidRPr="006F786E">
              <w:rPr>
                <w:rFonts w:ascii="Arial" w:hAnsi="Arial" w:cs="Arial"/>
                <w:bCs/>
                <w:color w:val="000000" w:themeColor="text1"/>
                <w:sz w:val="20"/>
                <w:szCs w:val="20"/>
                <w:lang w:val="kk-KZ"/>
              </w:rPr>
              <w:t>;</w:t>
            </w:r>
          </w:p>
        </w:tc>
      </w:tr>
      <w:tr w:rsidR="00A03E96" w:rsidRPr="006F786E" w14:paraId="3DD62E0F" w14:textId="77777777" w:rsidTr="00BD5130">
        <w:trPr>
          <w:trHeight w:val="1580"/>
        </w:trPr>
        <w:tc>
          <w:tcPr>
            <w:tcW w:w="10885" w:type="dxa"/>
            <w:shd w:val="clear" w:color="auto" w:fill="auto"/>
            <w:vAlign w:val="center"/>
          </w:tcPr>
          <w:p w14:paraId="2554B5FB" w14:textId="5A86FD63"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алаяқтық Операцияларды жүргізуі жөнінде күдік туындаған жағдайда, сондай-ақ Операциялар Қазақстан Республикасының заңнамасына, соның ішінде қылмыстық жолмен алынған кірістерді заңдастыруға және жылыстатуға және терроризмді қаржыландыруға қарсы іс-қимыл туралы заңнамаға және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ішкі нормативтік құжаттарына қайшы болған жағдайларда,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осындай Операцияларды жүргізуіндің мән-жайы анықталғанға дейін Серіктестің банктік шотындағы Операциялар бойынша өтемді ұстап қалуға (оған тосқауыл қоюға) және/немесе QR-кодтың немесе </w:t>
            </w:r>
            <w:r w:rsidR="00F334E6"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жұмысын тоқтатып қоюға құқығы бар</w:t>
            </w:r>
            <w:r w:rsidR="00A30CDC" w:rsidRPr="006F786E">
              <w:rPr>
                <w:rFonts w:ascii="Arial" w:hAnsi="Arial" w:cs="Arial"/>
                <w:bCs/>
                <w:color w:val="000000" w:themeColor="text1"/>
                <w:sz w:val="20"/>
                <w:szCs w:val="20"/>
                <w:lang w:val="kk-KZ"/>
              </w:rPr>
              <w:t>;</w:t>
            </w:r>
          </w:p>
        </w:tc>
      </w:tr>
      <w:tr w:rsidR="00A03E96" w:rsidRPr="006F786E" w14:paraId="2A47F421" w14:textId="77777777" w:rsidTr="00BD5130">
        <w:trPr>
          <w:trHeight w:val="440"/>
        </w:trPr>
        <w:tc>
          <w:tcPr>
            <w:tcW w:w="10885" w:type="dxa"/>
            <w:shd w:val="clear" w:color="auto" w:fill="auto"/>
            <w:vAlign w:val="center"/>
          </w:tcPr>
          <w:p w14:paraId="5CB1C10D" w14:textId="7E153FD7" w:rsidR="002974EA" w:rsidRPr="006F786E" w:rsidRDefault="00106CFF" w:rsidP="00F334E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кінәсінен </w:t>
            </w:r>
            <w:r w:rsidR="00F334E6"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жоғалған, сынған немесе істен шыққан жағдайда, Серіктеске </w:t>
            </w:r>
            <w:r w:rsidR="00F334E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жөндеу құнын және/немесе </w:t>
            </w:r>
            <w:r w:rsidR="00F334E6" w:rsidRPr="006F786E">
              <w:rPr>
                <w:rFonts w:ascii="Arial" w:hAnsi="Arial" w:cs="Arial"/>
                <w:color w:val="000000" w:themeColor="text1"/>
                <w:sz w:val="20"/>
                <w:szCs w:val="20"/>
                <w:lang w:val="kk-KZ"/>
              </w:rPr>
              <w:t xml:space="preserve">Құрылғының </w:t>
            </w:r>
            <w:r w:rsidRPr="006F786E">
              <w:rPr>
                <w:rFonts w:ascii="Arial" w:hAnsi="Arial" w:cs="Arial"/>
                <w:color w:val="000000" w:themeColor="text1"/>
                <w:sz w:val="20"/>
                <w:szCs w:val="20"/>
                <w:lang w:val="kk-KZ"/>
              </w:rPr>
              <w:t>құнын өтеу үшін шот қоюға</w:t>
            </w:r>
            <w:r w:rsidR="00A30CDC" w:rsidRPr="006F786E">
              <w:rPr>
                <w:rFonts w:ascii="Arial" w:hAnsi="Arial" w:cs="Arial"/>
                <w:bCs/>
                <w:color w:val="000000" w:themeColor="text1"/>
                <w:sz w:val="20"/>
                <w:szCs w:val="20"/>
                <w:lang w:val="kk-KZ"/>
              </w:rPr>
              <w:t>;</w:t>
            </w:r>
          </w:p>
        </w:tc>
      </w:tr>
      <w:tr w:rsidR="00A03E96" w:rsidRPr="006F786E" w14:paraId="6EF29184" w14:textId="77777777" w:rsidTr="00A145F3">
        <w:trPr>
          <w:trHeight w:val="60"/>
        </w:trPr>
        <w:tc>
          <w:tcPr>
            <w:tcW w:w="10885" w:type="dxa"/>
            <w:shd w:val="clear" w:color="auto" w:fill="auto"/>
            <w:vAlign w:val="center"/>
          </w:tcPr>
          <w:p w14:paraId="256D58C0" w14:textId="688FA2C7" w:rsidR="002974EA" w:rsidRPr="006F786E" w:rsidRDefault="00106CFF"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Өз қалауы бойынша Серіктеске </w:t>
            </w:r>
            <w:r w:rsidR="00F334E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 xml:space="preserve">бермеуге не болмаса </w:t>
            </w:r>
            <w:r w:rsidR="00F334E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алып қоюға</w:t>
            </w:r>
            <w:r w:rsidR="00A30CDC" w:rsidRPr="006F786E">
              <w:rPr>
                <w:rFonts w:ascii="Arial" w:hAnsi="Arial" w:cs="Arial"/>
                <w:bCs/>
                <w:color w:val="000000" w:themeColor="text1"/>
                <w:sz w:val="20"/>
                <w:szCs w:val="20"/>
                <w:lang w:val="kk-KZ"/>
              </w:rPr>
              <w:t>;</w:t>
            </w:r>
          </w:p>
        </w:tc>
      </w:tr>
      <w:tr w:rsidR="00A03E96" w:rsidRPr="006F786E" w14:paraId="34998C5D" w14:textId="77777777" w:rsidTr="00BD5130">
        <w:trPr>
          <w:trHeight w:val="231"/>
        </w:trPr>
        <w:tc>
          <w:tcPr>
            <w:tcW w:w="10885" w:type="dxa"/>
            <w:shd w:val="clear" w:color="auto" w:fill="auto"/>
            <w:vAlign w:val="center"/>
          </w:tcPr>
          <w:p w14:paraId="6AC57800" w14:textId="673A6755" w:rsidR="002974EA" w:rsidRPr="006F786E" w:rsidRDefault="00106CFF" w:rsidP="00115050">
            <w:pPr>
              <w:pStyle w:val="a6"/>
              <w:widowControl w:val="0"/>
              <w:numPr>
                <w:ilvl w:val="2"/>
                <w:numId w:val="2"/>
              </w:numPr>
              <w:tabs>
                <w:tab w:val="left" w:pos="601"/>
                <w:tab w:val="left" w:pos="747"/>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Бір күнде жүргізілген Операциялар болған кезде, өз бетінше «қорытындыны салыстырып тексеру» операциясын жүргізуге</w:t>
            </w:r>
            <w:r w:rsidR="00A30CDC" w:rsidRPr="006F786E">
              <w:rPr>
                <w:rFonts w:ascii="Arial" w:hAnsi="Arial" w:cs="Arial"/>
                <w:bCs/>
                <w:color w:val="000000" w:themeColor="text1"/>
                <w:sz w:val="20"/>
                <w:szCs w:val="20"/>
                <w:lang w:val="kk-KZ"/>
              </w:rPr>
              <w:t>;</w:t>
            </w:r>
          </w:p>
        </w:tc>
      </w:tr>
      <w:tr w:rsidR="00A03E96" w:rsidRPr="006F786E" w14:paraId="0B24F6DA" w14:textId="77777777" w:rsidTr="00BD5130">
        <w:trPr>
          <w:trHeight w:val="417"/>
        </w:trPr>
        <w:tc>
          <w:tcPr>
            <w:tcW w:w="10885" w:type="dxa"/>
            <w:shd w:val="clear" w:color="auto" w:fill="auto"/>
            <w:vAlign w:val="center"/>
          </w:tcPr>
          <w:p w14:paraId="01AAA913" w14:textId="315F6BEA" w:rsidR="002974EA" w:rsidRPr="006F786E" w:rsidRDefault="00106CFF" w:rsidP="00F334E6">
            <w:pPr>
              <w:pStyle w:val="a6"/>
              <w:widowControl w:val="0"/>
              <w:numPr>
                <w:ilvl w:val="2"/>
                <w:numId w:val="2"/>
              </w:numPr>
              <w:tabs>
                <w:tab w:val="left" w:pos="601"/>
                <w:tab w:val="left" w:pos="747"/>
                <w:tab w:val="left" w:pos="883"/>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Қосымшаға, соның ішінде Тарифтер</w:t>
            </w:r>
            <w:r w:rsidR="00F334E6" w:rsidRPr="006F786E">
              <w:rPr>
                <w:rFonts w:ascii="Arial" w:hAnsi="Arial" w:cs="Arial"/>
                <w:color w:val="000000" w:themeColor="text1"/>
                <w:sz w:val="20"/>
                <w:szCs w:val="20"/>
                <w:lang w:val="kk-KZ"/>
              </w:rPr>
              <w:t>ге</w:t>
            </w:r>
            <w:r w:rsidRPr="006F786E">
              <w:rPr>
                <w:rFonts w:ascii="Arial" w:hAnsi="Arial" w:cs="Arial"/>
                <w:color w:val="000000" w:themeColor="text1"/>
                <w:sz w:val="20"/>
                <w:szCs w:val="20"/>
                <w:lang w:val="kk-KZ"/>
              </w:rPr>
              <w:t xml:space="preserve"> өзгерістерді Серіктестерге БҚКШ-да белгіленген тәртіппен енгізуге</w:t>
            </w:r>
            <w:r w:rsidR="00A30CDC" w:rsidRPr="006F786E">
              <w:rPr>
                <w:rFonts w:ascii="Arial" w:hAnsi="Arial" w:cs="Arial"/>
                <w:bCs/>
                <w:color w:val="000000" w:themeColor="text1"/>
                <w:sz w:val="20"/>
                <w:szCs w:val="20"/>
                <w:lang w:val="kk-KZ"/>
              </w:rPr>
              <w:t>;</w:t>
            </w:r>
          </w:p>
        </w:tc>
      </w:tr>
      <w:tr w:rsidR="00A03E96" w:rsidRPr="006F786E" w14:paraId="5DA1B59E" w14:textId="77777777" w:rsidTr="00BD5130">
        <w:trPr>
          <w:trHeight w:val="440"/>
        </w:trPr>
        <w:tc>
          <w:tcPr>
            <w:tcW w:w="10885" w:type="dxa"/>
            <w:shd w:val="clear" w:color="auto" w:fill="auto"/>
            <w:vAlign w:val="center"/>
          </w:tcPr>
          <w:p w14:paraId="4A7DF80C" w14:textId="07B3AD6A" w:rsidR="002974E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Тауар үшін ақы төлеудің өзге тәртібін белгілеуге, ол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Байланыс арналарының бірімен Серіктестің назарына жеткізіледі</w:t>
            </w:r>
            <w:r w:rsidR="00A30CDC" w:rsidRPr="006F786E">
              <w:rPr>
                <w:rFonts w:ascii="Arial" w:hAnsi="Arial" w:cs="Arial"/>
                <w:bCs/>
                <w:color w:val="000000" w:themeColor="text1"/>
                <w:sz w:val="20"/>
                <w:szCs w:val="20"/>
                <w:lang w:val="kk-KZ"/>
              </w:rPr>
              <w:t>;</w:t>
            </w:r>
          </w:p>
        </w:tc>
      </w:tr>
      <w:tr w:rsidR="00A03E96" w:rsidRPr="006F786E" w14:paraId="177CEFB0" w14:textId="77777777" w:rsidTr="00BD5130">
        <w:trPr>
          <w:trHeight w:val="915"/>
        </w:trPr>
        <w:tc>
          <w:tcPr>
            <w:tcW w:w="10885" w:type="dxa"/>
            <w:shd w:val="clear" w:color="auto" w:fill="auto"/>
            <w:vAlign w:val="center"/>
          </w:tcPr>
          <w:p w14:paraId="2C782054" w14:textId="76FD5C8C" w:rsidR="002974EA" w:rsidRPr="006F786E" w:rsidRDefault="00106CFF" w:rsidP="00BD323B">
            <w:pPr>
              <w:pStyle w:val="a6"/>
              <w:widowControl w:val="0"/>
              <w:numPr>
                <w:ilvl w:val="2"/>
                <w:numId w:val="2"/>
              </w:numPr>
              <w:tabs>
                <w:tab w:val="left" w:pos="459"/>
                <w:tab w:val="left" w:pos="601"/>
                <w:tab w:val="left" w:pos="884"/>
                <w:tab w:val="left" w:pos="1026"/>
                <w:tab w:val="left" w:pos="1168"/>
                <w:tab w:val="left" w:pos="1310"/>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Серіктестерге БҚКШ-ның және/немесе оның Қосымшаларының талаптарын Серіктес бұзған кезде, Серіктесте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алдында Серіктестерге БҚКШ-ның аясында, сондай-ақ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Серіктестің арасында жасалған кез келген өзге шарттың аясында орындалмаған міндеттемелер болған жағдайда, Құрылғы(-лар) бойынша Операцияларды жүргізбеуге немесе оларға тосқауыл қоюға</w:t>
            </w:r>
            <w:r w:rsidR="00A30CDC" w:rsidRPr="006F786E">
              <w:rPr>
                <w:rFonts w:ascii="Arial" w:hAnsi="Arial" w:cs="Arial"/>
                <w:bCs/>
                <w:color w:val="000000" w:themeColor="text1"/>
                <w:sz w:val="20"/>
                <w:szCs w:val="20"/>
                <w:lang w:val="kk-KZ"/>
              </w:rPr>
              <w:t>;</w:t>
            </w:r>
          </w:p>
        </w:tc>
      </w:tr>
      <w:tr w:rsidR="00A03E96" w:rsidRPr="006F786E" w14:paraId="47123AFE" w14:textId="77777777" w:rsidTr="00BD5130">
        <w:trPr>
          <w:trHeight w:val="482"/>
        </w:trPr>
        <w:tc>
          <w:tcPr>
            <w:tcW w:w="10885" w:type="dxa"/>
            <w:shd w:val="clear" w:color="auto" w:fill="auto"/>
            <w:vAlign w:val="center"/>
          </w:tcPr>
          <w:p w14:paraId="2F03FD1E" w14:textId="0D381A00" w:rsidR="002974E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Егер Серіктестің жабдығы және/немесе Электрондық құрылғысы және бағдарламалық қамсыздандыруы техникалық талаптар мен ережелерге сәйкес келмесе, Серіктеске қызмет көрсетуден бас тартуға</w:t>
            </w:r>
            <w:r w:rsidR="00A30CDC" w:rsidRPr="006F786E">
              <w:rPr>
                <w:rFonts w:ascii="Arial" w:hAnsi="Arial" w:cs="Arial"/>
                <w:bCs/>
                <w:color w:val="000000" w:themeColor="text1"/>
                <w:sz w:val="20"/>
                <w:szCs w:val="20"/>
                <w:lang w:val="kk-KZ"/>
              </w:rPr>
              <w:t>;</w:t>
            </w:r>
          </w:p>
        </w:tc>
      </w:tr>
      <w:tr w:rsidR="00A03E96" w:rsidRPr="0009075D" w14:paraId="15F4791D" w14:textId="77777777" w:rsidTr="00BD5130">
        <w:trPr>
          <w:trHeight w:val="259"/>
        </w:trPr>
        <w:tc>
          <w:tcPr>
            <w:tcW w:w="10885" w:type="dxa"/>
            <w:shd w:val="clear" w:color="auto" w:fill="auto"/>
            <w:vAlign w:val="center"/>
          </w:tcPr>
          <w:p w14:paraId="42355380" w14:textId="4A6A6551" w:rsidR="0037541A" w:rsidRPr="006F786E" w:rsidRDefault="00106CFF"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sz w:val="20"/>
                <w:szCs w:val="20"/>
                <w:lang w:val="kk-KZ"/>
              </w:rPr>
            </w:pPr>
            <w:r w:rsidRPr="006F786E">
              <w:rPr>
                <w:rFonts w:ascii="Arial" w:hAnsi="Arial" w:cs="Arial"/>
                <w:sz w:val="20"/>
                <w:szCs w:val="20"/>
                <w:lang w:val="kk-KZ"/>
              </w:rPr>
              <w:t>Жеке кабинетте Операцияларды көрсетуге</w:t>
            </w:r>
            <w:r w:rsidR="0037541A" w:rsidRPr="006F786E">
              <w:rPr>
                <w:rFonts w:ascii="Arial" w:hAnsi="Arial" w:cs="Arial"/>
                <w:sz w:val="20"/>
                <w:szCs w:val="20"/>
                <w:lang w:val="kk-KZ"/>
              </w:rPr>
              <w:t>;</w:t>
            </w:r>
          </w:p>
          <w:p w14:paraId="298A9099" w14:textId="4BB574E7" w:rsidR="0037541A" w:rsidRPr="006F786E" w:rsidRDefault="0037541A" w:rsidP="00BD323B">
            <w:pPr>
              <w:pStyle w:val="a6"/>
              <w:widowControl w:val="0"/>
              <w:numPr>
                <w:ilvl w:val="2"/>
                <w:numId w:val="2"/>
              </w:numPr>
              <w:tabs>
                <w:tab w:val="left" w:pos="459"/>
                <w:tab w:val="left" w:pos="601"/>
                <w:tab w:val="left" w:pos="884"/>
                <w:tab w:val="left" w:pos="1025"/>
                <w:tab w:val="left" w:pos="1168"/>
                <w:tab w:val="left" w:pos="1309"/>
              </w:tabs>
              <w:ind w:left="459" w:firstLine="0"/>
              <w:jc w:val="both"/>
              <w:rPr>
                <w:rFonts w:ascii="Arial" w:hAnsi="Arial" w:cs="Arial"/>
                <w:bCs/>
                <w:sz w:val="20"/>
                <w:szCs w:val="20"/>
                <w:lang w:val="kk-KZ"/>
              </w:rPr>
            </w:pPr>
            <w:r w:rsidRPr="006F786E">
              <w:rPr>
                <w:rFonts w:ascii="Arial" w:hAnsi="Arial" w:cs="Arial"/>
                <w:sz w:val="20"/>
                <w:szCs w:val="20"/>
                <w:lang w:val="kk-KZ"/>
              </w:rPr>
              <w:t>Серіктеске алдын ала хабарламай:</w:t>
            </w:r>
          </w:p>
          <w:p w14:paraId="2A7458EA" w14:textId="70D44F62" w:rsidR="006C514A" w:rsidRPr="006F786E" w:rsidRDefault="0037541A" w:rsidP="00115050">
            <w:pPr>
              <w:pStyle w:val="a6"/>
              <w:widowControl w:val="0"/>
              <w:numPr>
                <w:ilvl w:val="0"/>
                <w:numId w:val="4"/>
              </w:numPr>
              <w:tabs>
                <w:tab w:val="left" w:pos="459"/>
                <w:tab w:val="left" w:pos="601"/>
                <w:tab w:val="left" w:pos="1025"/>
                <w:tab w:val="left" w:pos="1168"/>
                <w:tab w:val="left" w:pos="1309"/>
              </w:tabs>
              <w:ind w:left="601" w:firstLine="0"/>
              <w:jc w:val="both"/>
              <w:rPr>
                <w:rFonts w:ascii="Arial" w:hAnsi="Arial" w:cs="Arial"/>
                <w:bCs/>
                <w:sz w:val="20"/>
                <w:szCs w:val="20"/>
                <w:lang w:val="kk-KZ"/>
              </w:rPr>
            </w:pPr>
            <w:r w:rsidRPr="006F786E">
              <w:rPr>
                <w:rFonts w:ascii="Arial" w:hAnsi="Arial" w:cs="Arial"/>
                <w:sz w:val="20"/>
                <w:szCs w:val="20"/>
                <w:lang w:val="kk-KZ"/>
              </w:rPr>
              <w:t xml:space="preserve">Серіктестің </w:t>
            </w:r>
            <w:r w:rsidR="00C550F9">
              <w:rPr>
                <w:rFonts w:ascii="Arial" w:hAnsi="Arial" w:cs="Arial"/>
                <w:color w:val="000000" w:themeColor="text1"/>
                <w:sz w:val="20"/>
                <w:szCs w:val="20"/>
                <w:lang w:val="kk-KZ"/>
              </w:rPr>
              <w:t>Kaspi-де</w:t>
            </w:r>
            <w:r w:rsidRPr="006F786E">
              <w:rPr>
                <w:rFonts w:ascii="Arial" w:hAnsi="Arial" w:cs="Arial"/>
                <w:sz w:val="20"/>
                <w:szCs w:val="20"/>
                <w:lang w:val="kk-KZ"/>
              </w:rPr>
              <w:t xml:space="preserve"> ашылған банктік шоттарындағы (</w:t>
            </w:r>
            <w:r w:rsidR="00C550F9">
              <w:rPr>
                <w:rFonts w:ascii="Arial" w:hAnsi="Arial" w:cs="Arial"/>
                <w:sz w:val="20"/>
                <w:szCs w:val="20"/>
                <w:lang w:val="kk-KZ"/>
              </w:rPr>
              <w:t xml:space="preserve">бұған дейін және </w:t>
            </w:r>
            <w:r w:rsidRPr="006F786E">
              <w:rPr>
                <w:rFonts w:ascii="Arial" w:hAnsi="Arial" w:cs="Arial"/>
                <w:sz w:val="20"/>
                <w:szCs w:val="20"/>
                <w:lang w:val="kk-KZ"/>
              </w:rPr>
              <w:t>бұдан әрі – Шот) ақшаға иелік етуді Шоттағы ақша қалдығының шегінде 90 күнге дейін мерзімге шектеуге, соның ішінде Шоттан ақ</w:t>
            </w:r>
            <w:r w:rsidR="00F334E6" w:rsidRPr="006F786E">
              <w:rPr>
                <w:rFonts w:ascii="Arial" w:hAnsi="Arial" w:cs="Arial"/>
                <w:sz w:val="20"/>
                <w:szCs w:val="20"/>
                <w:lang w:val="kk-KZ"/>
              </w:rPr>
              <w:t>шаны төменде көрсетілген мерзімг</w:t>
            </w:r>
            <w:r w:rsidRPr="006F786E">
              <w:rPr>
                <w:rFonts w:ascii="Arial" w:hAnsi="Arial" w:cs="Arial"/>
                <w:sz w:val="20"/>
                <w:szCs w:val="20"/>
                <w:lang w:val="kk-KZ"/>
              </w:rPr>
              <w:t>е кепілзатқа алып қоюға</w:t>
            </w:r>
            <w:r w:rsidR="008864E0" w:rsidRPr="006F786E">
              <w:rPr>
                <w:rFonts w:ascii="Arial" w:hAnsi="Arial" w:cs="Arial"/>
                <w:sz w:val="20"/>
                <w:szCs w:val="20"/>
                <w:lang w:val="kk-KZ"/>
              </w:rPr>
              <w:t xml:space="preserve"> құқылы</w:t>
            </w:r>
            <w:r w:rsidR="006F6051" w:rsidRPr="006F786E">
              <w:rPr>
                <w:rFonts w:ascii="Arial" w:hAnsi="Arial" w:cs="Arial"/>
                <w:sz w:val="20"/>
                <w:szCs w:val="20"/>
                <w:lang w:val="kk-KZ"/>
              </w:rPr>
              <w:t>:</w:t>
            </w:r>
          </w:p>
          <w:p w14:paraId="3906DD7D" w14:textId="1BF64B6E" w:rsidR="006C514A" w:rsidRPr="006F786E" w:rsidRDefault="009A3F7E" w:rsidP="006C514A">
            <w:pPr>
              <w:pStyle w:val="a6"/>
              <w:widowControl w:val="0"/>
              <w:numPr>
                <w:ilvl w:val="0"/>
                <w:numId w:val="8"/>
              </w:numPr>
              <w:tabs>
                <w:tab w:val="left" w:pos="459"/>
                <w:tab w:val="left" w:pos="601"/>
                <w:tab w:val="left" w:pos="1025"/>
                <w:tab w:val="left" w:pos="1168"/>
                <w:tab w:val="left" w:pos="1309"/>
              </w:tabs>
              <w:ind w:firstLine="27"/>
              <w:jc w:val="both"/>
              <w:rPr>
                <w:rFonts w:ascii="Arial" w:hAnsi="Arial" w:cs="Arial"/>
                <w:bCs/>
                <w:sz w:val="20"/>
                <w:szCs w:val="20"/>
                <w:lang w:val="kk-KZ"/>
              </w:rPr>
            </w:pPr>
            <w:r w:rsidRPr="006F786E">
              <w:rPr>
                <w:rFonts w:ascii="Arial" w:hAnsi="Arial" w:cs="Arial"/>
                <w:sz w:val="20"/>
                <w:szCs w:val="20"/>
                <w:lang w:val="kk-KZ"/>
              </w:rPr>
              <w:t>Серіктестік банктік шоттары бойынша шектеулер Шоттағы ақшаға билік етудің барлық тәсілдеріне, соның ішінде қолма-қол ақша алуға, төлем жасауға және /немесе ақша аударуға және өзге шығыс операцияларын ж</w:t>
            </w:r>
            <w:r w:rsidR="006F6051" w:rsidRPr="006F786E">
              <w:rPr>
                <w:rFonts w:ascii="Arial" w:hAnsi="Arial" w:cs="Arial"/>
                <w:sz w:val="20"/>
                <w:szCs w:val="20"/>
                <w:lang w:val="kk-KZ"/>
              </w:rPr>
              <w:t xml:space="preserve">үргізуге </w:t>
            </w:r>
            <w:r w:rsidRPr="006F786E">
              <w:rPr>
                <w:rFonts w:ascii="Arial" w:hAnsi="Arial" w:cs="Arial"/>
                <w:sz w:val="20"/>
                <w:szCs w:val="20"/>
                <w:lang w:val="kk-KZ"/>
              </w:rPr>
              <w:t xml:space="preserve">қолданылады. </w:t>
            </w:r>
            <w:r w:rsidR="00E53EBE">
              <w:rPr>
                <w:rFonts w:ascii="Arial" w:hAnsi="Arial" w:cs="Arial"/>
                <w:sz w:val="20"/>
                <w:szCs w:val="20"/>
                <w:lang w:val="kk-KZ"/>
              </w:rPr>
              <w:t xml:space="preserve">Kaspi </w:t>
            </w:r>
            <w:r w:rsidRPr="006F786E">
              <w:rPr>
                <w:rFonts w:ascii="Arial" w:hAnsi="Arial" w:cs="Arial"/>
                <w:sz w:val="20"/>
                <w:szCs w:val="20"/>
                <w:lang w:val="kk-KZ"/>
              </w:rPr>
              <w:t>өз қалауынша шектеулердің күшін жоюға немесе белгілі бір операциялар үшін ерекше жағдай жасауға құқылы;</w:t>
            </w:r>
          </w:p>
          <w:p w14:paraId="65EC1B6F" w14:textId="22EDE6A1" w:rsidR="0037541A" w:rsidRPr="006F786E" w:rsidRDefault="009A3F7E" w:rsidP="006C514A">
            <w:pPr>
              <w:pStyle w:val="a6"/>
              <w:widowControl w:val="0"/>
              <w:numPr>
                <w:ilvl w:val="0"/>
                <w:numId w:val="8"/>
              </w:numPr>
              <w:tabs>
                <w:tab w:val="left" w:pos="459"/>
                <w:tab w:val="left" w:pos="601"/>
                <w:tab w:val="left" w:pos="1025"/>
                <w:tab w:val="left" w:pos="1168"/>
                <w:tab w:val="left" w:pos="1309"/>
              </w:tabs>
              <w:ind w:firstLine="27"/>
              <w:jc w:val="both"/>
              <w:rPr>
                <w:rFonts w:ascii="Arial" w:hAnsi="Arial" w:cs="Arial"/>
                <w:bCs/>
                <w:sz w:val="20"/>
                <w:szCs w:val="20"/>
                <w:lang w:val="kk-KZ"/>
              </w:rPr>
            </w:pPr>
            <w:r w:rsidRPr="006F786E">
              <w:rPr>
                <w:rFonts w:ascii="Arial" w:hAnsi="Arial" w:cs="Arial"/>
                <w:sz w:val="20"/>
                <w:szCs w:val="20"/>
                <w:lang w:val="kk-KZ"/>
              </w:rPr>
              <w:t>Кепілзатымен Серіктестің Келісім бойынша, соның ішінде айыппұл төлеу міндеттемелерінің орындалуы қамтамасыз етіледі;</w:t>
            </w:r>
          </w:p>
          <w:p w14:paraId="7A2B0942" w14:textId="5B7C45E0" w:rsidR="009A3F7E" w:rsidRPr="006F786E" w:rsidRDefault="009A3F7E" w:rsidP="00115050">
            <w:pPr>
              <w:pStyle w:val="a6"/>
              <w:widowControl w:val="0"/>
              <w:numPr>
                <w:ilvl w:val="0"/>
                <w:numId w:val="4"/>
              </w:numPr>
              <w:tabs>
                <w:tab w:val="left" w:pos="459"/>
                <w:tab w:val="left" w:pos="601"/>
                <w:tab w:val="left" w:pos="1025"/>
                <w:tab w:val="left" w:pos="1168"/>
                <w:tab w:val="left" w:pos="1309"/>
              </w:tabs>
              <w:ind w:left="601" w:firstLine="0"/>
              <w:jc w:val="both"/>
              <w:rPr>
                <w:rFonts w:ascii="Arial" w:hAnsi="Arial" w:cs="Arial"/>
                <w:bCs/>
                <w:sz w:val="20"/>
                <w:szCs w:val="20"/>
                <w:lang w:val="kk-KZ"/>
              </w:rPr>
            </w:pPr>
            <w:r w:rsidRPr="006F786E">
              <w:rPr>
                <w:rFonts w:ascii="Arial" w:hAnsi="Arial" w:cs="Arial"/>
                <w:sz w:val="20"/>
                <w:szCs w:val="20"/>
                <w:lang w:val="kk-KZ"/>
              </w:rPr>
              <w:t>Шоттан (соның ішінде тікеле</w:t>
            </w:r>
            <w:r w:rsidR="003A04D2" w:rsidRPr="006F786E">
              <w:rPr>
                <w:rFonts w:ascii="Arial" w:hAnsi="Arial" w:cs="Arial"/>
                <w:sz w:val="20"/>
                <w:szCs w:val="20"/>
                <w:lang w:val="kk-KZ"/>
              </w:rPr>
              <w:t>й дебеттеу арқылы) немесе кепілз</w:t>
            </w:r>
            <w:r w:rsidRPr="006F786E">
              <w:rPr>
                <w:rFonts w:ascii="Arial" w:hAnsi="Arial" w:cs="Arial"/>
                <w:sz w:val="20"/>
                <w:szCs w:val="20"/>
                <w:lang w:val="kk-KZ"/>
              </w:rPr>
              <w:t>ат сомасынан:</w:t>
            </w:r>
          </w:p>
          <w:p w14:paraId="48464D18" w14:textId="091E089A" w:rsidR="009A3F7E" w:rsidRPr="006F786E" w:rsidRDefault="009A3F7E" w:rsidP="00115050">
            <w:pPr>
              <w:pStyle w:val="a6"/>
              <w:widowControl w:val="0"/>
              <w:numPr>
                <w:ilvl w:val="0"/>
                <w:numId w:val="5"/>
              </w:numPr>
              <w:tabs>
                <w:tab w:val="left" w:pos="889"/>
                <w:tab w:val="left" w:pos="1031"/>
                <w:tab w:val="left" w:pos="1168"/>
                <w:tab w:val="left" w:pos="1309"/>
              </w:tabs>
              <w:ind w:left="889" w:hanging="2"/>
              <w:jc w:val="both"/>
              <w:rPr>
                <w:rFonts w:ascii="Arial" w:hAnsi="Arial" w:cs="Arial"/>
                <w:bCs/>
                <w:sz w:val="20"/>
                <w:szCs w:val="20"/>
                <w:lang w:val="kk-KZ"/>
              </w:rPr>
            </w:pPr>
            <w:r w:rsidRPr="006F786E">
              <w:rPr>
                <w:rFonts w:ascii="Arial" w:hAnsi="Arial" w:cs="Arial"/>
                <w:sz w:val="20"/>
                <w:szCs w:val="20"/>
                <w:lang w:val="kk-KZ"/>
              </w:rPr>
              <w:t xml:space="preserve">Тауарға қатысты/оны сатқан кезде </w:t>
            </w:r>
            <w:r w:rsidR="00E53EBE">
              <w:rPr>
                <w:rFonts w:ascii="Arial" w:hAnsi="Arial" w:cs="Arial"/>
                <w:sz w:val="20"/>
                <w:szCs w:val="20"/>
                <w:lang w:val="kk-KZ"/>
              </w:rPr>
              <w:t xml:space="preserve">Kaspi </w:t>
            </w:r>
            <w:r w:rsidRPr="006F786E">
              <w:rPr>
                <w:rFonts w:ascii="Arial" w:hAnsi="Arial" w:cs="Arial"/>
                <w:sz w:val="20"/>
                <w:szCs w:val="20"/>
                <w:lang w:val="kk-KZ"/>
              </w:rPr>
              <w:t>осы тармақтың 1) - 2) тармақшаларында көзделген бұзушылықты анықтаған Тауардың құны мөлшерінде айыппұл және/немесе келтірілген залалды төлеу үшін;</w:t>
            </w:r>
          </w:p>
          <w:p w14:paraId="596C2232" w14:textId="6784BD39" w:rsidR="009A3F7E" w:rsidRPr="006F786E" w:rsidRDefault="009A3F7E" w:rsidP="00115050">
            <w:pPr>
              <w:pStyle w:val="a6"/>
              <w:widowControl w:val="0"/>
              <w:numPr>
                <w:ilvl w:val="0"/>
                <w:numId w:val="5"/>
              </w:numPr>
              <w:tabs>
                <w:tab w:val="left" w:pos="459"/>
                <w:tab w:val="left" w:pos="601"/>
                <w:tab w:val="left" w:pos="1025"/>
                <w:tab w:val="left" w:pos="1168"/>
                <w:tab w:val="left" w:pos="1309"/>
              </w:tabs>
              <w:ind w:left="607" w:firstLine="282"/>
              <w:jc w:val="both"/>
              <w:rPr>
                <w:rFonts w:ascii="Arial" w:hAnsi="Arial" w:cs="Arial"/>
                <w:bCs/>
                <w:sz w:val="20"/>
                <w:szCs w:val="20"/>
                <w:lang w:val="kk-KZ"/>
              </w:rPr>
            </w:pPr>
            <w:r w:rsidRPr="006F786E">
              <w:rPr>
                <w:rFonts w:ascii="Arial" w:hAnsi="Arial" w:cs="Arial"/>
                <w:sz w:val="20"/>
                <w:szCs w:val="20"/>
                <w:lang w:val="kk-KZ"/>
              </w:rPr>
              <w:t>Келісімде айқындалған мөлшерлерде өзге айыппұлды төлеу үшін;</w:t>
            </w:r>
          </w:p>
          <w:p w14:paraId="6A5C19FB" w14:textId="603CC440" w:rsidR="009A3F7E" w:rsidRPr="006F786E" w:rsidRDefault="00C31FB6" w:rsidP="00115050">
            <w:pPr>
              <w:pStyle w:val="a6"/>
              <w:widowControl w:val="0"/>
              <w:numPr>
                <w:ilvl w:val="0"/>
                <w:numId w:val="5"/>
              </w:numPr>
              <w:tabs>
                <w:tab w:val="left" w:pos="459"/>
                <w:tab w:val="left" w:pos="601"/>
                <w:tab w:val="left" w:pos="1025"/>
                <w:tab w:val="left" w:pos="1168"/>
                <w:tab w:val="left" w:pos="1309"/>
              </w:tabs>
              <w:ind w:left="607" w:firstLine="282"/>
              <w:jc w:val="both"/>
              <w:rPr>
                <w:rFonts w:ascii="Arial" w:hAnsi="Arial" w:cs="Arial"/>
                <w:bCs/>
                <w:sz w:val="20"/>
                <w:szCs w:val="20"/>
                <w:lang w:val="kk-KZ"/>
              </w:rPr>
            </w:pPr>
            <w:r>
              <w:rPr>
                <w:rFonts w:ascii="Arial" w:hAnsi="Arial" w:cs="Arial"/>
                <w:sz w:val="20"/>
                <w:szCs w:val="20"/>
                <w:lang w:val="kk-KZ"/>
              </w:rPr>
              <w:t>Kaspi-дің</w:t>
            </w:r>
            <w:r w:rsidR="009A3F7E" w:rsidRPr="006F786E">
              <w:rPr>
                <w:rFonts w:ascii="Arial" w:hAnsi="Arial" w:cs="Arial"/>
                <w:sz w:val="20"/>
                <w:szCs w:val="20"/>
                <w:lang w:val="kk-KZ"/>
              </w:rPr>
              <w:t xml:space="preserve"> алдындағы </w:t>
            </w:r>
            <w:r w:rsidR="00104082" w:rsidRPr="006F786E">
              <w:rPr>
                <w:rFonts w:ascii="Arial" w:hAnsi="Arial" w:cs="Arial"/>
                <w:color w:val="000000" w:themeColor="text1"/>
                <w:sz w:val="20"/>
                <w:szCs w:val="20"/>
                <w:lang w:val="kk-KZ"/>
              </w:rPr>
              <w:t xml:space="preserve">Сатып алушының </w:t>
            </w:r>
            <w:r w:rsidR="009A3F7E" w:rsidRPr="006F786E">
              <w:rPr>
                <w:rFonts w:ascii="Arial" w:hAnsi="Arial" w:cs="Arial"/>
                <w:sz w:val="20"/>
                <w:szCs w:val="20"/>
                <w:lang w:val="kk-KZ"/>
              </w:rPr>
              <w:t xml:space="preserve">берешегін өтеу немесе осы тармақтың 3) тармақшасында көрсетілген жағдайда, </w:t>
            </w:r>
            <w:r w:rsidR="00104082" w:rsidRPr="006F786E">
              <w:rPr>
                <w:rFonts w:ascii="Arial" w:hAnsi="Arial" w:cs="Arial"/>
                <w:color w:val="000000" w:themeColor="text1"/>
                <w:sz w:val="20"/>
                <w:szCs w:val="20"/>
                <w:lang w:val="kk-KZ"/>
              </w:rPr>
              <w:t xml:space="preserve">Сатып алушының </w:t>
            </w:r>
            <w:r w:rsidR="009A3F7E" w:rsidRPr="006F786E">
              <w:rPr>
                <w:rFonts w:ascii="Arial" w:hAnsi="Arial" w:cs="Arial"/>
                <w:sz w:val="20"/>
                <w:szCs w:val="20"/>
                <w:lang w:val="kk-KZ"/>
              </w:rPr>
              <w:t>шотына қайтару үшін Тауардың құны мөлшерінде</w:t>
            </w:r>
            <w:r w:rsidR="003A04D2" w:rsidRPr="006F786E">
              <w:rPr>
                <w:rFonts w:ascii="Arial" w:hAnsi="Arial" w:cs="Arial"/>
                <w:sz w:val="20"/>
                <w:szCs w:val="20"/>
                <w:lang w:val="kk-KZ"/>
              </w:rPr>
              <w:t>;</w:t>
            </w:r>
          </w:p>
          <w:p w14:paraId="21C7093A" w14:textId="71080246" w:rsidR="005678CC" w:rsidRPr="006F786E" w:rsidRDefault="006C514A" w:rsidP="006C514A">
            <w:pPr>
              <w:pStyle w:val="a6"/>
              <w:widowControl w:val="0"/>
              <w:tabs>
                <w:tab w:val="left" w:pos="459"/>
                <w:tab w:val="left" w:pos="601"/>
                <w:tab w:val="left" w:pos="884"/>
                <w:tab w:val="left" w:pos="1025"/>
                <w:tab w:val="left" w:pos="1168"/>
                <w:tab w:val="left" w:pos="1309"/>
              </w:tabs>
              <w:ind w:left="459"/>
              <w:jc w:val="both"/>
              <w:rPr>
                <w:rFonts w:ascii="Arial" w:hAnsi="Arial" w:cs="Arial"/>
                <w:bCs/>
                <w:sz w:val="20"/>
                <w:szCs w:val="20"/>
                <w:lang w:val="kk-KZ"/>
              </w:rPr>
            </w:pPr>
            <w:r w:rsidRPr="006F786E">
              <w:rPr>
                <w:rFonts w:ascii="Arial" w:hAnsi="Arial" w:cs="Arial"/>
                <w:sz w:val="20"/>
                <w:szCs w:val="20"/>
                <w:lang w:val="kk-KZ"/>
              </w:rPr>
              <w:t>е</w:t>
            </w:r>
            <w:r w:rsidR="003A04D2" w:rsidRPr="006F786E">
              <w:rPr>
                <w:rFonts w:ascii="Arial" w:hAnsi="Arial" w:cs="Arial"/>
                <w:sz w:val="20"/>
                <w:szCs w:val="20"/>
                <w:lang w:val="kk-KZ"/>
              </w:rPr>
              <w:t xml:space="preserve">гер, </w:t>
            </w:r>
            <w:r w:rsidR="00C31FB6">
              <w:rPr>
                <w:rFonts w:ascii="Arial" w:hAnsi="Arial" w:cs="Arial"/>
                <w:sz w:val="20"/>
                <w:szCs w:val="20"/>
                <w:lang w:val="kk-KZ"/>
              </w:rPr>
              <w:t>Kaspi-дің</w:t>
            </w:r>
            <w:r w:rsidR="003A04D2" w:rsidRPr="006F786E">
              <w:rPr>
                <w:rFonts w:ascii="Arial" w:hAnsi="Arial" w:cs="Arial"/>
                <w:sz w:val="20"/>
                <w:szCs w:val="20"/>
                <w:lang w:val="kk-KZ"/>
              </w:rPr>
              <w:t xml:space="preserve"> пікірінше, Серіктес Серіктестерге БҚКШ, Деректерді өңдеу қызметін көрсетуге арналған шарт бойынша кез келген талапт</w:t>
            </w:r>
            <w:r w:rsidR="005678CC" w:rsidRPr="006F786E">
              <w:rPr>
                <w:rFonts w:ascii="Arial" w:hAnsi="Arial" w:cs="Arial"/>
                <w:sz w:val="20"/>
                <w:szCs w:val="20"/>
                <w:lang w:val="kk-KZ"/>
              </w:rPr>
              <w:t>ард</w:t>
            </w:r>
            <w:r w:rsidR="003A04D2" w:rsidRPr="006F786E">
              <w:rPr>
                <w:rFonts w:ascii="Arial" w:hAnsi="Arial" w:cs="Arial"/>
                <w:sz w:val="20"/>
                <w:szCs w:val="20"/>
                <w:lang w:val="kk-KZ"/>
              </w:rPr>
              <w:t>ы немесе міндеттеме</w:t>
            </w:r>
            <w:r w:rsidR="005678CC" w:rsidRPr="006F786E">
              <w:rPr>
                <w:rFonts w:ascii="Arial" w:hAnsi="Arial" w:cs="Arial"/>
                <w:sz w:val="20"/>
                <w:szCs w:val="20"/>
                <w:lang w:val="kk-KZ"/>
              </w:rPr>
              <w:t>лерд</w:t>
            </w:r>
            <w:r w:rsidR="003A04D2" w:rsidRPr="006F786E">
              <w:rPr>
                <w:rFonts w:ascii="Arial" w:hAnsi="Arial" w:cs="Arial"/>
                <w:sz w:val="20"/>
                <w:szCs w:val="20"/>
                <w:lang w:val="kk-KZ"/>
              </w:rPr>
              <w:t>і</w:t>
            </w:r>
            <w:r w:rsidR="005678CC" w:rsidRPr="006F786E">
              <w:rPr>
                <w:rFonts w:ascii="Arial" w:hAnsi="Arial" w:cs="Arial"/>
                <w:sz w:val="20"/>
                <w:szCs w:val="20"/>
                <w:lang w:val="kk-KZ"/>
              </w:rPr>
              <w:t xml:space="preserve"> және Серіктестің өзге шарттық міндеттемелерін</w:t>
            </w:r>
            <w:r w:rsidR="003A04D2" w:rsidRPr="006F786E">
              <w:rPr>
                <w:rFonts w:ascii="Arial" w:hAnsi="Arial" w:cs="Arial"/>
                <w:sz w:val="20"/>
                <w:szCs w:val="20"/>
                <w:lang w:val="kk-KZ"/>
              </w:rPr>
              <w:t>, соның ішінде аталған шарттарда сілтеме бар ережелерді, нұсқ</w:t>
            </w:r>
            <w:r w:rsidR="005678CC" w:rsidRPr="006F786E">
              <w:rPr>
                <w:rFonts w:ascii="Arial" w:hAnsi="Arial" w:cs="Arial"/>
                <w:sz w:val="20"/>
                <w:szCs w:val="20"/>
                <w:lang w:val="kk-KZ"/>
              </w:rPr>
              <w:t>аулықтарды және өзге құжаттарды</w:t>
            </w:r>
            <w:r w:rsidR="003A04D2" w:rsidRPr="006F786E">
              <w:rPr>
                <w:rFonts w:ascii="Arial" w:hAnsi="Arial" w:cs="Arial"/>
                <w:sz w:val="20"/>
                <w:szCs w:val="20"/>
                <w:lang w:val="kk-KZ"/>
              </w:rPr>
              <w:t xml:space="preserve"> (бұдан әрі – Келісім) бұзса және/немесе Келісімнің бұзылғанына </w:t>
            </w:r>
            <w:r w:rsidR="00C31FB6">
              <w:rPr>
                <w:rFonts w:ascii="Arial" w:hAnsi="Arial" w:cs="Arial"/>
                <w:sz w:val="20"/>
                <w:szCs w:val="20"/>
                <w:lang w:val="kk-KZ"/>
              </w:rPr>
              <w:t>Kaspi-дің</w:t>
            </w:r>
            <w:r w:rsidR="003A04D2" w:rsidRPr="006F786E">
              <w:rPr>
                <w:rFonts w:ascii="Arial" w:hAnsi="Arial" w:cs="Arial"/>
                <w:sz w:val="20"/>
                <w:szCs w:val="20"/>
                <w:lang w:val="kk-KZ"/>
              </w:rPr>
              <w:t xml:space="preserve"> күдіктері болса, соның ішінде</w:t>
            </w:r>
            <w:r w:rsidR="005678CC" w:rsidRPr="006F786E">
              <w:rPr>
                <w:rFonts w:ascii="Arial" w:hAnsi="Arial" w:cs="Arial"/>
                <w:sz w:val="20"/>
                <w:szCs w:val="20"/>
                <w:lang w:val="kk-KZ"/>
              </w:rPr>
              <w:t>:</w:t>
            </w:r>
          </w:p>
          <w:p w14:paraId="77704CF3" w14:textId="129DDA9A" w:rsidR="005678CC" w:rsidRPr="006F786E" w:rsidRDefault="005678CC" w:rsidP="00115050">
            <w:pPr>
              <w:pStyle w:val="a6"/>
              <w:widowControl w:val="0"/>
              <w:numPr>
                <w:ilvl w:val="0"/>
                <w:numId w:val="6"/>
              </w:numPr>
              <w:tabs>
                <w:tab w:val="left" w:pos="601"/>
                <w:tab w:val="left" w:pos="1025"/>
                <w:tab w:val="left" w:pos="1168"/>
                <w:tab w:val="left" w:pos="1309"/>
              </w:tabs>
              <w:ind w:left="605" w:firstLine="0"/>
              <w:jc w:val="both"/>
              <w:rPr>
                <w:rFonts w:ascii="Arial" w:hAnsi="Arial" w:cs="Arial"/>
                <w:bCs/>
                <w:sz w:val="20"/>
                <w:szCs w:val="20"/>
                <w:lang w:val="kk-KZ"/>
              </w:rPr>
            </w:pPr>
            <w:r w:rsidRPr="006F786E">
              <w:rPr>
                <w:rFonts w:ascii="Arial" w:hAnsi="Arial" w:cs="Arial"/>
                <w:bCs/>
                <w:sz w:val="20"/>
                <w:szCs w:val="20"/>
                <w:lang w:val="kk-KZ"/>
              </w:rPr>
              <w:t xml:space="preserve">егер, </w:t>
            </w:r>
            <w:r w:rsidR="00C31FB6">
              <w:rPr>
                <w:rFonts w:ascii="Arial" w:hAnsi="Arial" w:cs="Arial"/>
                <w:bCs/>
                <w:sz w:val="20"/>
                <w:szCs w:val="20"/>
                <w:lang w:val="kk-KZ"/>
              </w:rPr>
              <w:t>Kaspi-дің</w:t>
            </w:r>
            <w:r w:rsidRPr="006F786E">
              <w:rPr>
                <w:rFonts w:ascii="Arial" w:hAnsi="Arial" w:cs="Arial"/>
                <w:bCs/>
                <w:sz w:val="20"/>
                <w:szCs w:val="20"/>
                <w:lang w:val="kk-KZ"/>
              </w:rPr>
              <w:t xml:space="preserve"> пікірінше, Серіктес (оның жұмыскерлері) </w:t>
            </w:r>
            <w:r w:rsidR="00C31FB6">
              <w:rPr>
                <w:rFonts w:ascii="Arial" w:hAnsi="Arial" w:cs="Arial"/>
                <w:bCs/>
                <w:sz w:val="20"/>
                <w:szCs w:val="20"/>
                <w:lang w:val="kk-KZ"/>
              </w:rPr>
              <w:t>Kaspi-дің</w:t>
            </w:r>
            <w:r w:rsidRPr="006F786E">
              <w:rPr>
                <w:rFonts w:ascii="Arial" w:hAnsi="Arial" w:cs="Arial"/>
                <w:bCs/>
                <w:sz w:val="20"/>
                <w:szCs w:val="20"/>
                <w:lang w:val="kk-KZ"/>
              </w:rPr>
              <w:t xml:space="preserve"> </w:t>
            </w:r>
            <w:r w:rsidR="00104082" w:rsidRPr="006F786E">
              <w:rPr>
                <w:rFonts w:ascii="Arial" w:hAnsi="Arial" w:cs="Arial"/>
                <w:color w:val="000000" w:themeColor="text1"/>
                <w:sz w:val="20"/>
                <w:szCs w:val="20"/>
                <w:lang w:val="kk-KZ"/>
              </w:rPr>
              <w:t xml:space="preserve">Сатып алушыға </w:t>
            </w:r>
            <w:r w:rsidRPr="006F786E">
              <w:rPr>
                <w:rFonts w:ascii="Arial" w:hAnsi="Arial" w:cs="Arial"/>
                <w:bCs/>
                <w:sz w:val="20"/>
                <w:szCs w:val="20"/>
                <w:lang w:val="kk-KZ"/>
              </w:rPr>
              <w:t>Тауарды сатып алу және ақысын төлеу үшін берген қарыз ақшасын мақсатына сай пайдаланбауға қатысса, көмектессе, кез келген тәсілмен жердемдессе;</w:t>
            </w:r>
          </w:p>
          <w:p w14:paraId="3037C235" w14:textId="0FCBFCED" w:rsidR="005678CC" w:rsidRPr="006F786E" w:rsidRDefault="005678CC" w:rsidP="00115050">
            <w:pPr>
              <w:pStyle w:val="a6"/>
              <w:widowControl w:val="0"/>
              <w:numPr>
                <w:ilvl w:val="0"/>
                <w:numId w:val="6"/>
              </w:numPr>
              <w:tabs>
                <w:tab w:val="left" w:pos="605"/>
                <w:tab w:val="left" w:pos="1025"/>
                <w:tab w:val="left" w:pos="1168"/>
                <w:tab w:val="left" w:pos="1309"/>
              </w:tabs>
              <w:ind w:left="605" w:hanging="1"/>
              <w:jc w:val="both"/>
              <w:rPr>
                <w:rFonts w:ascii="Arial" w:hAnsi="Arial" w:cs="Arial"/>
                <w:bCs/>
                <w:sz w:val="20"/>
                <w:szCs w:val="20"/>
                <w:lang w:val="kk-KZ"/>
              </w:rPr>
            </w:pPr>
            <w:r w:rsidRPr="006F786E">
              <w:rPr>
                <w:rFonts w:ascii="Arial" w:hAnsi="Arial" w:cs="Arial"/>
                <w:sz w:val="20"/>
                <w:szCs w:val="20"/>
                <w:lang w:val="kk-KZ"/>
              </w:rPr>
              <w:t>Келісімнің аясында жасалған Тауармен мәмілелер жасасу фактісін растайтын құжаттарды бермегенде немесе олар сәйкес келмеген жағдайда немесе іс жүзінде жасалған</w:t>
            </w:r>
            <w:r w:rsidR="005D63BD" w:rsidRPr="006F786E">
              <w:rPr>
                <w:rFonts w:ascii="Arial" w:hAnsi="Arial" w:cs="Arial"/>
                <w:sz w:val="20"/>
                <w:szCs w:val="20"/>
                <w:lang w:val="kk-KZ"/>
              </w:rPr>
              <w:t xml:space="preserve"> мәміленің</w:t>
            </w:r>
            <w:r w:rsidRPr="006F786E">
              <w:rPr>
                <w:rFonts w:ascii="Arial" w:hAnsi="Arial" w:cs="Arial"/>
                <w:sz w:val="20"/>
                <w:szCs w:val="20"/>
                <w:lang w:val="kk-KZ"/>
              </w:rPr>
              <w:t xml:space="preserve"> ресімделген Тапсырыстың талаптарына сәйкес келмегенде, Тауар көтері</w:t>
            </w:r>
            <w:r w:rsidR="00875AD7" w:rsidRPr="006F786E">
              <w:rPr>
                <w:rFonts w:ascii="Arial" w:hAnsi="Arial" w:cs="Arial"/>
                <w:sz w:val="20"/>
                <w:szCs w:val="20"/>
                <w:lang w:val="kk-KZ"/>
              </w:rPr>
              <w:t>ңкі</w:t>
            </w:r>
            <w:r w:rsidRPr="006F786E">
              <w:rPr>
                <w:rFonts w:ascii="Arial" w:hAnsi="Arial" w:cs="Arial"/>
                <w:sz w:val="20"/>
                <w:szCs w:val="20"/>
                <w:lang w:val="kk-KZ"/>
              </w:rPr>
              <w:t xml:space="preserve"> </w:t>
            </w:r>
            <w:r w:rsidR="00875AD7" w:rsidRPr="006F786E">
              <w:rPr>
                <w:rFonts w:ascii="Arial" w:hAnsi="Arial" w:cs="Arial"/>
                <w:sz w:val="20"/>
                <w:szCs w:val="20"/>
                <w:lang w:val="kk-KZ"/>
              </w:rPr>
              <w:t xml:space="preserve">бағамен </w:t>
            </w:r>
            <w:r w:rsidRPr="006F786E">
              <w:rPr>
                <w:rFonts w:ascii="Arial" w:hAnsi="Arial" w:cs="Arial"/>
                <w:sz w:val="20"/>
                <w:szCs w:val="20"/>
                <w:lang w:val="kk-KZ"/>
              </w:rPr>
              <w:t>сатылған жағдайда және т.б.;</w:t>
            </w:r>
          </w:p>
          <w:p w14:paraId="216E0CF9" w14:textId="7761AF10" w:rsidR="002974EA" w:rsidRPr="006F786E" w:rsidRDefault="005D63BD" w:rsidP="00115050">
            <w:pPr>
              <w:pStyle w:val="a6"/>
              <w:widowControl w:val="0"/>
              <w:numPr>
                <w:ilvl w:val="0"/>
                <w:numId w:val="6"/>
              </w:numPr>
              <w:tabs>
                <w:tab w:val="left" w:pos="601"/>
                <w:tab w:val="left" w:pos="747"/>
                <w:tab w:val="left" w:pos="1025"/>
                <w:tab w:val="left" w:pos="1168"/>
                <w:tab w:val="left" w:pos="1309"/>
              </w:tabs>
              <w:ind w:left="605" w:hanging="1"/>
              <w:jc w:val="both"/>
              <w:rPr>
                <w:rFonts w:ascii="Arial" w:hAnsi="Arial" w:cs="Arial"/>
                <w:bCs/>
                <w:sz w:val="20"/>
                <w:szCs w:val="20"/>
                <w:lang w:val="kk-KZ"/>
              </w:rPr>
            </w:pPr>
            <w:r w:rsidRPr="006F786E">
              <w:rPr>
                <w:rFonts w:ascii="Arial" w:hAnsi="Arial" w:cs="Arial"/>
                <w:sz w:val="20"/>
                <w:szCs w:val="20"/>
                <w:lang w:val="kk-KZ"/>
              </w:rPr>
              <w:t>Келісімнің аясында тексерілМЕген және/немесе сертификатталМАған және/немесе сапаСЫЗ және/немесе бұрын пайдаланылған Тауарды сатқан жағдайда, ақшаны алып қоюға құқылы</w:t>
            </w:r>
            <w:r w:rsidR="00A30CDC" w:rsidRPr="006F786E">
              <w:rPr>
                <w:rFonts w:ascii="Arial" w:hAnsi="Arial" w:cs="Arial"/>
                <w:bCs/>
                <w:sz w:val="20"/>
                <w:szCs w:val="20"/>
                <w:lang w:val="kk-KZ"/>
              </w:rPr>
              <w:t>.</w:t>
            </w:r>
          </w:p>
        </w:tc>
      </w:tr>
      <w:tr w:rsidR="00A03E96" w:rsidRPr="006F786E" w14:paraId="1D603CEB" w14:textId="77777777" w:rsidTr="00BD5130">
        <w:trPr>
          <w:trHeight w:val="231"/>
        </w:trPr>
        <w:tc>
          <w:tcPr>
            <w:tcW w:w="10885" w:type="dxa"/>
            <w:shd w:val="clear" w:color="auto" w:fill="auto"/>
            <w:vAlign w:val="center"/>
          </w:tcPr>
          <w:p w14:paraId="68A1AC6A" w14:textId="46A97DC5" w:rsidR="00351154" w:rsidRPr="006F786E" w:rsidRDefault="0058756D" w:rsidP="00BD323B">
            <w:pPr>
              <w:pStyle w:val="a6"/>
              <w:widowControl w:val="0"/>
              <w:numPr>
                <w:ilvl w:val="1"/>
                <w:numId w:val="2"/>
              </w:numPr>
              <w:tabs>
                <w:tab w:val="left" w:pos="459"/>
                <w:tab w:val="left" w:pos="601"/>
                <w:tab w:val="left" w:pos="1025"/>
              </w:tabs>
              <w:ind w:left="206" w:firstLine="0"/>
              <w:jc w:val="both"/>
              <w:rPr>
                <w:rFonts w:ascii="Arial" w:hAnsi="Arial" w:cs="Arial"/>
                <w:sz w:val="20"/>
                <w:szCs w:val="20"/>
                <w:lang w:val="kk-KZ"/>
              </w:rPr>
            </w:pPr>
            <w:r w:rsidRPr="006F786E">
              <w:rPr>
                <w:rFonts w:ascii="Arial" w:hAnsi="Arial" w:cs="Arial"/>
                <w:sz w:val="20"/>
                <w:szCs w:val="20"/>
                <w:lang w:val="kk-KZ"/>
              </w:rPr>
              <w:t>Серіктес</w:t>
            </w:r>
            <w:r w:rsidR="00351154" w:rsidRPr="006F786E">
              <w:rPr>
                <w:rFonts w:ascii="Arial" w:hAnsi="Arial" w:cs="Arial"/>
                <w:sz w:val="20"/>
                <w:szCs w:val="20"/>
                <w:lang w:val="kk-KZ"/>
              </w:rPr>
              <w:t>:</w:t>
            </w:r>
          </w:p>
        </w:tc>
      </w:tr>
      <w:tr w:rsidR="00A03E96" w:rsidRPr="006F786E" w14:paraId="7E28BB14" w14:textId="77777777" w:rsidTr="00BD5130">
        <w:trPr>
          <w:trHeight w:val="441"/>
        </w:trPr>
        <w:tc>
          <w:tcPr>
            <w:tcW w:w="10885" w:type="dxa"/>
            <w:shd w:val="clear" w:color="auto" w:fill="auto"/>
            <w:vAlign w:val="center"/>
          </w:tcPr>
          <w:p w14:paraId="100DD81E" w14:textId="18796884"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Серіктестерге БҚКШ-ның талаптарын сақтауға, сондай-ақ ұсын</w:t>
            </w:r>
            <w:r w:rsidR="00C550F9">
              <w:rPr>
                <w:rFonts w:ascii="Arial" w:hAnsi="Arial" w:cs="Arial"/>
                <w:color w:val="000000" w:themeColor="text1"/>
                <w:sz w:val="20"/>
                <w:szCs w:val="20"/>
                <w:lang w:val="kk-KZ"/>
              </w:rPr>
              <w:t>ылған</w:t>
            </w:r>
            <w:r w:rsidRPr="006F786E">
              <w:rPr>
                <w:rFonts w:ascii="Arial" w:hAnsi="Arial" w:cs="Arial"/>
                <w:color w:val="000000" w:themeColor="text1"/>
                <w:sz w:val="20"/>
                <w:szCs w:val="20"/>
                <w:lang w:val="kk-KZ"/>
              </w:rPr>
              <w:t xml:space="preserve"> Таныстыру материалдарында жазылған талаптарды орындауға</w:t>
            </w:r>
            <w:r w:rsidR="00351154" w:rsidRPr="006F786E">
              <w:rPr>
                <w:rFonts w:ascii="Arial" w:hAnsi="Arial" w:cs="Arial"/>
                <w:bCs/>
                <w:color w:val="000000" w:themeColor="text1"/>
                <w:sz w:val="20"/>
                <w:szCs w:val="20"/>
                <w:lang w:val="kk-KZ"/>
              </w:rPr>
              <w:t>;</w:t>
            </w:r>
          </w:p>
        </w:tc>
      </w:tr>
      <w:tr w:rsidR="00A03E96" w:rsidRPr="006F786E" w14:paraId="76816FF0" w14:textId="77777777" w:rsidTr="00A145F3">
        <w:trPr>
          <w:trHeight w:val="60"/>
        </w:trPr>
        <w:tc>
          <w:tcPr>
            <w:tcW w:w="10885" w:type="dxa"/>
            <w:shd w:val="clear" w:color="auto" w:fill="auto"/>
            <w:vAlign w:val="center"/>
          </w:tcPr>
          <w:p w14:paraId="7B9DF9B4" w14:textId="40C22EDE"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Серіктестің нұсқамадан өткен персоналына ғана Операцияларды жүргізуге рұқсат беруге</w:t>
            </w:r>
            <w:r w:rsidR="00351154" w:rsidRPr="006F786E">
              <w:rPr>
                <w:rFonts w:ascii="Arial" w:hAnsi="Arial" w:cs="Arial"/>
                <w:bCs/>
                <w:color w:val="000000" w:themeColor="text1"/>
                <w:sz w:val="20"/>
                <w:szCs w:val="20"/>
                <w:lang w:val="kk-KZ"/>
              </w:rPr>
              <w:t>;</w:t>
            </w:r>
          </w:p>
        </w:tc>
      </w:tr>
      <w:tr w:rsidR="00A03E96" w:rsidRPr="006F786E" w14:paraId="2C78EC32" w14:textId="77777777" w:rsidTr="00BD5130">
        <w:trPr>
          <w:trHeight w:val="304"/>
        </w:trPr>
        <w:tc>
          <w:tcPr>
            <w:tcW w:w="10885" w:type="dxa"/>
            <w:shd w:val="clear" w:color="auto" w:fill="auto"/>
            <w:vAlign w:val="center"/>
          </w:tcPr>
          <w:p w14:paraId="5EB04CA3" w14:textId="04AB4E4C"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Барлық құжаттардың, чектердің даналары мен көшірмелерін сондай-ақ Операцияларға байланысты өзге ақпаратты бес жылдың ішінде құпиялылық талаптарында сақтауға және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осындай құжаттардың көшірмелерін беруге, ал оларды салыстырып тексеру қажет болған кезде, Серіктесте сақтаулы құжаттардың түпнұсқасын жазбаша талапты алған күннен бастап 3 (үш) банк күні ішінде ұсынуға</w:t>
            </w:r>
            <w:r w:rsidR="00351154" w:rsidRPr="006F786E">
              <w:rPr>
                <w:rFonts w:ascii="Arial" w:hAnsi="Arial" w:cs="Arial"/>
                <w:bCs/>
                <w:color w:val="000000" w:themeColor="text1"/>
                <w:sz w:val="20"/>
                <w:szCs w:val="20"/>
                <w:lang w:val="kk-KZ"/>
              </w:rPr>
              <w:t>;</w:t>
            </w:r>
          </w:p>
        </w:tc>
      </w:tr>
      <w:tr w:rsidR="00A03E96" w:rsidRPr="006F786E" w14:paraId="3B609F87" w14:textId="77777777" w:rsidTr="00BD5130">
        <w:trPr>
          <w:trHeight w:val="277"/>
        </w:trPr>
        <w:tc>
          <w:tcPr>
            <w:tcW w:w="10885" w:type="dxa"/>
            <w:shd w:val="clear" w:color="auto" w:fill="auto"/>
            <w:vAlign w:val="center"/>
          </w:tcPr>
          <w:p w14:paraId="360A11FB" w14:textId="5C08AE63" w:rsidR="00351154" w:rsidRPr="006F786E" w:rsidRDefault="00C31FB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ұсынған жарнамалық материалдарын орналастыруға және Тауарларды өткізу орындарында Серіктес қызмет көрсететін Төлем жүйелерінің логотипі бар жапсырмаларды орналастыру жөніндегі </w:t>
            </w: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барлық ұсыныстарын ұстануға</w:t>
            </w:r>
            <w:r w:rsidR="00351154" w:rsidRPr="006F786E">
              <w:rPr>
                <w:rFonts w:ascii="Arial" w:hAnsi="Arial" w:cs="Arial"/>
                <w:bCs/>
                <w:color w:val="000000" w:themeColor="text1"/>
                <w:sz w:val="20"/>
                <w:szCs w:val="20"/>
                <w:lang w:val="kk-KZ"/>
              </w:rPr>
              <w:t>;</w:t>
            </w:r>
          </w:p>
        </w:tc>
      </w:tr>
      <w:tr w:rsidR="00A03E96" w:rsidRPr="006F786E" w14:paraId="73C6F224" w14:textId="77777777" w:rsidTr="00A145F3">
        <w:trPr>
          <w:trHeight w:val="60"/>
        </w:trPr>
        <w:tc>
          <w:tcPr>
            <w:tcW w:w="10885" w:type="dxa"/>
            <w:shd w:val="clear" w:color="auto" w:fill="auto"/>
            <w:vAlign w:val="center"/>
          </w:tcPr>
          <w:p w14:paraId="04D4D39D" w14:textId="1FB9115B" w:rsidR="00351154" w:rsidRPr="006F786E"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Тек тіркелген Пайдаланушыға ғана QR-кодты пайдаланып, Операцияларды жүргізуге рұқсат беруге</w:t>
            </w:r>
            <w:r w:rsidR="00351154" w:rsidRPr="006F786E">
              <w:rPr>
                <w:rFonts w:ascii="Arial" w:hAnsi="Arial" w:cs="Arial"/>
                <w:bCs/>
                <w:color w:val="000000" w:themeColor="text1"/>
                <w:sz w:val="20"/>
                <w:szCs w:val="20"/>
                <w:lang w:val="kk-KZ"/>
              </w:rPr>
              <w:t>;</w:t>
            </w:r>
          </w:p>
        </w:tc>
      </w:tr>
      <w:tr w:rsidR="00A03E96" w:rsidRPr="006F786E" w14:paraId="02462776" w14:textId="77777777" w:rsidTr="00BD5130">
        <w:trPr>
          <w:trHeight w:val="290"/>
        </w:trPr>
        <w:tc>
          <w:tcPr>
            <w:tcW w:w="10885" w:type="dxa"/>
            <w:shd w:val="clear" w:color="auto" w:fill="auto"/>
            <w:vAlign w:val="center"/>
          </w:tcPr>
          <w:p w14:paraId="3244538D" w14:textId="46E1A0B6"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Таныстыру материалына сай </w:t>
            </w:r>
            <w:r w:rsidR="0015020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 xml:space="preserve"> қосатын орынды (коммуникацияға сәйкес келетін электр желісін) ұйымдастыруға</w:t>
            </w:r>
            <w:r w:rsidR="00351154" w:rsidRPr="006F786E">
              <w:rPr>
                <w:rFonts w:ascii="Arial" w:hAnsi="Arial" w:cs="Arial"/>
                <w:bCs/>
                <w:color w:val="000000" w:themeColor="text1"/>
                <w:sz w:val="20"/>
                <w:szCs w:val="20"/>
                <w:lang w:val="kk-KZ"/>
              </w:rPr>
              <w:t>;</w:t>
            </w:r>
          </w:p>
        </w:tc>
      </w:tr>
      <w:tr w:rsidR="00A03E96" w:rsidRPr="006F786E" w14:paraId="23C8E392" w14:textId="77777777" w:rsidTr="00A145F3">
        <w:trPr>
          <w:trHeight w:val="60"/>
        </w:trPr>
        <w:tc>
          <w:tcPr>
            <w:tcW w:w="10885" w:type="dxa"/>
            <w:shd w:val="clear" w:color="auto" w:fill="auto"/>
            <w:vAlign w:val="center"/>
          </w:tcPr>
          <w:p w14:paraId="5864882C" w14:textId="3794D4A8"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Алған </w:t>
            </w:r>
            <w:r w:rsidR="00150206" w:rsidRPr="006F786E">
              <w:rPr>
                <w:rFonts w:ascii="Arial" w:hAnsi="Arial" w:cs="Arial"/>
                <w:color w:val="000000" w:themeColor="text1"/>
                <w:sz w:val="20"/>
                <w:szCs w:val="20"/>
                <w:lang w:val="kk-KZ"/>
              </w:rPr>
              <w:t>Құрылғыны</w:t>
            </w:r>
            <w:r w:rsidRPr="006F786E">
              <w:rPr>
                <w:rFonts w:ascii="Arial" w:hAnsi="Arial" w:cs="Arial"/>
                <w:color w:val="000000" w:themeColor="text1"/>
                <w:sz w:val="20"/>
                <w:szCs w:val="20"/>
                <w:lang w:val="kk-KZ"/>
              </w:rPr>
              <w:t>ң зақымдалуына жол бермеуге және оның сақталуын қамтамасыз етуге</w:t>
            </w:r>
            <w:r w:rsidR="00351154" w:rsidRPr="006F786E">
              <w:rPr>
                <w:rFonts w:ascii="Arial" w:hAnsi="Arial" w:cs="Arial"/>
                <w:bCs/>
                <w:color w:val="000000" w:themeColor="text1"/>
                <w:sz w:val="20"/>
                <w:szCs w:val="20"/>
                <w:lang w:val="kk-KZ"/>
              </w:rPr>
              <w:t>;</w:t>
            </w:r>
          </w:p>
        </w:tc>
      </w:tr>
      <w:tr w:rsidR="00A03E96" w:rsidRPr="006F786E" w14:paraId="5DF998A0" w14:textId="77777777" w:rsidTr="00A145F3">
        <w:trPr>
          <w:trHeight w:val="60"/>
        </w:trPr>
        <w:tc>
          <w:tcPr>
            <w:tcW w:w="10885" w:type="dxa"/>
            <w:shd w:val="clear" w:color="auto" w:fill="auto"/>
            <w:vAlign w:val="center"/>
          </w:tcPr>
          <w:p w14:paraId="6CCF0B83" w14:textId="4776B904" w:rsidR="00351154" w:rsidRPr="006F786E" w:rsidRDefault="00150206"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Құрылғыны </w:t>
            </w:r>
            <w:r w:rsidR="0058756D" w:rsidRPr="006F786E">
              <w:rPr>
                <w:rFonts w:ascii="Arial" w:hAnsi="Arial" w:cs="Arial"/>
                <w:color w:val="000000" w:themeColor="text1"/>
                <w:sz w:val="20"/>
                <w:szCs w:val="20"/>
                <w:lang w:val="kk-KZ"/>
              </w:rPr>
              <w:t>өз күшімен және үшінші тарапты тартып, жөндеуге (баптауға) әрекет жасамауға</w:t>
            </w:r>
            <w:r w:rsidR="00351154" w:rsidRPr="006F786E">
              <w:rPr>
                <w:rFonts w:ascii="Arial" w:hAnsi="Arial" w:cs="Arial"/>
                <w:bCs/>
                <w:color w:val="000000" w:themeColor="text1"/>
                <w:sz w:val="20"/>
                <w:szCs w:val="20"/>
                <w:lang w:val="kk-KZ"/>
              </w:rPr>
              <w:t>;</w:t>
            </w:r>
          </w:p>
        </w:tc>
      </w:tr>
      <w:tr w:rsidR="00A03E96" w:rsidRPr="006F786E" w14:paraId="650954EB" w14:textId="77777777" w:rsidTr="00BD5130">
        <w:trPr>
          <w:trHeight w:val="277"/>
        </w:trPr>
        <w:tc>
          <w:tcPr>
            <w:tcW w:w="10885" w:type="dxa"/>
            <w:shd w:val="clear" w:color="auto" w:fill="auto"/>
            <w:vAlign w:val="center"/>
          </w:tcPr>
          <w:p w14:paraId="4B610BAA" w14:textId="5416EA26" w:rsidR="00351154" w:rsidRPr="006F786E" w:rsidRDefault="0058756D" w:rsidP="00150206">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талаптары ескеріліп, Қосымшаның немесе Серіктестерге БҚКШ-ның қолданысы толық тоқтатылған күннен бастап 3 жұмыс күні ішінде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w:t>
            </w:r>
            <w:r w:rsidR="00150206"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жарамды күйінде қайтаруға</w:t>
            </w:r>
            <w:r w:rsidR="00351154" w:rsidRPr="006F786E">
              <w:rPr>
                <w:rFonts w:ascii="Arial" w:hAnsi="Arial" w:cs="Arial"/>
                <w:bCs/>
                <w:color w:val="000000" w:themeColor="text1"/>
                <w:sz w:val="20"/>
                <w:szCs w:val="20"/>
                <w:lang w:val="kk-KZ"/>
              </w:rPr>
              <w:t>;</w:t>
            </w:r>
          </w:p>
        </w:tc>
      </w:tr>
      <w:tr w:rsidR="00A03E96" w:rsidRPr="006F786E" w14:paraId="03CF2E9E" w14:textId="77777777" w:rsidTr="00BD5130">
        <w:trPr>
          <w:trHeight w:val="277"/>
        </w:trPr>
        <w:tc>
          <w:tcPr>
            <w:tcW w:w="10885" w:type="dxa"/>
            <w:shd w:val="clear" w:color="auto" w:fill="auto"/>
            <w:vAlign w:val="center"/>
          </w:tcPr>
          <w:p w14:paraId="320BA53F" w14:textId="3A1E0F46" w:rsidR="00351154" w:rsidRPr="006F786E" w:rsidRDefault="0058756D" w:rsidP="00BD323B">
            <w:pPr>
              <w:pStyle w:val="a6"/>
              <w:widowControl w:val="0"/>
              <w:numPr>
                <w:ilvl w:val="2"/>
                <w:numId w:val="2"/>
              </w:numPr>
              <w:tabs>
                <w:tab w:val="left" w:pos="459"/>
                <w:tab w:val="left" w:pos="601"/>
                <w:tab w:val="left" w:pos="883"/>
                <w:tab w:val="left" w:pos="1025"/>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7.2.7-тармақшасының талаптарына сәйкес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қойған шотын Сайтта көрсетілген деректемелер бойынша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тиісті ақша сомасын аудару арқылы 10 жұмыс күні ішінде төлеуге</w:t>
            </w:r>
            <w:r w:rsidR="00351154" w:rsidRPr="006F786E">
              <w:rPr>
                <w:rFonts w:ascii="Arial" w:hAnsi="Arial" w:cs="Arial"/>
                <w:bCs/>
                <w:color w:val="000000" w:themeColor="text1"/>
                <w:sz w:val="20"/>
                <w:szCs w:val="20"/>
                <w:lang w:val="kk-KZ"/>
              </w:rPr>
              <w:t>;</w:t>
            </w:r>
          </w:p>
        </w:tc>
      </w:tr>
      <w:tr w:rsidR="00A03E96" w:rsidRPr="006F786E" w14:paraId="2246610D" w14:textId="77777777" w:rsidTr="00BD5130">
        <w:trPr>
          <w:trHeight w:val="290"/>
        </w:trPr>
        <w:tc>
          <w:tcPr>
            <w:tcW w:w="10885" w:type="dxa"/>
            <w:shd w:val="clear" w:color="auto" w:fill="auto"/>
            <w:vAlign w:val="center"/>
          </w:tcPr>
          <w:p w14:paraId="3E3C16E0" w14:textId="43A8653B" w:rsidR="00351154" w:rsidRPr="006F786E" w:rsidRDefault="0058756D" w:rsidP="00297D57">
            <w:pPr>
              <w:pStyle w:val="a6"/>
              <w:widowControl w:val="0"/>
              <w:numPr>
                <w:ilvl w:val="2"/>
                <w:numId w:val="2"/>
              </w:numPr>
              <w:tabs>
                <w:tab w:val="left" w:pos="459"/>
                <w:tab w:val="left" w:pos="601"/>
                <w:tab w:val="left" w:pos="884"/>
                <w:tab w:val="left" w:pos="1026"/>
                <w:tab w:val="left" w:pos="1168"/>
                <w:tab w:val="left" w:pos="1310"/>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Пайдалану жөніндегі нұсқаулық пен Таныстыру материалдарына сай </w:t>
            </w:r>
            <w:r w:rsidR="00544A8F" w:rsidRPr="006F786E">
              <w:rPr>
                <w:rFonts w:ascii="Arial" w:hAnsi="Arial" w:cs="Arial"/>
                <w:color w:val="000000" w:themeColor="text1"/>
                <w:sz w:val="20"/>
                <w:szCs w:val="20"/>
                <w:lang w:val="kk-KZ"/>
              </w:rPr>
              <w:t>Құрылғы</w:t>
            </w:r>
            <w:r w:rsidRPr="006F786E">
              <w:rPr>
                <w:rFonts w:ascii="Arial" w:hAnsi="Arial" w:cs="Arial"/>
                <w:color w:val="000000" w:themeColor="text1"/>
                <w:sz w:val="20"/>
                <w:szCs w:val="20"/>
                <w:lang w:val="kk-KZ"/>
              </w:rPr>
              <w:t xml:space="preserve"> мен QR-кодты нысаналы мақсатына с</w:t>
            </w:r>
            <w:r w:rsidR="00297D57"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й пайдалануға</w:t>
            </w:r>
            <w:r w:rsidR="00351154" w:rsidRPr="006F786E">
              <w:rPr>
                <w:rFonts w:ascii="Arial" w:hAnsi="Arial" w:cs="Arial"/>
                <w:bCs/>
                <w:color w:val="000000" w:themeColor="text1"/>
                <w:sz w:val="20"/>
                <w:szCs w:val="20"/>
                <w:lang w:val="kk-KZ"/>
              </w:rPr>
              <w:t>;</w:t>
            </w:r>
          </w:p>
        </w:tc>
      </w:tr>
      <w:tr w:rsidR="00A03E96" w:rsidRPr="006F786E" w14:paraId="59D8ADF9" w14:textId="77777777" w:rsidTr="00BD5130">
        <w:trPr>
          <w:trHeight w:val="305"/>
        </w:trPr>
        <w:tc>
          <w:tcPr>
            <w:tcW w:w="10885" w:type="dxa"/>
            <w:shd w:val="clear" w:color="auto" w:fill="auto"/>
            <w:vAlign w:val="center"/>
          </w:tcPr>
          <w:p w14:paraId="0105E2C1" w14:textId="6EAC9947" w:rsidR="00351154" w:rsidRPr="006F786E" w:rsidRDefault="00E53EBE" w:rsidP="00544A8F">
            <w:pPr>
              <w:pStyle w:val="a6"/>
              <w:widowControl w:val="0"/>
              <w:numPr>
                <w:ilvl w:val="2"/>
                <w:numId w:val="2"/>
              </w:numPr>
              <w:tabs>
                <w:tab w:val="left" w:pos="459"/>
                <w:tab w:val="left" w:pos="601"/>
                <w:tab w:val="left" w:pos="883"/>
                <w:tab w:val="left" w:pos="1026"/>
                <w:tab w:val="left" w:pos="1168"/>
                <w:tab w:val="left" w:pos="1310"/>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544A8F" w:rsidRPr="006F786E">
              <w:rPr>
                <w:rFonts w:ascii="Arial" w:hAnsi="Arial" w:cs="Arial"/>
                <w:color w:val="000000" w:themeColor="text1"/>
                <w:sz w:val="20"/>
                <w:szCs w:val="20"/>
                <w:lang w:val="kk-KZ"/>
              </w:rPr>
              <w:t xml:space="preserve">айналысқа шығарған Төлем құралдарымен </w:t>
            </w:r>
            <w:r w:rsidR="0058756D" w:rsidRPr="006F786E">
              <w:rPr>
                <w:rFonts w:ascii="Arial" w:hAnsi="Arial" w:cs="Arial"/>
                <w:color w:val="000000" w:themeColor="text1"/>
                <w:sz w:val="20"/>
                <w:szCs w:val="20"/>
                <w:lang w:val="kk-KZ"/>
              </w:rPr>
              <w:t xml:space="preserve">төлем </w:t>
            </w:r>
            <w:r w:rsidR="00544A8F" w:rsidRPr="006F786E">
              <w:rPr>
                <w:rFonts w:ascii="Arial" w:hAnsi="Arial" w:cs="Arial"/>
                <w:color w:val="000000" w:themeColor="text1"/>
                <w:sz w:val="20"/>
                <w:szCs w:val="20"/>
                <w:lang w:val="kk-KZ"/>
              </w:rPr>
              <w:t>жасаудан</w:t>
            </w:r>
            <w:r w:rsidR="0058756D" w:rsidRPr="006F786E">
              <w:rPr>
                <w:rFonts w:ascii="Arial" w:hAnsi="Arial" w:cs="Arial"/>
                <w:color w:val="000000" w:themeColor="text1"/>
                <w:sz w:val="20"/>
                <w:szCs w:val="20"/>
                <w:lang w:val="kk-KZ"/>
              </w:rPr>
              <w:t xml:space="preserve">, соның ішінде өнімнің сипаттамасына, жеңілдікке немесе кез келген басқа акцияға байланысты бас тартпауға, бұл техникалық </w:t>
            </w:r>
            <w:r w:rsidR="0058756D" w:rsidRPr="006F786E">
              <w:rPr>
                <w:rFonts w:ascii="Arial" w:hAnsi="Arial" w:cs="Arial"/>
                <w:color w:val="000000" w:themeColor="text1"/>
                <w:sz w:val="20"/>
                <w:szCs w:val="20"/>
                <w:lang w:val="kk-KZ"/>
              </w:rPr>
              <w:lastRenderedPageBreak/>
              <w:t xml:space="preserve">ақаулардан болған объективті себептерді қоспағанда (олардың туындағаны туралы </w:t>
            </w:r>
            <w:r>
              <w:rPr>
                <w:rFonts w:ascii="Arial" w:hAnsi="Arial" w:cs="Arial"/>
                <w:color w:val="000000" w:themeColor="text1"/>
                <w:sz w:val="20"/>
                <w:szCs w:val="20"/>
                <w:lang w:val="kk-KZ"/>
              </w:rPr>
              <w:t>Kaspi-ге</w:t>
            </w:r>
            <w:r w:rsidR="0058756D" w:rsidRPr="006F786E">
              <w:rPr>
                <w:rFonts w:ascii="Arial" w:hAnsi="Arial" w:cs="Arial"/>
                <w:color w:val="000000" w:themeColor="text1"/>
                <w:sz w:val="20"/>
                <w:szCs w:val="20"/>
                <w:lang w:val="kk-KZ"/>
              </w:rPr>
              <w:t xml:space="preserve"> хабарлауға міндетті), еш күмәнсіз Серіктестің Сатып алушы ұсынған Карточканы төлем жасауға шектеусіз қабылдайтынын, QR-код арқылы төлем жасайтынын білдіреді</w:t>
            </w:r>
            <w:r w:rsidR="00351154" w:rsidRPr="006F786E">
              <w:rPr>
                <w:rFonts w:ascii="Arial" w:hAnsi="Arial" w:cs="Arial"/>
                <w:bCs/>
                <w:color w:val="000000" w:themeColor="text1"/>
                <w:sz w:val="20"/>
                <w:szCs w:val="20"/>
                <w:lang w:val="kk-KZ"/>
              </w:rPr>
              <w:t>;</w:t>
            </w:r>
          </w:p>
        </w:tc>
      </w:tr>
      <w:tr w:rsidR="00A03E96" w:rsidRPr="006F786E" w14:paraId="0809ADD9" w14:textId="77777777" w:rsidTr="00BD5130">
        <w:trPr>
          <w:trHeight w:val="214"/>
        </w:trPr>
        <w:tc>
          <w:tcPr>
            <w:tcW w:w="10885" w:type="dxa"/>
            <w:shd w:val="clear" w:color="auto" w:fill="auto"/>
            <w:vAlign w:val="center"/>
          </w:tcPr>
          <w:p w14:paraId="68971B92" w14:textId="6E812549" w:rsidR="00351154" w:rsidRPr="006F786E" w:rsidRDefault="0058756D" w:rsidP="00145CC5">
            <w:pPr>
              <w:pStyle w:val="a6"/>
              <w:widowControl w:val="0"/>
              <w:numPr>
                <w:ilvl w:val="2"/>
                <w:numId w:val="2"/>
              </w:numPr>
              <w:tabs>
                <w:tab w:val="left" w:pos="459"/>
                <w:tab w:val="left" w:pos="601"/>
                <w:tab w:val="left" w:pos="883"/>
                <w:tab w:val="left" w:pos="1026"/>
                <w:tab w:val="left" w:pos="1168"/>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Егер Серіктес/Пайдаланушы техникалық немесе басқа себептермен </w:t>
            </w:r>
            <w:r w:rsidR="00544A8F" w:rsidRPr="006F786E">
              <w:rPr>
                <w:rFonts w:ascii="Arial" w:hAnsi="Arial" w:cs="Arial"/>
                <w:color w:val="000000" w:themeColor="text1"/>
                <w:sz w:val="20"/>
                <w:szCs w:val="20"/>
                <w:lang w:val="kk-KZ"/>
              </w:rPr>
              <w:t xml:space="preserve">Құрылғыда Карточка бойынша </w:t>
            </w:r>
            <w:r w:rsidRPr="006F786E">
              <w:rPr>
                <w:rFonts w:ascii="Arial" w:hAnsi="Arial" w:cs="Arial"/>
                <w:color w:val="000000" w:themeColor="text1"/>
                <w:sz w:val="20"/>
                <w:szCs w:val="20"/>
                <w:lang w:val="kk-KZ"/>
              </w:rPr>
              <w:t xml:space="preserve">немесе QR-код бойынша Операция жүргізе алмаса, бұл туралы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2323 телефон нөмірі (</w:t>
            </w:r>
            <w:r w:rsidR="00172E15" w:rsidRPr="006F786E">
              <w:rPr>
                <w:rFonts w:ascii="Arial" w:hAnsi="Arial" w:cs="Arial"/>
                <w:color w:val="000000" w:themeColor="text1"/>
                <w:sz w:val="20"/>
                <w:szCs w:val="20"/>
                <w:lang w:val="kk-KZ"/>
              </w:rPr>
              <w:t>ұялы</w:t>
            </w:r>
            <w:r w:rsidRPr="006F786E">
              <w:rPr>
                <w:rFonts w:ascii="Arial" w:hAnsi="Arial" w:cs="Arial"/>
                <w:color w:val="000000" w:themeColor="text1"/>
                <w:sz w:val="20"/>
                <w:szCs w:val="20"/>
                <w:lang w:val="kk-KZ"/>
              </w:rPr>
              <w:t xml:space="preserve"> телефоннан</w:t>
            </w:r>
            <w:r w:rsidR="00104082" w:rsidRPr="006F786E">
              <w:rPr>
                <w:rFonts w:ascii="Arial" w:hAnsi="Arial" w:cs="Arial"/>
                <w:color w:val="000000" w:themeColor="text1"/>
                <w:sz w:val="20"/>
                <w:szCs w:val="20"/>
                <w:lang w:val="kk-KZ"/>
              </w:rPr>
              <w:t xml:space="preserve"> Қазақстан бойынша тегін</w:t>
            </w:r>
            <w:r w:rsidRPr="006F786E">
              <w:rPr>
                <w:rFonts w:ascii="Arial" w:hAnsi="Arial" w:cs="Arial"/>
                <w:color w:val="000000" w:themeColor="text1"/>
                <w:sz w:val="20"/>
                <w:szCs w:val="20"/>
                <w:lang w:val="kk-KZ"/>
              </w:rPr>
              <w:t xml:space="preserve">) </w:t>
            </w:r>
            <w:r w:rsidR="00544A8F" w:rsidRPr="006F786E">
              <w:rPr>
                <w:rFonts w:ascii="Arial" w:hAnsi="Arial" w:cs="Arial"/>
                <w:color w:val="000000" w:themeColor="text1"/>
                <w:sz w:val="20"/>
                <w:szCs w:val="20"/>
                <w:lang w:val="kk-KZ"/>
              </w:rPr>
              <w:t xml:space="preserve">арқылы немесе </w:t>
            </w:r>
            <w:hyperlink r:id="rId7" w:history="1">
              <w:r w:rsidR="00544A8F" w:rsidRPr="006F786E">
                <w:rPr>
                  <w:rStyle w:val="a5"/>
                  <w:rFonts w:ascii="Arial" w:hAnsi="Arial" w:cs="Arial"/>
                  <w:sz w:val="20"/>
                </w:rPr>
                <w:t>business@kaspi.kz</w:t>
              </w:r>
            </w:hyperlink>
            <w:r w:rsidR="00544A8F" w:rsidRPr="006F786E">
              <w:rPr>
                <w:rFonts w:ascii="Arial" w:hAnsi="Arial" w:cs="Arial"/>
                <w:sz w:val="20"/>
                <w:lang w:val="kk-KZ"/>
              </w:rPr>
              <w:t xml:space="preserve"> электрондық поштасына</w:t>
            </w:r>
            <w:r w:rsidRPr="006F786E">
              <w:rPr>
                <w:rFonts w:ascii="Arial" w:hAnsi="Arial" w:cs="Arial"/>
                <w:color w:val="000000" w:themeColor="text1"/>
                <w:sz w:val="20"/>
                <w:szCs w:val="20"/>
                <w:lang w:val="kk-KZ"/>
              </w:rPr>
              <w:t xml:space="preserve"> дереу хабарлауға</w:t>
            </w:r>
            <w:r w:rsidR="00351154" w:rsidRPr="006F786E">
              <w:rPr>
                <w:rFonts w:ascii="Arial" w:hAnsi="Arial" w:cs="Arial"/>
                <w:bCs/>
                <w:color w:val="000000" w:themeColor="text1"/>
                <w:sz w:val="20"/>
                <w:szCs w:val="20"/>
                <w:lang w:val="kk-KZ"/>
              </w:rPr>
              <w:t>;</w:t>
            </w:r>
          </w:p>
        </w:tc>
      </w:tr>
      <w:tr w:rsidR="00A03E96" w:rsidRPr="006F786E" w14:paraId="38CE1761" w14:textId="77777777" w:rsidTr="00BD5130">
        <w:trPr>
          <w:trHeight w:val="277"/>
        </w:trPr>
        <w:tc>
          <w:tcPr>
            <w:tcW w:w="10885" w:type="dxa"/>
            <w:shd w:val="clear" w:color="auto" w:fill="auto"/>
            <w:vAlign w:val="center"/>
          </w:tcPr>
          <w:p w14:paraId="519E1666" w14:textId="3748C6EC" w:rsidR="00351154" w:rsidRPr="006F786E" w:rsidRDefault="00C31FB6" w:rsidP="00544A8F">
            <w:pPr>
              <w:pStyle w:val="a6"/>
              <w:widowControl w:val="0"/>
              <w:numPr>
                <w:ilvl w:val="2"/>
                <w:numId w:val="2"/>
              </w:numPr>
              <w:tabs>
                <w:tab w:val="left" w:pos="459"/>
                <w:tab w:val="left" w:pos="601"/>
                <w:tab w:val="left" w:pos="883"/>
                <w:tab w:val="left" w:pos="1026"/>
                <w:tab w:val="left" w:pos="1168"/>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талап етуімен мұндай талапты алған күннен бастап 3 (үш) жұмыс күні ішінде </w:t>
            </w:r>
            <w:r>
              <w:rPr>
                <w:rFonts w:ascii="Arial" w:hAnsi="Arial" w:cs="Arial"/>
                <w:color w:val="000000" w:themeColor="text1"/>
                <w:sz w:val="20"/>
                <w:szCs w:val="20"/>
                <w:lang w:val="kk-KZ"/>
              </w:rPr>
              <w:t>Kaspi-дің</w:t>
            </w:r>
            <w:r w:rsidR="0058756D" w:rsidRPr="006F786E">
              <w:rPr>
                <w:rFonts w:ascii="Arial" w:hAnsi="Arial" w:cs="Arial"/>
                <w:color w:val="000000" w:themeColor="text1"/>
                <w:sz w:val="20"/>
                <w:szCs w:val="20"/>
                <w:lang w:val="kk-KZ"/>
              </w:rPr>
              <w:t xml:space="preserve"> таңдауы бойынша Байланыс арналарының бірімен </w:t>
            </w:r>
            <w:r w:rsidR="00544A8F" w:rsidRPr="006F786E">
              <w:rPr>
                <w:rFonts w:ascii="Arial" w:hAnsi="Arial" w:cs="Arial"/>
                <w:color w:val="000000" w:themeColor="text1"/>
                <w:sz w:val="20"/>
                <w:szCs w:val="20"/>
                <w:lang w:val="kk-KZ"/>
              </w:rPr>
              <w:t xml:space="preserve">Құрылғыны </w:t>
            </w:r>
            <w:r w:rsidR="0058756D" w:rsidRPr="006F786E">
              <w:rPr>
                <w:rFonts w:ascii="Arial" w:hAnsi="Arial" w:cs="Arial"/>
                <w:color w:val="000000" w:themeColor="text1"/>
                <w:sz w:val="20"/>
                <w:szCs w:val="20"/>
                <w:lang w:val="kk-KZ"/>
              </w:rPr>
              <w:t>қайтаруға</w:t>
            </w:r>
            <w:r w:rsidR="00544A8F" w:rsidRPr="006F786E">
              <w:rPr>
                <w:rFonts w:ascii="Arial" w:hAnsi="Arial" w:cs="Arial"/>
                <w:color w:val="000000" w:themeColor="text1"/>
                <w:sz w:val="20"/>
                <w:szCs w:val="20"/>
                <w:lang w:val="kk-KZ"/>
              </w:rPr>
              <w:t xml:space="preserve"> міндеттенеді</w:t>
            </w:r>
            <w:r w:rsidR="00544A8F" w:rsidRPr="006F786E">
              <w:rPr>
                <w:rFonts w:ascii="Arial" w:hAnsi="Arial" w:cs="Arial"/>
                <w:bCs/>
                <w:color w:val="000000" w:themeColor="text1"/>
                <w:sz w:val="20"/>
                <w:szCs w:val="20"/>
                <w:lang w:val="kk-KZ"/>
              </w:rPr>
              <w:t>.</w:t>
            </w:r>
          </w:p>
        </w:tc>
      </w:tr>
      <w:tr w:rsidR="00A03E96" w:rsidRPr="006F786E" w14:paraId="2D2E74DE" w14:textId="77777777" w:rsidTr="00A145F3">
        <w:trPr>
          <w:trHeight w:val="60"/>
        </w:trPr>
        <w:tc>
          <w:tcPr>
            <w:tcW w:w="10885" w:type="dxa"/>
            <w:shd w:val="clear" w:color="auto" w:fill="auto"/>
            <w:vAlign w:val="center"/>
          </w:tcPr>
          <w:p w14:paraId="31C9FE53" w14:textId="53FF5ED8" w:rsidR="00351154" w:rsidRPr="006F786E" w:rsidRDefault="0058756D"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w:t>
            </w:r>
            <w:r w:rsidR="00D122B2" w:rsidRPr="006F786E">
              <w:rPr>
                <w:rFonts w:ascii="Arial" w:hAnsi="Arial" w:cs="Arial"/>
                <w:color w:val="000000" w:themeColor="text1"/>
                <w:sz w:val="20"/>
                <w:szCs w:val="20"/>
                <w:lang w:val="kk-KZ"/>
              </w:rPr>
              <w:t>:</w:t>
            </w:r>
          </w:p>
        </w:tc>
      </w:tr>
      <w:tr w:rsidR="00A03E96" w:rsidRPr="006F786E" w14:paraId="24A264E3" w14:textId="77777777" w:rsidTr="00A145F3">
        <w:trPr>
          <w:trHeight w:val="60"/>
        </w:trPr>
        <w:tc>
          <w:tcPr>
            <w:tcW w:w="10885" w:type="dxa"/>
            <w:shd w:val="clear" w:color="auto" w:fill="auto"/>
            <w:vAlign w:val="center"/>
          </w:tcPr>
          <w:p w14:paraId="6A4643C2" w14:textId="3A936FAC" w:rsidR="00351154" w:rsidRPr="006F786E" w:rsidRDefault="00297D57" w:rsidP="00297D57">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Болған кезде Құрылғыны </w:t>
            </w:r>
            <w:r w:rsidR="0058756D" w:rsidRPr="006F786E">
              <w:rPr>
                <w:rFonts w:ascii="Arial" w:hAnsi="Arial" w:cs="Arial"/>
                <w:color w:val="000000" w:themeColor="text1"/>
                <w:sz w:val="20"/>
                <w:szCs w:val="20"/>
                <w:lang w:val="kk-KZ"/>
              </w:rPr>
              <w:t>Сатып алушыларға қызмет көрсету үшін пайдалануға</w:t>
            </w:r>
            <w:r w:rsidR="00D122B2" w:rsidRPr="006F786E">
              <w:rPr>
                <w:rFonts w:ascii="Arial" w:hAnsi="Arial" w:cs="Arial"/>
                <w:bCs/>
                <w:color w:val="000000" w:themeColor="text1"/>
                <w:sz w:val="20"/>
                <w:szCs w:val="20"/>
                <w:lang w:val="kk-KZ"/>
              </w:rPr>
              <w:t>;</w:t>
            </w:r>
          </w:p>
        </w:tc>
      </w:tr>
      <w:tr w:rsidR="00A03E96" w:rsidRPr="006F786E" w14:paraId="2E96837D" w14:textId="77777777" w:rsidTr="00A145F3">
        <w:trPr>
          <w:trHeight w:val="60"/>
        </w:trPr>
        <w:tc>
          <w:tcPr>
            <w:tcW w:w="10885" w:type="dxa"/>
            <w:shd w:val="clear" w:color="auto" w:fill="auto"/>
            <w:vAlign w:val="center"/>
          </w:tcPr>
          <w:p w14:paraId="0505122A" w14:textId="7E040B32" w:rsidR="00351154" w:rsidRPr="006F786E" w:rsidRDefault="0058756D" w:rsidP="00544A8F">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Істен шыққан </w:t>
            </w:r>
            <w:r w:rsidR="00544A8F" w:rsidRPr="006F786E">
              <w:rPr>
                <w:rFonts w:ascii="Arial" w:hAnsi="Arial" w:cs="Arial"/>
                <w:color w:val="000000" w:themeColor="text1"/>
                <w:sz w:val="20"/>
                <w:szCs w:val="20"/>
                <w:lang w:val="kk-KZ"/>
              </w:rPr>
              <w:t xml:space="preserve">Құрылғыны </w:t>
            </w:r>
            <w:r w:rsidRPr="006F786E">
              <w:rPr>
                <w:rFonts w:ascii="Arial" w:hAnsi="Arial" w:cs="Arial"/>
                <w:color w:val="000000" w:themeColor="text1"/>
                <w:sz w:val="20"/>
                <w:szCs w:val="20"/>
                <w:lang w:val="kk-KZ"/>
              </w:rPr>
              <w:t xml:space="preserve">баптауға, жөндеуге (ауыстыруға), </w:t>
            </w:r>
            <w:r w:rsidR="00544A8F" w:rsidRPr="006F786E">
              <w:rPr>
                <w:rFonts w:ascii="Arial" w:hAnsi="Arial" w:cs="Arial"/>
                <w:color w:val="000000" w:themeColor="text1"/>
                <w:sz w:val="20"/>
                <w:szCs w:val="20"/>
                <w:lang w:val="kk-KZ"/>
              </w:rPr>
              <w:t>Құрылғының</w:t>
            </w:r>
            <w:r w:rsidRPr="006F786E">
              <w:rPr>
                <w:rFonts w:ascii="Arial" w:hAnsi="Arial" w:cs="Arial"/>
                <w:color w:val="000000" w:themeColor="text1"/>
                <w:sz w:val="20"/>
                <w:szCs w:val="20"/>
                <w:lang w:val="kk-KZ"/>
              </w:rPr>
              <w:t xml:space="preserve"> қосымша бірліктерін бөлуге сұратумен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хабарласуға</w:t>
            </w:r>
            <w:r w:rsidR="00D122B2" w:rsidRPr="006F786E">
              <w:rPr>
                <w:rFonts w:ascii="Arial" w:hAnsi="Arial" w:cs="Arial"/>
                <w:bCs/>
                <w:color w:val="000000" w:themeColor="text1"/>
                <w:sz w:val="20"/>
                <w:szCs w:val="20"/>
                <w:lang w:val="kk-KZ"/>
              </w:rPr>
              <w:t>;</w:t>
            </w:r>
          </w:p>
        </w:tc>
      </w:tr>
      <w:tr w:rsidR="00A03E96" w:rsidRPr="006F786E" w14:paraId="15FBC024" w14:textId="77777777" w:rsidTr="00A145F3">
        <w:trPr>
          <w:trHeight w:val="60"/>
        </w:trPr>
        <w:tc>
          <w:tcPr>
            <w:tcW w:w="10885" w:type="dxa"/>
            <w:shd w:val="clear" w:color="auto" w:fill="auto"/>
            <w:vAlign w:val="center"/>
          </w:tcPr>
          <w:p w14:paraId="57ACC902" w14:textId="77777777" w:rsidR="00351154" w:rsidRDefault="0058756D"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Операцияларды QR-код арқылы жүргізуге құқылы</w:t>
            </w:r>
            <w:r w:rsidR="00D122B2" w:rsidRPr="006F786E">
              <w:rPr>
                <w:rFonts w:ascii="Arial" w:hAnsi="Arial" w:cs="Arial"/>
                <w:bCs/>
                <w:color w:val="000000" w:themeColor="text1"/>
                <w:sz w:val="20"/>
                <w:szCs w:val="20"/>
                <w:lang w:val="kk-KZ"/>
              </w:rPr>
              <w:t>.</w:t>
            </w:r>
          </w:p>
          <w:p w14:paraId="5F3F2F05" w14:textId="748CC69F" w:rsidR="00A145F3" w:rsidRPr="006F786E" w:rsidRDefault="00A145F3" w:rsidP="00A145F3">
            <w:pPr>
              <w:pStyle w:val="a6"/>
              <w:widowControl w:val="0"/>
              <w:tabs>
                <w:tab w:val="left" w:pos="459"/>
                <w:tab w:val="left" w:pos="601"/>
                <w:tab w:val="left" w:pos="883"/>
                <w:tab w:val="left" w:pos="1025"/>
                <w:tab w:val="left" w:pos="1309"/>
              </w:tabs>
              <w:ind w:left="459"/>
              <w:jc w:val="both"/>
              <w:rPr>
                <w:rFonts w:ascii="Arial" w:hAnsi="Arial" w:cs="Arial"/>
                <w:bCs/>
                <w:color w:val="000000" w:themeColor="text1"/>
                <w:sz w:val="20"/>
                <w:szCs w:val="20"/>
                <w:lang w:val="kk-KZ"/>
              </w:rPr>
            </w:pPr>
          </w:p>
        </w:tc>
      </w:tr>
      <w:tr w:rsidR="00A03E96" w:rsidRPr="006F786E" w14:paraId="7FC2B059" w14:textId="77777777" w:rsidTr="00A145F3">
        <w:trPr>
          <w:trHeight w:val="60"/>
        </w:trPr>
        <w:tc>
          <w:tcPr>
            <w:tcW w:w="10885" w:type="dxa"/>
            <w:shd w:val="clear" w:color="auto" w:fill="auto"/>
            <w:vAlign w:val="bottom"/>
          </w:tcPr>
          <w:p w14:paraId="7606D913" w14:textId="1E5B55E4" w:rsidR="00351154" w:rsidRPr="006F786E" w:rsidRDefault="008C7026"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Тараптардың жауапкершілігі</w:t>
            </w:r>
          </w:p>
        </w:tc>
      </w:tr>
      <w:tr w:rsidR="00A03E96" w:rsidRPr="006F786E" w14:paraId="39A177BD" w14:textId="77777777" w:rsidTr="00A145F3">
        <w:trPr>
          <w:trHeight w:val="60"/>
        </w:trPr>
        <w:tc>
          <w:tcPr>
            <w:tcW w:w="10885" w:type="dxa"/>
            <w:shd w:val="clear" w:color="auto" w:fill="auto"/>
            <w:vAlign w:val="center"/>
          </w:tcPr>
          <w:p w14:paraId="6AF44FAC" w14:textId="0A5EA825"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 Қосымша бойынша өз міндеттемелерін орындамағаны және/немесе тиісінше орындамағаны үшін Қазақстан Республикасының заңнамасына және Қосымша мен Серіктестерге БҚКШ-ның талаптарына сәйкес толық жауапкершілік атқарады</w:t>
            </w:r>
            <w:r w:rsidR="001D47A2" w:rsidRPr="006F786E">
              <w:rPr>
                <w:rFonts w:ascii="Arial" w:hAnsi="Arial" w:cs="Arial"/>
                <w:color w:val="000000" w:themeColor="text1"/>
                <w:sz w:val="20"/>
                <w:szCs w:val="20"/>
                <w:lang w:val="kk-KZ"/>
              </w:rPr>
              <w:t>.</w:t>
            </w:r>
          </w:p>
        </w:tc>
      </w:tr>
      <w:tr w:rsidR="00A03E96" w:rsidRPr="006F786E" w14:paraId="53A026C6" w14:textId="77777777" w:rsidTr="00BD5130">
        <w:trPr>
          <w:trHeight w:val="622"/>
        </w:trPr>
        <w:tc>
          <w:tcPr>
            <w:tcW w:w="10885" w:type="dxa"/>
            <w:shd w:val="clear" w:color="auto" w:fill="auto"/>
            <w:vAlign w:val="center"/>
          </w:tcPr>
          <w:p w14:paraId="027B6A0D" w14:textId="7C2E7798" w:rsidR="00351154" w:rsidRPr="006F786E" w:rsidRDefault="008C7026" w:rsidP="0021008D">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Қосымшада және Серіктестерге БҚКШ-да көзделген жағдайларды қоспағанда, Қосымшаның талаптарына сай Серіктеске тиесілі ақшаны уақтылы аудармағ</w:t>
            </w:r>
            <w:r w:rsidR="0021008D"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н</w:t>
            </w:r>
            <w:r w:rsidR="0021008D" w:rsidRPr="006F786E">
              <w:rPr>
                <w:rFonts w:ascii="Arial" w:hAnsi="Arial" w:cs="Arial"/>
                <w:color w:val="000000" w:themeColor="text1"/>
                <w:sz w:val="20"/>
                <w:szCs w:val="20"/>
                <w:lang w:val="kk-KZ"/>
              </w:rPr>
              <w:t>ы</w:t>
            </w:r>
            <w:r w:rsidRPr="006F786E">
              <w:rPr>
                <w:rFonts w:ascii="Arial" w:hAnsi="Arial" w:cs="Arial"/>
                <w:color w:val="000000" w:themeColor="text1"/>
                <w:sz w:val="20"/>
                <w:szCs w:val="20"/>
                <w:lang w:val="kk-KZ"/>
              </w:rPr>
              <w:t xml:space="preserve"> үшін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Қазақстан Республикасының заңнамасына сәйкес жауапкершілік атқарады</w:t>
            </w:r>
            <w:r w:rsidR="001D47A2" w:rsidRPr="006F786E">
              <w:rPr>
                <w:rFonts w:ascii="Arial" w:hAnsi="Arial" w:cs="Arial"/>
                <w:color w:val="000000" w:themeColor="text1"/>
                <w:sz w:val="20"/>
                <w:szCs w:val="20"/>
                <w:lang w:val="kk-KZ"/>
              </w:rPr>
              <w:t>.</w:t>
            </w:r>
          </w:p>
        </w:tc>
      </w:tr>
      <w:tr w:rsidR="00A03E96" w:rsidRPr="006F786E" w14:paraId="0A14FF00" w14:textId="77777777" w:rsidTr="00BD5130">
        <w:trPr>
          <w:trHeight w:val="1097"/>
        </w:trPr>
        <w:tc>
          <w:tcPr>
            <w:tcW w:w="10885" w:type="dxa"/>
            <w:shd w:val="clear" w:color="auto" w:fill="auto"/>
            <w:vAlign w:val="center"/>
          </w:tcPr>
          <w:p w14:paraId="41FC60A9" w14:textId="5626EC2C"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Серіктес Қосымшаның 6.8.-тармағына сәйкес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шығыстарын өтеу бойынша өз міндеттемелерін орындамаған жағдайда,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талап етуге құқылы, ал Серіктес аталған жағдайда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тиісті талабын алған күннен бастап күнтізбелік 10 (он</w:t>
            </w:r>
            <w:r w:rsidR="00A25838" w:rsidRPr="006F786E">
              <w:rPr>
                <w:rFonts w:ascii="Arial" w:hAnsi="Arial" w:cs="Arial"/>
                <w:color w:val="000000" w:themeColor="text1"/>
                <w:sz w:val="20"/>
                <w:szCs w:val="20"/>
                <w:lang w:val="kk-KZ"/>
              </w:rPr>
              <w:t xml:space="preserve">) күннің ішінде </w:t>
            </w:r>
            <w:r w:rsidR="00E53EBE">
              <w:rPr>
                <w:rFonts w:ascii="Arial" w:hAnsi="Arial" w:cs="Arial"/>
                <w:color w:val="000000" w:themeColor="text1"/>
                <w:sz w:val="20"/>
                <w:szCs w:val="20"/>
                <w:lang w:val="kk-KZ"/>
              </w:rPr>
              <w:t>Kaspi-ге</w:t>
            </w:r>
            <w:r w:rsidR="00A25838" w:rsidRPr="006F786E">
              <w:rPr>
                <w:rFonts w:ascii="Arial" w:hAnsi="Arial" w:cs="Arial"/>
                <w:color w:val="000000" w:themeColor="text1"/>
                <w:sz w:val="20"/>
                <w:szCs w:val="20"/>
                <w:lang w:val="kk-KZ"/>
              </w:rPr>
              <w:t xml:space="preserve"> мерзімі </w:t>
            </w:r>
            <w:r w:rsidRPr="006F786E">
              <w:rPr>
                <w:rFonts w:ascii="Arial" w:hAnsi="Arial" w:cs="Arial"/>
                <w:color w:val="000000" w:themeColor="text1"/>
                <w:sz w:val="20"/>
                <w:szCs w:val="20"/>
                <w:lang w:val="kk-KZ"/>
              </w:rPr>
              <w:t xml:space="preserve">өткізілген төлем мөлшерінде айыппұл төлеуге міндетті,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оны Серіктестің қосымша келісімінсіз Шоттан есептен шығаруға не болмаса кейінгі Операциялардан түсетін, Шотқа есепке жазылуға тиіс ақша сомасынан ұстап қалуға (есепке жазуға) құқылы</w:t>
            </w:r>
            <w:r w:rsidR="001D47A2" w:rsidRPr="006F786E">
              <w:rPr>
                <w:rFonts w:ascii="Arial" w:hAnsi="Arial" w:cs="Arial"/>
                <w:color w:val="000000" w:themeColor="text1"/>
                <w:sz w:val="20"/>
                <w:szCs w:val="20"/>
                <w:lang w:val="kk-KZ"/>
              </w:rPr>
              <w:t>.</w:t>
            </w:r>
          </w:p>
        </w:tc>
      </w:tr>
      <w:tr w:rsidR="00A03E96" w:rsidRPr="006F786E" w14:paraId="7EA2A5C1" w14:textId="77777777" w:rsidTr="00BD5130">
        <w:trPr>
          <w:trHeight w:val="202"/>
        </w:trPr>
        <w:tc>
          <w:tcPr>
            <w:tcW w:w="10885" w:type="dxa"/>
            <w:shd w:val="clear" w:color="auto" w:fill="auto"/>
            <w:vAlign w:val="center"/>
          </w:tcPr>
          <w:p w14:paraId="6287610A" w14:textId="4A493841" w:rsidR="00351154" w:rsidRPr="006F786E" w:rsidRDefault="00674A11"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74A11">
              <w:rPr>
                <w:rFonts w:ascii="Arial" w:hAnsi="Arial" w:cs="Arial"/>
                <w:color w:val="000000" w:themeColor="text1"/>
                <w:sz w:val="20"/>
                <w:szCs w:val="20"/>
                <w:lang w:val="kk-KZ"/>
              </w:rPr>
              <w:t>Kaspi</w:t>
            </w:r>
            <w:r w:rsidR="001D47A2" w:rsidRPr="006F786E">
              <w:rPr>
                <w:rFonts w:ascii="Arial" w:hAnsi="Arial" w:cs="Arial"/>
                <w:color w:val="000000" w:themeColor="text1"/>
                <w:sz w:val="20"/>
                <w:szCs w:val="20"/>
                <w:lang w:val="kk-KZ"/>
              </w:rPr>
              <w:t>:</w:t>
            </w:r>
            <w:r>
              <w:rPr>
                <w:rFonts w:ascii="Arial" w:hAnsi="Arial" w:cs="Arial"/>
                <w:color w:val="000000" w:themeColor="text1"/>
                <w:sz w:val="20"/>
                <w:szCs w:val="20"/>
                <w:lang w:val="kk-KZ"/>
              </w:rPr>
              <w:t xml:space="preserve"> </w:t>
            </w:r>
          </w:p>
        </w:tc>
      </w:tr>
      <w:tr w:rsidR="00A03E96" w:rsidRPr="006F786E" w14:paraId="6BB1A889" w14:textId="77777777" w:rsidTr="00BD5130">
        <w:trPr>
          <w:trHeight w:val="277"/>
        </w:trPr>
        <w:tc>
          <w:tcPr>
            <w:tcW w:w="10885" w:type="dxa"/>
            <w:shd w:val="clear" w:color="auto" w:fill="auto"/>
            <w:vAlign w:val="center"/>
          </w:tcPr>
          <w:p w14:paraId="5B627865" w14:textId="75FFE81B" w:rsidR="00351154" w:rsidRPr="006F786E" w:rsidRDefault="00E53EBE"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Pr>
                <w:rFonts w:ascii="Arial" w:hAnsi="Arial" w:cs="Arial"/>
                <w:color w:val="000000" w:themeColor="text1"/>
                <w:sz w:val="20"/>
                <w:szCs w:val="20"/>
                <w:lang w:val="kk-KZ"/>
              </w:rPr>
              <w:t xml:space="preserve">Kaspi </w:t>
            </w:r>
            <w:r w:rsidR="008C7026" w:rsidRPr="006F786E">
              <w:rPr>
                <w:rFonts w:ascii="Arial" w:hAnsi="Arial" w:cs="Arial"/>
                <w:color w:val="000000" w:themeColor="text1"/>
                <w:sz w:val="20"/>
                <w:szCs w:val="20"/>
                <w:lang w:val="kk-KZ"/>
              </w:rPr>
              <w:t>тікелей бақылай алмайтын, бірақ Құрылғыларға қызмет көрсетуді уақытша тоқтатып қоюға әкеп соқтыруы мүмкін техникалық құралдардың істен шығуы, бағдарламалық қамсыздандырудағы, электрмен жабдықтау және деректерді беру жүйелеріндегі жаңылысулар үшін, соның ішінде Операциялар бойынша үзінді көшірмелерді шығару мүмкін болмаған жағдайда</w:t>
            </w:r>
            <w:r w:rsidR="001D47A2" w:rsidRPr="006F786E">
              <w:rPr>
                <w:rFonts w:ascii="Arial" w:hAnsi="Arial" w:cs="Arial"/>
                <w:bCs/>
                <w:color w:val="000000" w:themeColor="text1"/>
                <w:sz w:val="20"/>
                <w:szCs w:val="20"/>
                <w:lang w:val="kk-KZ"/>
              </w:rPr>
              <w:t>;</w:t>
            </w:r>
          </w:p>
        </w:tc>
      </w:tr>
      <w:tr w:rsidR="00A03E96" w:rsidRPr="006F786E" w14:paraId="7BD30489" w14:textId="77777777" w:rsidTr="00BD5130">
        <w:trPr>
          <w:trHeight w:val="290"/>
        </w:trPr>
        <w:tc>
          <w:tcPr>
            <w:tcW w:w="10885" w:type="dxa"/>
            <w:shd w:val="clear" w:color="auto" w:fill="auto"/>
            <w:vAlign w:val="center"/>
          </w:tcPr>
          <w:p w14:paraId="199B748D" w14:textId="10B374A3" w:rsidR="00351154" w:rsidRPr="006F786E" w:rsidRDefault="008C7026" w:rsidP="00104082">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 пен </w:t>
            </w:r>
            <w:r w:rsidR="00104082" w:rsidRPr="006F786E">
              <w:rPr>
                <w:rFonts w:ascii="Arial" w:hAnsi="Arial" w:cs="Arial"/>
                <w:color w:val="000000" w:themeColor="text1"/>
                <w:sz w:val="20"/>
                <w:szCs w:val="20"/>
                <w:lang w:val="kk-KZ"/>
              </w:rPr>
              <w:t>Сатып алушылардың</w:t>
            </w:r>
            <w:r w:rsidRPr="006F786E">
              <w:rPr>
                <w:rFonts w:ascii="Arial" w:hAnsi="Arial" w:cs="Arial"/>
                <w:color w:val="000000" w:themeColor="text1"/>
                <w:sz w:val="20"/>
                <w:szCs w:val="20"/>
                <w:lang w:val="kk-KZ"/>
              </w:rPr>
              <w:t xml:space="preserve"> арасында туындайтын даулар мен келіспеушіліктер бойынша, мұндай даулар мен келіспеушіліктердің Қосымшаның мәніне қатысы болмайтын барлық жағдайда</w:t>
            </w:r>
            <w:r w:rsidR="001D47A2" w:rsidRPr="006F786E">
              <w:rPr>
                <w:rFonts w:ascii="Arial" w:hAnsi="Arial" w:cs="Arial"/>
                <w:bCs/>
                <w:color w:val="000000" w:themeColor="text1"/>
                <w:sz w:val="20"/>
                <w:szCs w:val="20"/>
                <w:lang w:val="kk-KZ"/>
              </w:rPr>
              <w:t>;</w:t>
            </w:r>
          </w:p>
        </w:tc>
      </w:tr>
      <w:tr w:rsidR="00A03E96" w:rsidRPr="006F786E" w14:paraId="6C185324" w14:textId="77777777" w:rsidTr="00BD5130">
        <w:trPr>
          <w:trHeight w:val="454"/>
        </w:trPr>
        <w:tc>
          <w:tcPr>
            <w:tcW w:w="10885" w:type="dxa"/>
            <w:shd w:val="clear" w:color="auto" w:fill="auto"/>
            <w:vAlign w:val="center"/>
          </w:tcPr>
          <w:p w14:paraId="6961E843" w14:textId="7578537C"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Төлемдерді кешіктіргені үшін, соның ішінде мұндай кешіктіру Серіктестің банктік деректемелерінің өзгергені туралы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уақтылы хабарламаудан болған жағдайда, </w:t>
            </w:r>
            <w:r w:rsidRPr="006F786E">
              <w:rPr>
                <w:rFonts w:ascii="Arial" w:hAnsi="Arial" w:cs="Arial"/>
                <w:color w:val="000000" w:themeColor="text1"/>
                <w:spacing w:val="-5"/>
                <w:sz w:val="20"/>
                <w:szCs w:val="20"/>
                <w:lang w:val="kk-KZ"/>
              </w:rPr>
              <w:t>жауапкершілік атқармайды</w:t>
            </w:r>
            <w:r w:rsidR="001D47A2" w:rsidRPr="006F786E">
              <w:rPr>
                <w:rFonts w:ascii="Arial" w:hAnsi="Arial" w:cs="Arial"/>
                <w:bCs/>
                <w:color w:val="000000" w:themeColor="text1"/>
                <w:sz w:val="20"/>
                <w:szCs w:val="20"/>
                <w:lang w:val="kk-KZ"/>
              </w:rPr>
              <w:t>.</w:t>
            </w:r>
          </w:p>
        </w:tc>
      </w:tr>
      <w:tr w:rsidR="00A03E96" w:rsidRPr="006F786E" w14:paraId="68C64A49" w14:textId="77777777" w:rsidTr="00A145F3">
        <w:trPr>
          <w:trHeight w:val="60"/>
        </w:trPr>
        <w:tc>
          <w:tcPr>
            <w:tcW w:w="10885" w:type="dxa"/>
            <w:shd w:val="clear" w:color="auto" w:fill="auto"/>
            <w:vAlign w:val="center"/>
          </w:tcPr>
          <w:p w14:paraId="7C3A6F21" w14:textId="2E948C0A"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w:t>
            </w:r>
            <w:r w:rsidR="00087395" w:rsidRPr="006F786E">
              <w:rPr>
                <w:rFonts w:ascii="Arial" w:hAnsi="Arial" w:cs="Arial"/>
                <w:color w:val="000000" w:themeColor="text1"/>
                <w:sz w:val="20"/>
                <w:szCs w:val="20"/>
                <w:lang w:val="kk-KZ"/>
              </w:rPr>
              <w:t>:</w:t>
            </w:r>
          </w:p>
        </w:tc>
      </w:tr>
      <w:tr w:rsidR="00A03E96" w:rsidRPr="006F786E" w14:paraId="59DC0DC8" w14:textId="77777777" w:rsidTr="00BD5130">
        <w:trPr>
          <w:trHeight w:val="277"/>
        </w:trPr>
        <w:tc>
          <w:tcPr>
            <w:tcW w:w="10885" w:type="dxa"/>
            <w:shd w:val="clear" w:color="auto" w:fill="auto"/>
            <w:vAlign w:val="center"/>
          </w:tcPr>
          <w:p w14:paraId="1A1CB1C2" w14:textId="2427A9AB"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Қосымшаның талаптарына сәйкес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ұсынған шотты уақтылы төлемегені үшін мерзімі өткізілген әр күн үші</w:t>
            </w:r>
            <w:r w:rsidR="00A25838" w:rsidRPr="006F786E">
              <w:rPr>
                <w:rFonts w:ascii="Arial" w:hAnsi="Arial" w:cs="Arial"/>
                <w:color w:val="000000" w:themeColor="text1"/>
                <w:sz w:val="20"/>
                <w:szCs w:val="20"/>
                <w:lang w:val="kk-KZ"/>
              </w:rPr>
              <w:t>н мерзімі өткізілген соманың 0,5</w:t>
            </w:r>
            <w:r w:rsidRPr="006F786E">
              <w:rPr>
                <w:rFonts w:ascii="Arial" w:hAnsi="Arial" w:cs="Arial"/>
                <w:color w:val="000000" w:themeColor="text1"/>
                <w:sz w:val="20"/>
                <w:szCs w:val="20"/>
                <w:lang w:val="kk-KZ"/>
              </w:rPr>
              <w:t>% мөлшерінде</w:t>
            </w:r>
            <w:r w:rsidR="00996427" w:rsidRPr="006F786E">
              <w:rPr>
                <w:rFonts w:ascii="Arial" w:hAnsi="Arial" w:cs="Arial"/>
                <w:bCs/>
                <w:color w:val="000000" w:themeColor="text1"/>
                <w:sz w:val="20"/>
                <w:szCs w:val="20"/>
                <w:lang w:val="kk-KZ"/>
              </w:rPr>
              <w:t>;</w:t>
            </w:r>
          </w:p>
        </w:tc>
      </w:tr>
      <w:tr w:rsidR="00A03E96" w:rsidRPr="0009075D" w14:paraId="0CAF0800" w14:textId="77777777" w:rsidTr="00BD5130">
        <w:trPr>
          <w:trHeight w:val="277"/>
        </w:trPr>
        <w:tc>
          <w:tcPr>
            <w:tcW w:w="10885" w:type="dxa"/>
            <w:shd w:val="clear" w:color="auto" w:fill="auto"/>
            <w:vAlign w:val="center"/>
          </w:tcPr>
          <w:p w14:paraId="6A09953C" w14:textId="29C253FA"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жұмыскерлерінің әрекеттері немесе әрекетсіздігі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материалдық залал және/немесе оның іскерлік беделіне зиян келтірген жағдайда, Серіктес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келтірілген залалды (шығындарды) өтейді, оның сомасы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қойған жазбаша шағымында көрсетіледі. Залал (шығын) сомасы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қол қойған келісу актісімен қайта қаралуы мүмкін. </w:t>
            </w:r>
            <w:r w:rsidR="00C31FB6">
              <w:rPr>
                <w:rFonts w:ascii="Arial" w:hAnsi="Arial" w:cs="Arial"/>
                <w:color w:val="000000" w:themeColor="text1"/>
                <w:sz w:val="20"/>
                <w:szCs w:val="20"/>
                <w:lang w:val="kk-KZ"/>
              </w:rPr>
              <w:t>Kaspi мен</w:t>
            </w:r>
            <w:r w:rsidRPr="006F786E">
              <w:rPr>
                <w:rFonts w:ascii="Arial" w:hAnsi="Arial" w:cs="Arial"/>
                <w:color w:val="000000" w:themeColor="text1"/>
                <w:sz w:val="20"/>
                <w:szCs w:val="20"/>
                <w:lang w:val="kk-KZ"/>
              </w:rPr>
              <w:t xml:space="preserve"> Серіктес әр жеке жағдайда өтеу тәртібін келіседі: Серіктеске тиесілі соманы ұстап қалу немесе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қойған шот бойынша төлеу арқылы.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шағым реттелгенге дейін Қосымша немесе Серіктестерге БҚКШ бойынша есеп айырысуды тоқтатып қоюға құқылы</w:t>
            </w:r>
            <w:r w:rsidR="00996427" w:rsidRPr="006F786E">
              <w:rPr>
                <w:rFonts w:ascii="Arial" w:hAnsi="Arial" w:cs="Arial"/>
                <w:bCs/>
                <w:color w:val="000000" w:themeColor="text1"/>
                <w:sz w:val="20"/>
                <w:szCs w:val="20"/>
                <w:lang w:val="kk-KZ"/>
              </w:rPr>
              <w:t>;</w:t>
            </w:r>
          </w:p>
        </w:tc>
      </w:tr>
      <w:tr w:rsidR="00A03E96" w:rsidRPr="0009075D" w14:paraId="77C5E770" w14:textId="77777777" w:rsidTr="00A145F3">
        <w:trPr>
          <w:trHeight w:val="60"/>
        </w:trPr>
        <w:tc>
          <w:tcPr>
            <w:tcW w:w="10885" w:type="dxa"/>
            <w:shd w:val="clear" w:color="auto" w:fill="auto"/>
            <w:vAlign w:val="center"/>
          </w:tcPr>
          <w:p w14:paraId="31D29C60" w14:textId="190AAB2D" w:rsidR="00351154" w:rsidRPr="006F786E" w:rsidRDefault="00A25838" w:rsidP="00A25838">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Құрылғының</w:t>
            </w:r>
            <w:r w:rsidR="008C7026" w:rsidRPr="006F786E">
              <w:rPr>
                <w:rFonts w:ascii="Arial" w:hAnsi="Arial" w:cs="Arial"/>
                <w:color w:val="000000" w:themeColor="text1"/>
                <w:sz w:val="20"/>
                <w:szCs w:val="20"/>
                <w:lang w:val="kk-KZ"/>
              </w:rPr>
              <w:t xml:space="preserve"> сақталуы үшін келтірілген залал (нақты залал) мөлшерінде</w:t>
            </w:r>
            <w:r w:rsidR="00996427" w:rsidRPr="006F786E">
              <w:rPr>
                <w:rFonts w:ascii="Arial" w:hAnsi="Arial" w:cs="Arial"/>
                <w:bCs/>
                <w:color w:val="000000" w:themeColor="text1"/>
                <w:sz w:val="20"/>
                <w:szCs w:val="20"/>
                <w:lang w:val="kk-KZ"/>
              </w:rPr>
              <w:t>;</w:t>
            </w:r>
          </w:p>
        </w:tc>
      </w:tr>
      <w:tr w:rsidR="00A03E96" w:rsidRPr="0009075D" w14:paraId="5DE3577D" w14:textId="77777777" w:rsidTr="00BD5130">
        <w:trPr>
          <w:trHeight w:val="305"/>
        </w:trPr>
        <w:tc>
          <w:tcPr>
            <w:tcW w:w="10885" w:type="dxa"/>
            <w:shd w:val="clear" w:color="auto" w:fill="auto"/>
            <w:vAlign w:val="center"/>
          </w:tcPr>
          <w:p w14:paraId="7E4CA859" w14:textId="7F71A7B7" w:rsidR="00351154" w:rsidRPr="006F786E" w:rsidRDefault="00A25838" w:rsidP="00425DB0">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Құрылғыны </w:t>
            </w:r>
            <w:r w:rsidR="008C7026" w:rsidRPr="006F786E">
              <w:rPr>
                <w:rFonts w:ascii="Arial" w:hAnsi="Arial" w:cs="Arial"/>
                <w:color w:val="000000" w:themeColor="text1"/>
                <w:sz w:val="20"/>
                <w:szCs w:val="20"/>
                <w:lang w:val="kk-KZ"/>
              </w:rPr>
              <w:t xml:space="preserve">алған сәттен бастап </w:t>
            </w:r>
            <w:r w:rsidRPr="006F786E">
              <w:rPr>
                <w:rFonts w:ascii="Arial" w:hAnsi="Arial" w:cs="Arial"/>
                <w:color w:val="000000" w:themeColor="text1"/>
                <w:sz w:val="20"/>
                <w:szCs w:val="20"/>
                <w:lang w:val="kk-KZ"/>
              </w:rPr>
              <w:t>Құрылғыны</w:t>
            </w:r>
            <w:r w:rsidR="008C7026" w:rsidRPr="006F786E">
              <w:rPr>
                <w:rFonts w:ascii="Arial" w:hAnsi="Arial" w:cs="Arial"/>
                <w:color w:val="000000" w:themeColor="text1"/>
                <w:sz w:val="20"/>
                <w:szCs w:val="20"/>
                <w:lang w:val="kk-KZ"/>
              </w:rPr>
              <w:t>ң кездейсоқ жойылу/</w:t>
            </w:r>
            <w:r w:rsidRPr="006F786E">
              <w:rPr>
                <w:rFonts w:ascii="Arial" w:hAnsi="Arial" w:cs="Arial"/>
                <w:color w:val="000000" w:themeColor="text1"/>
                <w:sz w:val="20"/>
                <w:szCs w:val="20"/>
                <w:lang w:val="kk-KZ"/>
              </w:rPr>
              <w:t>бүліну/</w:t>
            </w:r>
            <w:r w:rsidR="008C7026" w:rsidRPr="006F786E">
              <w:rPr>
                <w:rFonts w:ascii="Arial" w:hAnsi="Arial" w:cs="Arial"/>
                <w:color w:val="000000" w:themeColor="text1"/>
                <w:sz w:val="20"/>
                <w:szCs w:val="20"/>
                <w:lang w:val="kk-KZ"/>
              </w:rPr>
              <w:t xml:space="preserve">зақымдалу </w:t>
            </w:r>
            <w:r w:rsidR="00425DB0" w:rsidRPr="006F786E">
              <w:rPr>
                <w:rFonts w:ascii="Arial" w:hAnsi="Arial" w:cs="Arial"/>
                <w:color w:val="000000" w:themeColor="text1"/>
                <w:sz w:val="20"/>
                <w:szCs w:val="20"/>
                <w:lang w:val="kk-KZ"/>
              </w:rPr>
              <w:t>қаупі</w:t>
            </w:r>
            <w:r w:rsidR="008C7026" w:rsidRPr="006F786E">
              <w:rPr>
                <w:rFonts w:ascii="Arial" w:hAnsi="Arial" w:cs="Arial"/>
                <w:color w:val="000000" w:themeColor="text1"/>
                <w:sz w:val="20"/>
                <w:szCs w:val="20"/>
                <w:lang w:val="kk-KZ"/>
              </w:rPr>
              <w:t xml:space="preserve"> Серіктеске өтеді</w:t>
            </w:r>
            <w:r w:rsidR="00996427" w:rsidRPr="006F786E">
              <w:rPr>
                <w:rFonts w:ascii="Arial" w:hAnsi="Arial" w:cs="Arial"/>
                <w:bCs/>
                <w:color w:val="000000" w:themeColor="text1"/>
                <w:sz w:val="20"/>
                <w:szCs w:val="20"/>
                <w:lang w:val="kk-KZ"/>
              </w:rPr>
              <w:t>;</w:t>
            </w:r>
          </w:p>
        </w:tc>
      </w:tr>
      <w:tr w:rsidR="00A03E96" w:rsidRPr="0009075D" w14:paraId="2183E997" w14:textId="77777777" w:rsidTr="00A145F3">
        <w:trPr>
          <w:trHeight w:val="60"/>
        </w:trPr>
        <w:tc>
          <w:tcPr>
            <w:tcW w:w="10885" w:type="dxa"/>
            <w:shd w:val="clear" w:color="auto" w:fill="auto"/>
            <w:vAlign w:val="center"/>
          </w:tcPr>
          <w:p w14:paraId="75A04BAC" w14:textId="45F44EBE" w:rsidR="00351154" w:rsidRPr="006F786E" w:rsidRDefault="00104082"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Сатып алушы</w:t>
            </w:r>
            <w:r w:rsidR="008C7026" w:rsidRPr="006F786E">
              <w:rPr>
                <w:rFonts w:ascii="Arial" w:hAnsi="Arial" w:cs="Arial"/>
                <w:color w:val="000000" w:themeColor="text1"/>
                <w:sz w:val="20"/>
                <w:szCs w:val="20"/>
                <w:lang w:val="kk-KZ"/>
              </w:rPr>
              <w:t xml:space="preserve"> төлеген және Тауардың сомасына сәйкес келмейтін Операциялардың сомасы бойынша</w:t>
            </w:r>
            <w:r w:rsidR="00996427" w:rsidRPr="006F786E">
              <w:rPr>
                <w:rFonts w:ascii="Arial" w:hAnsi="Arial" w:cs="Arial"/>
                <w:bCs/>
                <w:color w:val="000000" w:themeColor="text1"/>
                <w:sz w:val="20"/>
                <w:szCs w:val="20"/>
                <w:lang w:val="kk-KZ"/>
              </w:rPr>
              <w:t>;</w:t>
            </w:r>
          </w:p>
        </w:tc>
      </w:tr>
      <w:tr w:rsidR="00A03E96" w:rsidRPr="0009075D" w14:paraId="43DAD710" w14:textId="77777777" w:rsidTr="00A145F3">
        <w:trPr>
          <w:trHeight w:val="60"/>
        </w:trPr>
        <w:tc>
          <w:tcPr>
            <w:tcW w:w="10885" w:type="dxa"/>
            <w:shd w:val="clear" w:color="auto" w:fill="auto"/>
            <w:vAlign w:val="center"/>
          </w:tcPr>
          <w:p w14:paraId="5CA5131B" w14:textId="4B7F0DDB"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Пайдаланушыға Жеке кабинетке қолжетімділік бергені үшін жауапкершілік атқарады</w:t>
            </w:r>
            <w:r w:rsidR="00996427" w:rsidRPr="006F786E">
              <w:rPr>
                <w:rFonts w:ascii="Arial" w:hAnsi="Arial" w:cs="Arial"/>
                <w:bCs/>
                <w:color w:val="000000" w:themeColor="text1"/>
                <w:sz w:val="20"/>
                <w:szCs w:val="20"/>
                <w:lang w:val="kk-KZ"/>
              </w:rPr>
              <w:t>.</w:t>
            </w:r>
          </w:p>
        </w:tc>
      </w:tr>
      <w:tr w:rsidR="00A03E96" w:rsidRPr="0009075D" w14:paraId="73CB4802" w14:textId="77777777" w:rsidTr="00A145F3">
        <w:trPr>
          <w:trHeight w:val="881"/>
        </w:trPr>
        <w:tc>
          <w:tcPr>
            <w:tcW w:w="10885" w:type="dxa"/>
            <w:shd w:val="clear" w:color="auto" w:fill="auto"/>
            <w:vAlign w:val="center"/>
          </w:tcPr>
          <w:p w14:paraId="3D795C00" w14:textId="291633F7" w:rsidR="00351154" w:rsidRPr="006F786E" w:rsidRDefault="00066E90" w:rsidP="00066E90">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Тараптар міндеттемелерін ішінара немесе толық орындамағаны үшін, егер ол </w:t>
            </w:r>
            <w:r w:rsidR="008C7026" w:rsidRPr="006F786E">
              <w:rPr>
                <w:rFonts w:ascii="Arial" w:hAnsi="Arial" w:cs="Arial"/>
                <w:color w:val="000000" w:themeColor="text1"/>
                <w:sz w:val="20"/>
                <w:szCs w:val="20"/>
                <w:lang w:val="kk-KZ"/>
              </w:rPr>
              <w:t xml:space="preserve">өрт, су тасқыны, жер сілкінісі, электр энергиясын берудегі жаңылыстар, интернет желісін берудегі жаңылыстар </w:t>
            </w:r>
            <w:r w:rsidRPr="006F786E">
              <w:rPr>
                <w:rFonts w:ascii="Arial" w:hAnsi="Arial" w:cs="Arial"/>
                <w:color w:val="000000" w:themeColor="text1"/>
                <w:sz w:val="20"/>
                <w:szCs w:val="20"/>
                <w:lang w:val="kk-KZ"/>
              </w:rPr>
              <w:t xml:space="preserve">сияқты еңсерілмейтін күш жағдайларының </w:t>
            </w:r>
            <w:r w:rsidR="008C7026" w:rsidRPr="006F786E">
              <w:rPr>
                <w:rFonts w:ascii="Arial" w:hAnsi="Arial" w:cs="Arial"/>
                <w:color w:val="000000" w:themeColor="text1"/>
                <w:sz w:val="20"/>
                <w:szCs w:val="20"/>
                <w:lang w:val="kk-KZ"/>
              </w:rPr>
              <w:t xml:space="preserve">және Тараптардың бақылауынан тыс басқа жағдайлардың салдарынан, сондай-ақ Қазақстан Республикасының Ұлттық </w:t>
            </w:r>
            <w:r w:rsidR="00A25838" w:rsidRPr="006F786E">
              <w:rPr>
                <w:rFonts w:ascii="Arial" w:hAnsi="Arial" w:cs="Arial"/>
                <w:color w:val="000000" w:themeColor="text1"/>
                <w:sz w:val="20"/>
                <w:szCs w:val="20"/>
                <w:lang w:val="kk-KZ"/>
              </w:rPr>
              <w:t>Банкі, Қазақстан Республикасы</w:t>
            </w:r>
            <w:r w:rsidR="00866C8E" w:rsidRPr="006F786E">
              <w:rPr>
                <w:rFonts w:ascii="Arial" w:hAnsi="Arial" w:cs="Arial"/>
                <w:color w:val="000000" w:themeColor="text1"/>
                <w:sz w:val="20"/>
                <w:szCs w:val="20"/>
                <w:lang w:val="kk-KZ"/>
              </w:rPr>
              <w:t>ның</w:t>
            </w:r>
            <w:r w:rsidR="008C7026" w:rsidRPr="006F786E">
              <w:rPr>
                <w:rFonts w:ascii="Arial" w:hAnsi="Arial" w:cs="Arial"/>
                <w:color w:val="000000" w:themeColor="text1"/>
                <w:sz w:val="20"/>
                <w:szCs w:val="20"/>
                <w:lang w:val="kk-KZ"/>
              </w:rPr>
              <w:t xml:space="preserve"> атқарушы, сот, салық немесе құқық қорғау органдары Тараптардың Қосымша немесе Серіктестерге БҚКШ бойынша өз міндеттемелерін орындауына кедергі келтіретін шешімдерді, қаулыларды, ұйғарымдарды шығарған жағдайда, жауапкершіліктен босатылады</w:t>
            </w:r>
            <w:r w:rsidR="00996427" w:rsidRPr="006F786E">
              <w:rPr>
                <w:rFonts w:ascii="Arial" w:hAnsi="Arial" w:cs="Arial"/>
                <w:color w:val="000000" w:themeColor="text1"/>
                <w:sz w:val="20"/>
                <w:szCs w:val="20"/>
                <w:lang w:val="kk-KZ"/>
              </w:rPr>
              <w:t>.</w:t>
            </w:r>
          </w:p>
        </w:tc>
      </w:tr>
      <w:tr w:rsidR="00A03E96" w:rsidRPr="0009075D" w14:paraId="1F611C97" w14:textId="77777777" w:rsidTr="00A145F3">
        <w:trPr>
          <w:trHeight w:val="66"/>
        </w:trPr>
        <w:tc>
          <w:tcPr>
            <w:tcW w:w="10885" w:type="dxa"/>
            <w:shd w:val="clear" w:color="auto" w:fill="auto"/>
            <w:vAlign w:val="center"/>
          </w:tcPr>
          <w:p w14:paraId="58967707" w14:textId="64ED9F0B"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 мен Серіктестерге БҚКШ-ны орындауға байланысты Тараптардың бір-біріне беретін ақпараты құпия болып табылады және екінші Тараптың алдын ала жазбаша келісімінсіз жария етілмейді. Бұл ақпаратты жария еткені үшін Тараптар Қазақстан Республикасының қолданыстағы заңнамасына сәйкес жауапкершілік атқарады</w:t>
            </w:r>
            <w:r w:rsidR="00996427" w:rsidRPr="006F786E">
              <w:rPr>
                <w:rFonts w:ascii="Arial" w:hAnsi="Arial" w:cs="Arial"/>
                <w:color w:val="000000" w:themeColor="text1"/>
                <w:sz w:val="20"/>
                <w:szCs w:val="20"/>
                <w:lang w:val="kk-KZ"/>
              </w:rPr>
              <w:t>.</w:t>
            </w:r>
          </w:p>
        </w:tc>
      </w:tr>
      <w:tr w:rsidR="00A03E96" w:rsidRPr="0009075D" w14:paraId="6F40A3D0" w14:textId="77777777" w:rsidTr="00BD5130">
        <w:trPr>
          <w:trHeight w:val="612"/>
        </w:trPr>
        <w:tc>
          <w:tcPr>
            <w:tcW w:w="10885" w:type="dxa"/>
            <w:shd w:val="clear" w:color="auto" w:fill="auto"/>
            <w:vAlign w:val="center"/>
          </w:tcPr>
          <w:p w14:paraId="6A6436AE" w14:textId="77777777" w:rsidR="00351154" w:rsidRDefault="008C7026" w:rsidP="00104082">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Серіктес Қосымшаны және Серіктестерге БҚКШ-ны орындау</w:t>
            </w:r>
            <w:r w:rsidR="00066E90" w:rsidRPr="006F786E">
              <w:rPr>
                <w:rFonts w:ascii="Arial" w:hAnsi="Arial" w:cs="Arial"/>
                <w:color w:val="000000" w:themeColor="text1"/>
                <w:sz w:val="20"/>
                <w:szCs w:val="20"/>
                <w:lang w:val="kk-KZ"/>
              </w:rPr>
              <w:t>мен</w:t>
            </w:r>
            <w:r w:rsidRPr="006F786E">
              <w:rPr>
                <w:rFonts w:ascii="Arial" w:hAnsi="Arial" w:cs="Arial"/>
                <w:color w:val="000000" w:themeColor="text1"/>
                <w:sz w:val="20"/>
                <w:szCs w:val="20"/>
                <w:lang w:val="kk-KZ"/>
              </w:rPr>
              <w:t xml:space="preserve"> байланысты ақпаратты, сондай-ақ </w:t>
            </w:r>
            <w:r w:rsidR="00104082" w:rsidRPr="006F786E">
              <w:rPr>
                <w:rFonts w:ascii="Arial" w:hAnsi="Arial" w:cs="Arial"/>
                <w:color w:val="000000" w:themeColor="text1"/>
                <w:sz w:val="20"/>
                <w:szCs w:val="20"/>
                <w:lang w:val="kk-KZ"/>
              </w:rPr>
              <w:t>Сатып алушылардың</w:t>
            </w:r>
            <w:r w:rsidRPr="006F786E">
              <w:rPr>
                <w:rFonts w:ascii="Arial" w:hAnsi="Arial" w:cs="Arial"/>
                <w:color w:val="000000" w:themeColor="text1"/>
                <w:sz w:val="20"/>
                <w:szCs w:val="20"/>
                <w:lang w:val="kk-KZ"/>
              </w:rPr>
              <w:t xml:space="preserve"> жүргізген Операциялары және сыйақының мөлшерлері жөніндегі ақпаратты үшінші тұлғаларға бермеуге міндеттенеді</w:t>
            </w:r>
            <w:r w:rsidR="00996427" w:rsidRPr="006F786E">
              <w:rPr>
                <w:rFonts w:ascii="Arial" w:hAnsi="Arial" w:cs="Arial"/>
                <w:color w:val="000000" w:themeColor="text1"/>
                <w:sz w:val="20"/>
                <w:szCs w:val="20"/>
                <w:lang w:val="kk-KZ"/>
              </w:rPr>
              <w:t>.</w:t>
            </w:r>
          </w:p>
          <w:p w14:paraId="6B92868C" w14:textId="130088F1" w:rsidR="00A145F3" w:rsidRPr="006F786E" w:rsidRDefault="00A145F3" w:rsidP="00A145F3">
            <w:pPr>
              <w:pStyle w:val="a6"/>
              <w:widowControl w:val="0"/>
              <w:tabs>
                <w:tab w:val="left" w:pos="459"/>
                <w:tab w:val="left" w:pos="601"/>
                <w:tab w:val="left" w:pos="1025"/>
              </w:tabs>
              <w:ind w:left="206"/>
              <w:jc w:val="both"/>
              <w:rPr>
                <w:rFonts w:ascii="Arial" w:hAnsi="Arial" w:cs="Arial"/>
                <w:color w:val="000000" w:themeColor="text1"/>
                <w:sz w:val="20"/>
                <w:szCs w:val="20"/>
                <w:lang w:val="kk-KZ"/>
              </w:rPr>
            </w:pPr>
          </w:p>
        </w:tc>
      </w:tr>
      <w:tr w:rsidR="00A03E96" w:rsidRPr="006F786E" w14:paraId="381C0609" w14:textId="77777777" w:rsidTr="00A145F3">
        <w:trPr>
          <w:trHeight w:val="60"/>
        </w:trPr>
        <w:tc>
          <w:tcPr>
            <w:tcW w:w="10885" w:type="dxa"/>
            <w:shd w:val="clear" w:color="auto" w:fill="auto"/>
            <w:vAlign w:val="bottom"/>
          </w:tcPr>
          <w:p w14:paraId="1DD9659D" w14:textId="718B57E4" w:rsidR="00351154" w:rsidRPr="006F786E" w:rsidRDefault="008C7026"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Қызмет көрсетуді тоқтата тұру немесе тоқтату</w:t>
            </w:r>
          </w:p>
        </w:tc>
      </w:tr>
      <w:tr w:rsidR="00A03E96" w:rsidRPr="006F786E" w14:paraId="43BB9B06" w14:textId="77777777" w:rsidTr="00A145F3">
        <w:trPr>
          <w:trHeight w:val="60"/>
        </w:trPr>
        <w:tc>
          <w:tcPr>
            <w:tcW w:w="10885" w:type="dxa"/>
            <w:shd w:val="clear" w:color="auto" w:fill="auto"/>
            <w:vAlign w:val="center"/>
          </w:tcPr>
          <w:p w14:paraId="2620647B" w14:textId="064CB35B" w:rsidR="00351154" w:rsidRPr="006F786E" w:rsidRDefault="008C7026" w:rsidP="00BD323B">
            <w:pPr>
              <w:pStyle w:val="a6"/>
              <w:widowControl w:val="0"/>
              <w:numPr>
                <w:ilvl w:val="1"/>
                <w:numId w:val="2"/>
              </w:numPr>
              <w:tabs>
                <w:tab w:val="left" w:pos="459"/>
                <w:tab w:val="left" w:pos="601"/>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Мына жағдайларда</w:t>
            </w:r>
            <w:r w:rsidR="00756014" w:rsidRPr="006F786E">
              <w:rPr>
                <w:rFonts w:ascii="Arial" w:hAnsi="Arial" w:cs="Arial"/>
                <w:color w:val="000000" w:themeColor="text1"/>
                <w:sz w:val="20"/>
                <w:szCs w:val="20"/>
                <w:lang w:val="kk-KZ"/>
              </w:rPr>
              <w:t>:</w:t>
            </w:r>
          </w:p>
        </w:tc>
      </w:tr>
      <w:tr w:rsidR="00A03E96" w:rsidRPr="006F786E" w14:paraId="4F2B1A45" w14:textId="77777777" w:rsidTr="00A145F3">
        <w:trPr>
          <w:trHeight w:val="60"/>
        </w:trPr>
        <w:tc>
          <w:tcPr>
            <w:tcW w:w="10885" w:type="dxa"/>
            <w:shd w:val="clear" w:color="auto" w:fill="auto"/>
            <w:vAlign w:val="center"/>
          </w:tcPr>
          <w:p w14:paraId="0F3714F1" w14:textId="0A291B28"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Серіктестің қызметті өшіру туралы қызмет түрі көрсетілген жазбаша хабарламасы болғанда, Kaspi </w:t>
            </w:r>
            <w:r w:rsidR="00410838" w:rsidRPr="00410838">
              <w:rPr>
                <w:rFonts w:ascii="Arial" w:hAnsi="Arial" w:cs="Arial"/>
                <w:color w:val="000000" w:themeColor="text1"/>
                <w:sz w:val="20"/>
                <w:szCs w:val="20"/>
                <w:lang w:val="kk-KZ"/>
              </w:rPr>
              <w:t>Pay</w:t>
            </w:r>
            <w:r w:rsidR="00410838">
              <w:rPr>
                <w:rFonts w:ascii="Arial" w:hAnsi="Arial" w:cs="Arial"/>
                <w:color w:val="000000" w:themeColor="text1"/>
                <w:sz w:val="20"/>
                <w:szCs w:val="20"/>
                <w:lang w:val="kk-KZ"/>
              </w:rPr>
              <w:t>-</w:t>
            </w:r>
            <w:r w:rsidR="00410838">
              <w:rPr>
                <w:rFonts w:ascii="Arial" w:hAnsi="Arial" w:cs="Arial"/>
                <w:color w:val="000000" w:themeColor="text1"/>
                <w:sz w:val="20"/>
                <w:szCs w:val="20"/>
                <w:lang w:val="kk-KZ"/>
              </w:rPr>
              <w:lastRenderedPageBreak/>
              <w:t>да</w:t>
            </w:r>
            <w:r w:rsidR="00410838" w:rsidRPr="00410838">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қызмет көрсету Серіктестің өшіру туралы жазбаша хабарламасы алынғаннан кейін 30 (отыз) жұмыс күні өткенде тоқтатылады</w:t>
            </w:r>
            <w:r w:rsidR="00756014" w:rsidRPr="006F786E">
              <w:rPr>
                <w:rFonts w:ascii="Arial" w:hAnsi="Arial" w:cs="Arial"/>
                <w:bCs/>
                <w:color w:val="000000" w:themeColor="text1"/>
                <w:sz w:val="20"/>
                <w:szCs w:val="20"/>
                <w:lang w:val="kk-KZ"/>
              </w:rPr>
              <w:t>;</w:t>
            </w:r>
          </w:p>
        </w:tc>
      </w:tr>
      <w:tr w:rsidR="00A03E96" w:rsidRPr="0009075D" w14:paraId="47A82EB7" w14:textId="77777777" w:rsidTr="00A145F3">
        <w:trPr>
          <w:trHeight w:val="241"/>
        </w:trPr>
        <w:tc>
          <w:tcPr>
            <w:tcW w:w="10885" w:type="dxa"/>
            <w:shd w:val="clear" w:color="auto" w:fill="auto"/>
            <w:vAlign w:val="center"/>
          </w:tcPr>
          <w:p w14:paraId="439BB629" w14:textId="1E812A1A" w:rsidR="00351154" w:rsidRPr="006F786E" w:rsidRDefault="008C7026" w:rsidP="00066E90">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lastRenderedPageBreak/>
              <w:t xml:space="preserve">Техникалық жұмыстар жүргізілгенде, соның ішінде Kaspi </w:t>
            </w:r>
            <w:r w:rsidR="00410838" w:rsidRPr="00410838">
              <w:rPr>
                <w:rFonts w:ascii="Arial" w:hAnsi="Arial" w:cs="Arial"/>
                <w:color w:val="000000" w:themeColor="text1"/>
                <w:sz w:val="20"/>
                <w:szCs w:val="20"/>
                <w:lang w:val="kk-KZ"/>
              </w:rPr>
              <w:t>Pay</w:t>
            </w:r>
            <w:r w:rsidR="00410838">
              <w:rPr>
                <w:rFonts w:ascii="Arial" w:hAnsi="Arial" w:cs="Arial"/>
                <w:color w:val="000000" w:themeColor="text1"/>
                <w:sz w:val="20"/>
                <w:szCs w:val="20"/>
                <w:lang w:val="kk-KZ"/>
              </w:rPr>
              <w:t>-да</w:t>
            </w:r>
            <w:r w:rsidR="00410838" w:rsidRPr="00410838">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r w:rsidRPr="006F786E">
              <w:rPr>
                <w:rFonts w:ascii="Arial" w:eastAsia="Calibri" w:hAnsi="Arial" w:cs="Arial"/>
                <w:color w:val="000000" w:themeColor="text1"/>
                <w:sz w:val="20"/>
                <w:szCs w:val="20"/>
                <w:lang w:val="kk-KZ"/>
              </w:rPr>
              <w:t xml:space="preserve"> Серіктестің қызмет алу құқығын тоқтатуға әкеп соқтырған себептер жойылған кезде, </w:t>
            </w:r>
            <w:r w:rsidR="00E53EBE">
              <w:rPr>
                <w:rFonts w:ascii="Arial" w:eastAsia="Calibri" w:hAnsi="Arial" w:cs="Arial"/>
                <w:color w:val="000000" w:themeColor="text1"/>
                <w:sz w:val="20"/>
                <w:szCs w:val="20"/>
                <w:lang w:val="kk-KZ"/>
              </w:rPr>
              <w:t xml:space="preserve">Kaspi </w:t>
            </w:r>
            <w:r w:rsidRPr="006F786E">
              <w:rPr>
                <w:rFonts w:ascii="Arial" w:eastAsia="Calibri" w:hAnsi="Arial" w:cs="Arial"/>
                <w:color w:val="000000" w:themeColor="text1"/>
                <w:sz w:val="20"/>
                <w:szCs w:val="20"/>
                <w:lang w:val="kk-KZ"/>
              </w:rPr>
              <w:t xml:space="preserve">кейіннен Серіктеске жазбаша немесе электрондық түрде хабарлап, оған </w:t>
            </w:r>
            <w:r w:rsidR="00066E90" w:rsidRPr="006F786E">
              <w:rPr>
                <w:rFonts w:ascii="Arial" w:eastAsia="Calibri" w:hAnsi="Arial" w:cs="Arial"/>
                <w:color w:val="000000" w:themeColor="text1"/>
                <w:sz w:val="20"/>
                <w:szCs w:val="20"/>
                <w:lang w:val="kk-KZ"/>
              </w:rPr>
              <w:t xml:space="preserve">қайта </w:t>
            </w:r>
            <w:r w:rsidRPr="006F786E">
              <w:rPr>
                <w:rFonts w:ascii="Arial" w:eastAsia="Calibri" w:hAnsi="Arial" w:cs="Arial"/>
                <w:color w:val="000000" w:themeColor="text1"/>
                <w:sz w:val="20"/>
                <w:szCs w:val="20"/>
                <w:lang w:val="kk-KZ"/>
              </w:rPr>
              <w:t>қызмет көрсет</w:t>
            </w:r>
            <w:r w:rsidR="00066E90" w:rsidRPr="006F786E">
              <w:rPr>
                <w:rFonts w:ascii="Arial" w:eastAsia="Calibri" w:hAnsi="Arial" w:cs="Arial"/>
                <w:color w:val="000000" w:themeColor="text1"/>
                <w:sz w:val="20"/>
                <w:szCs w:val="20"/>
                <w:lang w:val="kk-KZ"/>
              </w:rPr>
              <w:t>е</w:t>
            </w:r>
            <w:r w:rsidRPr="006F786E">
              <w:rPr>
                <w:rFonts w:ascii="Arial" w:eastAsia="Calibri" w:hAnsi="Arial" w:cs="Arial"/>
                <w:color w:val="000000" w:themeColor="text1"/>
                <w:sz w:val="20"/>
                <w:szCs w:val="20"/>
                <w:lang w:val="kk-KZ"/>
              </w:rPr>
              <w:t xml:space="preserve"> бастайды;</w:t>
            </w:r>
          </w:p>
        </w:tc>
      </w:tr>
      <w:tr w:rsidR="00A03E96" w:rsidRPr="0009075D" w14:paraId="34512E3E" w14:textId="77777777" w:rsidTr="00A145F3">
        <w:trPr>
          <w:trHeight w:val="60"/>
        </w:trPr>
        <w:tc>
          <w:tcPr>
            <w:tcW w:w="10885" w:type="dxa"/>
            <w:shd w:val="clear" w:color="auto" w:fill="auto"/>
            <w:vAlign w:val="center"/>
          </w:tcPr>
          <w:p w14:paraId="1A150AEF" w14:textId="0ACDB6C9"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Қосымшаның</w:t>
            </w:r>
            <w:r w:rsidR="00165106" w:rsidRPr="006F786E">
              <w:rPr>
                <w:rFonts w:ascii="Arial" w:hAnsi="Arial" w:cs="Arial"/>
                <w:color w:val="000000" w:themeColor="text1"/>
                <w:sz w:val="20"/>
                <w:szCs w:val="20"/>
                <w:lang w:val="kk-KZ"/>
              </w:rPr>
              <w:t>, Таныстыру материалының</w:t>
            </w:r>
            <w:r w:rsidRPr="006F786E">
              <w:rPr>
                <w:rFonts w:ascii="Arial" w:hAnsi="Arial" w:cs="Arial"/>
                <w:color w:val="000000" w:themeColor="text1"/>
                <w:sz w:val="20"/>
                <w:szCs w:val="20"/>
                <w:lang w:val="kk-KZ"/>
              </w:rPr>
              <w:t xml:space="preserve"> не болмаса Серіктестерге БҚКШ-ның талаптары бұзылғанда</w:t>
            </w:r>
            <w:r w:rsidR="00756014" w:rsidRPr="006F786E">
              <w:rPr>
                <w:rFonts w:ascii="Arial" w:hAnsi="Arial" w:cs="Arial"/>
                <w:bCs/>
                <w:color w:val="000000" w:themeColor="text1"/>
                <w:sz w:val="20"/>
                <w:szCs w:val="20"/>
                <w:lang w:val="kk-KZ"/>
              </w:rPr>
              <w:t>;</w:t>
            </w:r>
          </w:p>
        </w:tc>
      </w:tr>
      <w:tr w:rsidR="00A03E96" w:rsidRPr="0009075D" w14:paraId="106D50BF" w14:textId="77777777" w:rsidTr="00BD5130">
        <w:trPr>
          <w:trHeight w:val="304"/>
        </w:trPr>
        <w:tc>
          <w:tcPr>
            <w:tcW w:w="10885" w:type="dxa"/>
            <w:shd w:val="clear" w:color="auto" w:fill="auto"/>
            <w:vAlign w:val="center"/>
          </w:tcPr>
          <w:p w14:paraId="2967DBF0" w14:textId="5DEE80E8" w:rsidR="00351154" w:rsidRPr="006F786E"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 болмаса уақытша тоқтатылады</w:t>
            </w:r>
            <w:r w:rsidR="00756014" w:rsidRPr="006F786E">
              <w:rPr>
                <w:rFonts w:ascii="Arial" w:hAnsi="Arial" w:cs="Arial"/>
                <w:bCs/>
                <w:color w:val="000000" w:themeColor="text1"/>
                <w:sz w:val="20"/>
                <w:szCs w:val="20"/>
                <w:lang w:val="kk-KZ"/>
              </w:rPr>
              <w:t>;</w:t>
            </w:r>
          </w:p>
        </w:tc>
      </w:tr>
      <w:tr w:rsidR="00A03E96" w:rsidRPr="0009075D" w14:paraId="63B6BBAC" w14:textId="77777777" w:rsidTr="00BD5130">
        <w:trPr>
          <w:trHeight w:val="277"/>
        </w:trPr>
        <w:tc>
          <w:tcPr>
            <w:tcW w:w="10885" w:type="dxa"/>
            <w:shd w:val="clear" w:color="auto" w:fill="auto"/>
            <w:vAlign w:val="center"/>
          </w:tcPr>
          <w:p w14:paraId="0D9FF8FD" w14:textId="77777777" w:rsidR="00351154" w:rsidRDefault="008C7026" w:rsidP="00BD323B">
            <w:pPr>
              <w:pStyle w:val="a6"/>
              <w:widowControl w:val="0"/>
              <w:numPr>
                <w:ilvl w:val="2"/>
                <w:numId w:val="2"/>
              </w:numPr>
              <w:tabs>
                <w:tab w:val="left" w:pos="459"/>
                <w:tab w:val="left" w:pos="601"/>
                <w:tab w:val="left" w:pos="883"/>
                <w:tab w:val="left" w:pos="1025"/>
                <w:tab w:val="left" w:pos="1309"/>
              </w:tabs>
              <w:ind w:left="459" w:firstLine="0"/>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Серіктес Шотты жапқанда, Қосымша бойынша қызмет көрсету уақытша тоқтатылады немесе толық немесе кейбір түрлері тоқтатылады</w:t>
            </w:r>
            <w:r w:rsidR="00756014" w:rsidRPr="006F786E">
              <w:rPr>
                <w:rFonts w:ascii="Arial" w:hAnsi="Arial" w:cs="Arial"/>
                <w:bCs/>
                <w:color w:val="000000" w:themeColor="text1"/>
                <w:sz w:val="20"/>
                <w:szCs w:val="20"/>
                <w:lang w:val="kk-KZ"/>
              </w:rPr>
              <w:t>.</w:t>
            </w:r>
          </w:p>
          <w:p w14:paraId="4CBF5899" w14:textId="1F11EC39" w:rsidR="00A145F3" w:rsidRPr="006F786E" w:rsidRDefault="00A145F3" w:rsidP="00A145F3">
            <w:pPr>
              <w:pStyle w:val="a6"/>
              <w:widowControl w:val="0"/>
              <w:tabs>
                <w:tab w:val="left" w:pos="459"/>
                <w:tab w:val="left" w:pos="601"/>
                <w:tab w:val="left" w:pos="883"/>
                <w:tab w:val="left" w:pos="1025"/>
                <w:tab w:val="left" w:pos="1309"/>
              </w:tabs>
              <w:ind w:left="459"/>
              <w:jc w:val="both"/>
              <w:rPr>
                <w:rFonts w:ascii="Arial" w:hAnsi="Arial" w:cs="Arial"/>
                <w:bCs/>
                <w:color w:val="000000" w:themeColor="text1"/>
                <w:sz w:val="20"/>
                <w:szCs w:val="20"/>
                <w:lang w:val="kk-KZ"/>
              </w:rPr>
            </w:pPr>
          </w:p>
        </w:tc>
      </w:tr>
      <w:tr w:rsidR="00A03E96" w:rsidRPr="006F786E" w14:paraId="46A7207E" w14:textId="77777777" w:rsidTr="00A145F3">
        <w:trPr>
          <w:trHeight w:val="60"/>
        </w:trPr>
        <w:tc>
          <w:tcPr>
            <w:tcW w:w="10885" w:type="dxa"/>
            <w:shd w:val="clear" w:color="auto" w:fill="auto"/>
            <w:vAlign w:val="bottom"/>
          </w:tcPr>
          <w:p w14:paraId="502F6E4B" w14:textId="10BD7FD1" w:rsidR="00351154" w:rsidRPr="006F786E" w:rsidRDefault="00E87C7E"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Өзгерту және бұзу</w:t>
            </w:r>
          </w:p>
        </w:tc>
      </w:tr>
      <w:tr w:rsidR="00A03E96" w:rsidRPr="0009075D" w14:paraId="664E32D4" w14:textId="77777777" w:rsidTr="00BD5130">
        <w:trPr>
          <w:trHeight w:val="1600"/>
        </w:trPr>
        <w:tc>
          <w:tcPr>
            <w:tcW w:w="10885" w:type="dxa"/>
            <w:shd w:val="clear" w:color="auto" w:fill="auto"/>
            <w:vAlign w:val="center"/>
          </w:tcPr>
          <w:p w14:paraId="1496552C" w14:textId="5C38D719" w:rsidR="00351154" w:rsidRPr="006F786E" w:rsidRDefault="00E87C7E" w:rsidP="00104082">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Тараптар бір-біріне тиісті хабарламаларды</w:t>
            </w:r>
            <w:r w:rsidR="00104082" w:rsidRPr="006F786E">
              <w:rPr>
                <w:rFonts w:ascii="Arial" w:hAnsi="Arial" w:cs="Arial"/>
                <w:color w:val="000000" w:themeColor="text1"/>
                <w:sz w:val="20"/>
                <w:szCs w:val="20"/>
                <w:lang w:val="kk-KZ"/>
              </w:rPr>
              <w:t xml:space="preserve"> кемінде күнтізбелік 5 күн бұрын</w:t>
            </w:r>
            <w:r w:rsidRPr="006F786E">
              <w:rPr>
                <w:rFonts w:ascii="Arial" w:hAnsi="Arial" w:cs="Arial"/>
                <w:color w:val="000000" w:themeColor="text1"/>
                <w:sz w:val="20"/>
                <w:szCs w:val="20"/>
                <w:lang w:val="kk-KZ"/>
              </w:rPr>
              <w:t xml:space="preserve"> </w:t>
            </w:r>
            <w:r w:rsidR="00104082" w:rsidRPr="006F786E">
              <w:rPr>
                <w:rFonts w:ascii="Arial" w:hAnsi="Arial" w:cs="Arial"/>
                <w:color w:val="000000" w:themeColor="text1"/>
                <w:sz w:val="20"/>
                <w:szCs w:val="20"/>
                <w:lang w:val="kk-KZ"/>
              </w:rPr>
              <w:t xml:space="preserve">электрондық түрде </w:t>
            </w:r>
            <w:r w:rsidRPr="006F786E">
              <w:rPr>
                <w:rFonts w:ascii="Arial" w:hAnsi="Arial" w:cs="Arial"/>
                <w:color w:val="000000" w:themeColor="text1"/>
                <w:sz w:val="20"/>
                <w:szCs w:val="20"/>
                <w:lang w:val="kk-KZ"/>
              </w:rPr>
              <w:t>жіберу арқылы осы Қосымшада реттелген бөлігінде Серіктестерге Б</w:t>
            </w:r>
            <w:r w:rsidR="00104082" w:rsidRPr="006F786E">
              <w:rPr>
                <w:rFonts w:ascii="Arial" w:hAnsi="Arial" w:cs="Arial"/>
                <w:color w:val="000000" w:themeColor="text1"/>
                <w:sz w:val="20"/>
                <w:szCs w:val="20"/>
                <w:lang w:val="kk-KZ"/>
              </w:rPr>
              <w:t>ҚКШ-ны бұзуға құқылы. Бұзу күні</w:t>
            </w:r>
            <w:r w:rsidRPr="006F786E">
              <w:rPr>
                <w:rFonts w:ascii="Arial" w:hAnsi="Arial" w:cs="Arial"/>
                <w:color w:val="000000" w:themeColor="text1"/>
                <w:sz w:val="20"/>
                <w:szCs w:val="20"/>
                <w:lang w:val="kk-KZ"/>
              </w:rPr>
              <w:t xml:space="preserve"> электрондық хабарламада көрсетіледі. </w:t>
            </w:r>
            <w:r w:rsidR="00E53EBE">
              <w:rPr>
                <w:rFonts w:ascii="Arial" w:hAnsi="Arial" w:cs="Arial"/>
                <w:color w:val="000000" w:themeColor="text1"/>
                <w:sz w:val="20"/>
                <w:szCs w:val="20"/>
                <w:lang w:val="kk-KZ"/>
              </w:rPr>
              <w:t xml:space="preserve">Kaspi </w:t>
            </w:r>
            <w:r w:rsidR="00104082" w:rsidRPr="006F786E">
              <w:rPr>
                <w:rFonts w:ascii="Arial" w:hAnsi="Arial" w:cs="Arial"/>
                <w:color w:val="000000" w:themeColor="text1"/>
                <w:sz w:val="20"/>
                <w:szCs w:val="20"/>
                <w:lang w:val="kk-KZ"/>
              </w:rPr>
              <w:t xml:space="preserve">осы Қосымшаның бөлігінде, сондай-ақ </w:t>
            </w:r>
            <w:r w:rsidRPr="006F786E">
              <w:rPr>
                <w:rFonts w:ascii="Arial" w:hAnsi="Arial" w:cs="Arial"/>
                <w:color w:val="000000" w:themeColor="text1"/>
                <w:sz w:val="20"/>
                <w:szCs w:val="20"/>
                <w:lang w:val="kk-KZ"/>
              </w:rPr>
              <w:t>1 айдан астам уақыт ішінде Серіктестің Құрылғыны пайдалануы бойынша белсенділік болмағанда және/немесе Құрылғы арқылы жүргізілген  Операциялар болмаған жағдайда, Серіктестерге БҚКШ бойынша қатынастарды біржақты тәртіппен тоқтатуға құқылы. Электрондық хабарламаларды алған және Құрылғыларды қолдануды тоқтату күнін келіскен күннен бастап Тараптар Құрылғыларды қолданып, Операциялар жүргізуді тоқтатады.</w:t>
            </w:r>
          </w:p>
        </w:tc>
      </w:tr>
      <w:tr w:rsidR="00A03E96" w:rsidRPr="0009075D" w14:paraId="7773BC3A" w14:textId="77777777" w:rsidTr="00BD5130">
        <w:trPr>
          <w:trHeight w:val="1632"/>
        </w:trPr>
        <w:tc>
          <w:tcPr>
            <w:tcW w:w="10885" w:type="dxa"/>
            <w:shd w:val="clear" w:color="auto" w:fill="auto"/>
            <w:vAlign w:val="center"/>
          </w:tcPr>
          <w:p w14:paraId="6100D18B" w14:textId="440C638F" w:rsidR="00351154" w:rsidRPr="006F786E" w:rsidRDefault="00CF1D66" w:rsidP="008B6CB4">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sz w:val="20"/>
                <w:szCs w:val="20"/>
                <w:lang w:val="kk-KZ"/>
              </w:rPr>
              <w:t>Егер Серіктес өзгерістер күшіне енгізілетін күнге дейін өзгерістерді енгізуден жазбаша бас тартпаса,</w:t>
            </w:r>
            <w:r w:rsidRPr="006F786E">
              <w:rPr>
                <w:rFonts w:ascii="Arial" w:hAnsi="Arial" w:cs="Arial"/>
                <w:color w:val="0D0D0D"/>
                <w:sz w:val="20"/>
                <w:szCs w:val="20"/>
                <w:lang w:val="kk-KZ"/>
              </w:rPr>
              <w:t xml:space="preserve"> </w:t>
            </w:r>
            <w:r w:rsidRPr="006F786E">
              <w:rPr>
                <w:rFonts w:ascii="Arial" w:hAnsi="Arial" w:cs="Arial"/>
                <w:color w:val="000000" w:themeColor="text1"/>
                <w:sz w:val="20"/>
                <w:szCs w:val="20"/>
                <w:lang w:val="kk-KZ"/>
              </w:rPr>
              <w:t>Қосымшаның талаптарына</w:t>
            </w:r>
            <w:r w:rsidR="00E87C7E" w:rsidRPr="006F786E">
              <w:rPr>
                <w:rFonts w:ascii="Arial" w:hAnsi="Arial" w:cs="Arial"/>
                <w:color w:val="000000" w:themeColor="text1"/>
                <w:sz w:val="20"/>
                <w:szCs w:val="20"/>
                <w:lang w:val="kk-KZ"/>
              </w:rPr>
              <w:t>, соның ішінде Тарифтер</w:t>
            </w:r>
            <w:r w:rsidR="00165106" w:rsidRPr="006F786E">
              <w:rPr>
                <w:rFonts w:ascii="Arial" w:hAnsi="Arial" w:cs="Arial"/>
                <w:color w:val="000000" w:themeColor="text1"/>
                <w:sz w:val="20"/>
                <w:szCs w:val="20"/>
                <w:lang w:val="kk-KZ"/>
              </w:rPr>
              <w:t>г</w:t>
            </w:r>
            <w:r w:rsidR="00E87C7E" w:rsidRPr="006F786E">
              <w:rPr>
                <w:rFonts w:ascii="Arial" w:hAnsi="Arial" w:cs="Arial"/>
                <w:color w:val="000000" w:themeColor="text1"/>
                <w:sz w:val="20"/>
                <w:szCs w:val="20"/>
                <w:lang w:val="kk-KZ"/>
              </w:rPr>
              <w:t xml:space="preserve">е қатысты </w:t>
            </w:r>
            <w:r w:rsidRPr="006F786E">
              <w:rPr>
                <w:rFonts w:ascii="Arial" w:hAnsi="Arial" w:cs="Arial"/>
                <w:color w:val="000000" w:themeColor="text1"/>
                <w:sz w:val="20"/>
                <w:szCs w:val="20"/>
                <w:lang w:val="kk-KZ"/>
              </w:rPr>
              <w:t xml:space="preserve">өзгеріс екіжақты тәртіппен мына тәсілдердің бірімен: </w:t>
            </w:r>
            <w:r w:rsidR="002E1D9E" w:rsidRPr="006F786E">
              <w:rPr>
                <w:rFonts w:ascii="Arial" w:hAnsi="Arial" w:cs="Arial"/>
                <w:color w:val="000000" w:themeColor="text1"/>
                <w:sz w:val="20"/>
                <w:szCs w:val="20"/>
                <w:lang w:val="kk-KZ"/>
              </w:rPr>
              <w:t xml:space="preserve">Тарифтік жоспарды ауыстыру әрекеттерін жасау, </w:t>
            </w:r>
            <w:r w:rsidRPr="006F786E">
              <w:rPr>
                <w:rFonts w:ascii="Arial" w:hAnsi="Arial" w:cs="Arial"/>
                <w:color w:val="000000" w:themeColor="text1"/>
                <w:sz w:val="20"/>
                <w:szCs w:val="20"/>
                <w:lang w:val="kk-KZ"/>
              </w:rPr>
              <w:t xml:space="preserve">тиісті келісімге қол қою; хаттармен, жеделхаттармен, телефонограммалармен, телетайпограммалармен, факс, электрондық құжаттармен, электрондық хабарлар немесе тараптардың ерік білдіру мазмұнын айқындайтын өзге құжаттармен алмасу арқылы енгізілуі мүмкін 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Байланыс арналарының бірі арқылы хабарлар алмасу арқылы, өзгерістерді/толықтыруларды, өзгертілген құжаттарды, Тарифтер</w:t>
            </w:r>
            <w:r w:rsidR="00674A11">
              <w:rPr>
                <w:rFonts w:ascii="Arial" w:hAnsi="Arial" w:cs="Arial"/>
                <w:color w:val="000000" w:themeColor="text1"/>
                <w:sz w:val="20"/>
                <w:szCs w:val="20"/>
                <w:lang w:val="kk-KZ"/>
              </w:rPr>
              <w:t>д</w:t>
            </w:r>
            <w:r w:rsidRPr="006F786E">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қалауы бойынша: өз қолына беріп, </w:t>
            </w:r>
            <w:r w:rsidRPr="006F786E">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0026200A" w:rsidRPr="006F786E">
              <w:rPr>
                <w:rFonts w:ascii="Arial" w:hAnsi="Arial" w:cs="Arial"/>
                <w:color w:val="000000" w:themeColor="text1"/>
                <w:sz w:val="20"/>
                <w:szCs w:val="20"/>
                <w:lang w:val="kk-KZ"/>
              </w:rPr>
              <w:t>Қосымшаның</w:t>
            </w:r>
            <w:r w:rsidRPr="006F786E">
              <w:rPr>
                <w:rFonts w:ascii="Arial" w:hAnsi="Arial" w:cs="Arial"/>
                <w:color w:val="000000" w:themeColor="text1"/>
                <w:sz w:val="20"/>
                <w:szCs w:val="20"/>
                <w:lang w:val="kk-KZ"/>
              </w:rPr>
              <w:t xml:space="preserve"> өзгерістері туралы Серіктеске </w:t>
            </w:r>
            <w:r w:rsidR="008B6CB4" w:rsidRPr="006F786E">
              <w:rPr>
                <w:rFonts w:ascii="Arial" w:hAnsi="Arial" w:cs="Arial"/>
                <w:color w:val="000000" w:themeColor="text1"/>
                <w:sz w:val="20"/>
                <w:szCs w:val="20"/>
                <w:lang w:val="kk-KZ"/>
              </w:rPr>
              <w:t>олар</w:t>
            </w:r>
            <w:r w:rsidRPr="006F786E">
              <w:rPr>
                <w:rFonts w:ascii="Arial" w:hAnsi="Arial" w:cs="Arial"/>
                <w:color w:val="000000" w:themeColor="text1"/>
                <w:sz w:val="20"/>
                <w:szCs w:val="20"/>
                <w:lang w:val="kk-KZ"/>
              </w:rPr>
              <w:t xml:space="preserve"> енгізілгенге дейін күнтізбелік 5 күн бұрын </w:t>
            </w:r>
            <w:r w:rsidR="008B6CB4" w:rsidRPr="006F786E">
              <w:rPr>
                <w:rFonts w:ascii="Arial" w:hAnsi="Arial" w:cs="Arial"/>
                <w:sz w:val="20"/>
                <w:szCs w:val="20"/>
                <w:lang w:val="kk-KZ"/>
              </w:rPr>
              <w:t>хабарлау</w:t>
            </w:r>
            <w:r w:rsidRPr="006F786E">
              <w:rPr>
                <w:rFonts w:ascii="Arial" w:hAnsi="Arial" w:cs="Arial"/>
                <w:sz w:val="20"/>
                <w:szCs w:val="20"/>
                <w:lang w:val="kk-KZ"/>
              </w:rPr>
              <w:t xml:space="preserve"> арқылы</w:t>
            </w:r>
            <w:r w:rsidRPr="006F786E">
              <w:rPr>
                <w:rFonts w:ascii="Arial" w:hAnsi="Arial" w:cs="Arial"/>
                <w:color w:val="000000" w:themeColor="text1"/>
                <w:sz w:val="20"/>
                <w:szCs w:val="20"/>
                <w:lang w:val="kk-KZ"/>
              </w:rPr>
              <w:t xml:space="preserve"> куәландырылады. </w:t>
            </w:r>
            <w:r w:rsidR="00D2611C" w:rsidRPr="006F786E">
              <w:rPr>
                <w:rFonts w:ascii="Arial" w:hAnsi="Arial" w:cs="Arial"/>
                <w:color w:val="000000" w:themeColor="text1"/>
                <w:sz w:val="20"/>
                <w:szCs w:val="20"/>
                <w:lang w:val="kk-KZ"/>
              </w:rPr>
              <w:t xml:space="preserve">Егер жоғарыда аталған мерзім өткеннен кейін Серіктес </w:t>
            </w:r>
            <w:r w:rsidR="00C31FB6">
              <w:rPr>
                <w:rFonts w:ascii="Arial" w:hAnsi="Arial" w:cs="Arial"/>
                <w:color w:val="000000" w:themeColor="text1"/>
                <w:sz w:val="20"/>
                <w:szCs w:val="20"/>
                <w:lang w:val="kk-KZ"/>
              </w:rPr>
              <w:t>Kaspi-дің</w:t>
            </w:r>
            <w:r w:rsidR="00D2611C" w:rsidRPr="006F786E">
              <w:rPr>
                <w:rFonts w:ascii="Arial" w:hAnsi="Arial" w:cs="Arial"/>
                <w:color w:val="000000" w:themeColor="text1"/>
                <w:sz w:val="20"/>
                <w:szCs w:val="20"/>
                <w:lang w:val="kk-KZ"/>
              </w:rPr>
              <w:t xml:space="preserve"> қызметтерін пайдалануды жалғастырса, Серіктес үшін өзгерістер күшіне енеді және Серіктес барлық өзгерістерді қабылдады деп саналады</w:t>
            </w:r>
            <w:r w:rsidR="00E87C7E" w:rsidRPr="006F786E">
              <w:rPr>
                <w:rFonts w:ascii="Arial" w:hAnsi="Arial" w:cs="Arial"/>
                <w:color w:val="000000" w:themeColor="text1"/>
                <w:sz w:val="20"/>
                <w:szCs w:val="20"/>
                <w:lang w:val="kk-KZ"/>
              </w:rPr>
              <w:t>.</w:t>
            </w:r>
          </w:p>
        </w:tc>
      </w:tr>
      <w:tr w:rsidR="00A03E96" w:rsidRPr="0009075D" w14:paraId="2731977A" w14:textId="77777777" w:rsidTr="00BD5130">
        <w:trPr>
          <w:trHeight w:val="304"/>
        </w:trPr>
        <w:tc>
          <w:tcPr>
            <w:tcW w:w="10885" w:type="dxa"/>
            <w:shd w:val="clear" w:color="auto" w:fill="auto"/>
            <w:vAlign w:val="center"/>
          </w:tcPr>
          <w:p w14:paraId="2E08EB24" w14:textId="0F4935B1" w:rsidR="00351154" w:rsidRPr="006F786E" w:rsidRDefault="00E87C7E" w:rsidP="00D2611C">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Егер Сер</w:t>
            </w:r>
            <w:bookmarkStart w:id="0" w:name="_GoBack"/>
            <w:bookmarkEnd w:id="0"/>
            <w:r w:rsidRPr="006F786E">
              <w:rPr>
                <w:rFonts w:ascii="Arial" w:hAnsi="Arial" w:cs="Arial"/>
                <w:color w:val="000000" w:themeColor="text1"/>
                <w:sz w:val="20"/>
                <w:szCs w:val="20"/>
                <w:lang w:val="kk-KZ"/>
              </w:rPr>
              <w:t xml:space="preserve">іктес </w:t>
            </w:r>
            <w:r w:rsidR="00C31FB6">
              <w:rPr>
                <w:rFonts w:ascii="Arial" w:hAnsi="Arial" w:cs="Arial"/>
                <w:color w:val="000000" w:themeColor="text1"/>
                <w:sz w:val="20"/>
                <w:szCs w:val="20"/>
                <w:lang w:val="kk-KZ"/>
              </w:rPr>
              <w:t>Kaspi-дің</w:t>
            </w:r>
            <w:r w:rsidR="00C34AAE" w:rsidRPr="006F786E">
              <w:rPr>
                <w:rFonts w:ascii="Arial" w:hAnsi="Arial" w:cs="Arial"/>
                <w:color w:val="000000" w:themeColor="text1"/>
                <w:sz w:val="20"/>
                <w:szCs w:val="20"/>
                <w:lang w:val="kk-KZ"/>
              </w:rPr>
              <w:t xml:space="preserve"> хабарламасында көрсетілген </w:t>
            </w:r>
            <w:r w:rsidRPr="006F786E">
              <w:rPr>
                <w:rFonts w:ascii="Arial" w:hAnsi="Arial" w:cs="Arial"/>
                <w:color w:val="000000" w:themeColor="text1"/>
                <w:sz w:val="20"/>
                <w:szCs w:val="20"/>
                <w:lang w:val="kk-KZ"/>
              </w:rPr>
              <w:t xml:space="preserve">өзгерістермен келіспесе, ол өзгерістер күшіне енгенге дейін 5 күн бұрын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хабарлап, Қосымшадан бас тартуға құқылы, бұл жағдайда мұндай өзгерістер енгізілген болып саналмайды және қолданылмайды. Хабарламада Серіктестің уәкілетті тұлғасының қолы қойылған және оның мөрімен (бар болса) бекітілген Қосымшаны бұзу туралы хат</w:t>
            </w:r>
            <w:r w:rsidR="00165106" w:rsidRPr="006F786E">
              <w:rPr>
                <w:rFonts w:ascii="Arial" w:hAnsi="Arial" w:cs="Arial"/>
                <w:color w:val="000000" w:themeColor="text1"/>
                <w:sz w:val="20"/>
                <w:szCs w:val="20"/>
                <w:lang w:val="kk-KZ"/>
              </w:rPr>
              <w:t>тың көшірмесі</w:t>
            </w:r>
            <w:r w:rsidRPr="006F786E">
              <w:rPr>
                <w:rFonts w:ascii="Arial" w:hAnsi="Arial" w:cs="Arial"/>
                <w:color w:val="000000" w:themeColor="text1"/>
                <w:sz w:val="20"/>
                <w:szCs w:val="20"/>
                <w:lang w:val="kk-KZ"/>
              </w:rPr>
              <w:t xml:space="preserve"> болу</w:t>
            </w:r>
            <w:r w:rsidR="00066E90" w:rsidRPr="006F786E">
              <w:rPr>
                <w:rFonts w:ascii="Arial" w:hAnsi="Arial" w:cs="Arial"/>
                <w:color w:val="000000" w:themeColor="text1"/>
                <w:sz w:val="20"/>
                <w:szCs w:val="20"/>
                <w:lang w:val="kk-KZ"/>
              </w:rPr>
              <w:t>ы керек</w:t>
            </w:r>
            <w:r w:rsidRPr="006F786E">
              <w:rPr>
                <w:rFonts w:ascii="Arial" w:hAnsi="Arial" w:cs="Arial"/>
                <w:color w:val="000000" w:themeColor="text1"/>
                <w:sz w:val="20"/>
                <w:szCs w:val="20"/>
                <w:lang w:val="kk-KZ"/>
              </w:rPr>
              <w:t xml:space="preserve">. </w:t>
            </w:r>
            <w:r w:rsidR="00066E90" w:rsidRPr="006F786E">
              <w:rPr>
                <w:rFonts w:ascii="Arial" w:hAnsi="Arial" w:cs="Arial"/>
                <w:color w:val="000000" w:themeColor="text1"/>
                <w:sz w:val="20"/>
                <w:szCs w:val="20"/>
                <w:lang w:val="kk-KZ"/>
              </w:rPr>
              <w:t>А</w:t>
            </w:r>
            <w:r w:rsidRPr="006F786E">
              <w:rPr>
                <w:rFonts w:ascii="Arial" w:hAnsi="Arial" w:cs="Arial"/>
                <w:color w:val="000000" w:themeColor="text1"/>
                <w:sz w:val="20"/>
                <w:szCs w:val="20"/>
                <w:lang w:val="kk-KZ"/>
              </w:rPr>
              <w:t xml:space="preserve">талған тәртіппен </w:t>
            </w:r>
            <w:r w:rsidR="00066E90" w:rsidRPr="006F786E">
              <w:rPr>
                <w:rFonts w:ascii="Arial" w:hAnsi="Arial" w:cs="Arial"/>
                <w:color w:val="000000" w:themeColor="text1"/>
                <w:sz w:val="20"/>
                <w:szCs w:val="20"/>
                <w:lang w:val="kk-KZ"/>
              </w:rPr>
              <w:t xml:space="preserve">бұзу туралы </w:t>
            </w:r>
            <w:r w:rsidRPr="006F786E">
              <w:rPr>
                <w:rFonts w:ascii="Arial" w:hAnsi="Arial" w:cs="Arial"/>
                <w:color w:val="000000" w:themeColor="text1"/>
                <w:sz w:val="20"/>
                <w:szCs w:val="20"/>
                <w:lang w:val="kk-KZ"/>
              </w:rPr>
              <w:t xml:space="preserve">хабарланған жағдайда,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енгізген өзгерістері күшіне енген күннен бастап Қосымша бұзылады, бұл ретте Серіктес Қосымша бойынша туындаған, бірақ орындалмаған барлық міндеттемелерін, соның ішінде көрсетілген қызмет ақысын төлеу міндеттемелерін орындауға міндетті.</w:t>
            </w:r>
          </w:p>
        </w:tc>
      </w:tr>
      <w:tr w:rsidR="00A03E96" w:rsidRPr="0009075D" w14:paraId="1B0D76CB" w14:textId="77777777" w:rsidTr="00A145F3">
        <w:trPr>
          <w:trHeight w:val="317"/>
        </w:trPr>
        <w:tc>
          <w:tcPr>
            <w:tcW w:w="10885" w:type="dxa"/>
            <w:shd w:val="clear" w:color="auto" w:fill="auto"/>
            <w:vAlign w:val="center"/>
          </w:tcPr>
          <w:p w14:paraId="348CDD2A" w14:textId="0EDA15F7" w:rsidR="00351154" w:rsidRPr="006F786E" w:rsidRDefault="00E87C7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Жазбаша хабарламалар екінші Тарапқа қолхат арқылы табысталса немесе Өтініште көрсетілген мекенжайға, ал ол өзгерген жағдайда – екінші Тарапқа хабарланған мекенжайға тапсырысты хатпен жіберілсе (пошталық түбіртек болған кезде), екінші Тарап оларды алған болып саналады.</w:t>
            </w:r>
          </w:p>
        </w:tc>
      </w:tr>
      <w:tr w:rsidR="00A03E96" w:rsidRPr="00C31FB6" w14:paraId="17376ED3" w14:textId="77777777" w:rsidTr="006F786E">
        <w:trPr>
          <w:trHeight w:val="993"/>
        </w:trPr>
        <w:tc>
          <w:tcPr>
            <w:tcW w:w="10885" w:type="dxa"/>
            <w:shd w:val="clear" w:color="auto" w:fill="auto"/>
            <w:vAlign w:val="center"/>
          </w:tcPr>
          <w:p w14:paraId="6321F08E" w14:textId="069D8B44" w:rsidR="00351154" w:rsidRPr="006F786E" w:rsidRDefault="00E87C7E" w:rsidP="009C57B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Қосымшаның 10.1</w:t>
            </w:r>
            <w:r w:rsidR="00D2611C" w:rsidRPr="006F786E">
              <w:rPr>
                <w:rFonts w:ascii="Arial" w:hAnsi="Arial" w:cs="Arial"/>
                <w:color w:val="000000" w:themeColor="text1"/>
                <w:sz w:val="20"/>
                <w:szCs w:val="20"/>
                <w:lang w:val="kk-KZ"/>
              </w:rPr>
              <w:t>, 10.3</w:t>
            </w:r>
            <w:r w:rsidRPr="006F786E">
              <w:rPr>
                <w:rFonts w:ascii="Arial" w:hAnsi="Arial" w:cs="Arial"/>
                <w:color w:val="000000" w:themeColor="text1"/>
                <w:sz w:val="20"/>
                <w:szCs w:val="20"/>
                <w:lang w:val="kk-KZ"/>
              </w:rPr>
              <w:t>-тарма</w:t>
            </w:r>
            <w:r w:rsidR="00D2611C" w:rsidRPr="006F786E">
              <w:rPr>
                <w:rFonts w:ascii="Arial" w:hAnsi="Arial" w:cs="Arial"/>
                <w:color w:val="000000" w:themeColor="text1"/>
                <w:sz w:val="20"/>
                <w:szCs w:val="20"/>
                <w:lang w:val="kk-KZ"/>
              </w:rPr>
              <w:t>қтары</w:t>
            </w:r>
            <w:r w:rsidRPr="006F786E">
              <w:rPr>
                <w:rFonts w:ascii="Arial" w:hAnsi="Arial" w:cs="Arial"/>
                <w:color w:val="000000" w:themeColor="text1"/>
                <w:sz w:val="20"/>
                <w:szCs w:val="20"/>
                <w:lang w:val="kk-KZ"/>
              </w:rPr>
              <w:t xml:space="preserve">нда көзделген жағдайда Тараптардың арасында өзара есеп айырысу толық аяқталған (соның ішінде Серіктес алған барлық </w:t>
            </w:r>
            <w:r w:rsidR="009C57BB" w:rsidRPr="006F786E">
              <w:rPr>
                <w:rFonts w:ascii="Arial" w:hAnsi="Arial" w:cs="Arial"/>
                <w:color w:val="000000" w:themeColor="text1"/>
                <w:sz w:val="20"/>
                <w:szCs w:val="20"/>
                <w:lang w:val="kk-KZ"/>
              </w:rPr>
              <w:t>Құрылғыларды</w:t>
            </w:r>
            <w:r w:rsidRPr="006F786E">
              <w:rPr>
                <w:rFonts w:ascii="Arial" w:hAnsi="Arial" w:cs="Arial"/>
                <w:color w:val="000000" w:themeColor="text1"/>
                <w:sz w:val="20"/>
                <w:szCs w:val="20"/>
                <w:lang w:val="kk-KZ"/>
              </w:rPr>
              <w:t xml:space="preserve"> қайтарған,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жөндеу құнын немесе қайтарылмаған/жөндеуге келмейтін </w:t>
            </w:r>
            <w:r w:rsidR="009C57BB" w:rsidRPr="006F786E">
              <w:rPr>
                <w:rFonts w:ascii="Arial" w:hAnsi="Arial" w:cs="Arial"/>
                <w:color w:val="000000" w:themeColor="text1"/>
                <w:sz w:val="20"/>
                <w:szCs w:val="20"/>
                <w:lang w:val="kk-KZ"/>
              </w:rPr>
              <w:t xml:space="preserve">Құрылғылардың </w:t>
            </w:r>
            <w:r w:rsidRPr="006F786E">
              <w:rPr>
                <w:rFonts w:ascii="Arial" w:hAnsi="Arial" w:cs="Arial"/>
                <w:color w:val="000000" w:themeColor="text1"/>
                <w:sz w:val="20"/>
                <w:szCs w:val="20"/>
                <w:lang w:val="kk-KZ"/>
              </w:rPr>
              <w:t>толық құнын өтеген, қызмет ақысын төлеген) соң Қосымшаның немесе Серіктестерге БҚКШ-ның қолданысы толық тоқтатылады.</w:t>
            </w:r>
          </w:p>
          <w:p w14:paraId="6E92F7C0" w14:textId="466A1705" w:rsidR="005C020D" w:rsidRPr="006F786E" w:rsidRDefault="005C020D" w:rsidP="00A145F3">
            <w:pPr>
              <w:pStyle w:val="a6"/>
              <w:widowControl w:val="0"/>
              <w:tabs>
                <w:tab w:val="left" w:pos="459"/>
                <w:tab w:val="left" w:pos="601"/>
                <w:tab w:val="left" w:pos="742"/>
                <w:tab w:val="left" w:pos="884"/>
                <w:tab w:val="left" w:pos="1025"/>
              </w:tabs>
              <w:ind w:left="5747" w:hanging="5568"/>
              <w:rPr>
                <w:rFonts w:ascii="Arial" w:hAnsi="Arial" w:cs="Arial"/>
                <w:color w:val="000000" w:themeColor="text1"/>
                <w:sz w:val="20"/>
                <w:szCs w:val="20"/>
                <w:lang w:val="kk-KZ"/>
              </w:rPr>
            </w:pPr>
          </w:p>
        </w:tc>
      </w:tr>
      <w:tr w:rsidR="00A03E96" w:rsidRPr="006F786E" w14:paraId="461BB6C8" w14:textId="77777777" w:rsidTr="00A145F3">
        <w:trPr>
          <w:trHeight w:val="60"/>
        </w:trPr>
        <w:tc>
          <w:tcPr>
            <w:tcW w:w="10885" w:type="dxa"/>
            <w:shd w:val="clear" w:color="auto" w:fill="auto"/>
            <w:vAlign w:val="bottom"/>
          </w:tcPr>
          <w:p w14:paraId="44A341AF" w14:textId="5D7CF1D3" w:rsidR="00351154" w:rsidRPr="006F786E" w:rsidRDefault="00E87C7E" w:rsidP="00BD323B">
            <w:pPr>
              <w:pStyle w:val="a6"/>
              <w:widowControl w:val="0"/>
              <w:numPr>
                <w:ilvl w:val="0"/>
                <w:numId w:val="2"/>
              </w:numPr>
              <w:tabs>
                <w:tab w:val="left" w:pos="284"/>
                <w:tab w:val="left" w:pos="459"/>
                <w:tab w:val="left" w:pos="567"/>
                <w:tab w:val="left" w:pos="602"/>
              </w:tabs>
              <w:ind w:left="176" w:firstLine="0"/>
              <w:rPr>
                <w:rFonts w:ascii="Arial" w:hAnsi="Arial" w:cs="Arial"/>
                <w:color w:val="000000" w:themeColor="text1"/>
                <w:sz w:val="28"/>
                <w:szCs w:val="28"/>
                <w:lang w:val="kk-KZ"/>
              </w:rPr>
            </w:pPr>
            <w:r w:rsidRPr="006F786E">
              <w:rPr>
                <w:rFonts w:ascii="Arial" w:hAnsi="Arial" w:cs="Arial"/>
                <w:color w:val="000000" w:themeColor="text1"/>
                <w:sz w:val="28"/>
                <w:szCs w:val="28"/>
                <w:lang w:val="kk-KZ"/>
              </w:rPr>
              <w:t>Ерекше талаптар</w:t>
            </w:r>
          </w:p>
        </w:tc>
      </w:tr>
      <w:tr w:rsidR="00A03E96" w:rsidRPr="006F786E" w14:paraId="21477ACF" w14:textId="77777777" w:rsidTr="00A145F3">
        <w:trPr>
          <w:trHeight w:val="60"/>
        </w:trPr>
        <w:tc>
          <w:tcPr>
            <w:tcW w:w="10885" w:type="dxa"/>
            <w:shd w:val="clear" w:color="auto" w:fill="auto"/>
            <w:vAlign w:val="center"/>
          </w:tcPr>
          <w:p w14:paraId="303FF930" w14:textId="64F45983" w:rsidR="006F786E" w:rsidRPr="006F786E" w:rsidRDefault="00E87C7E" w:rsidP="006F786E">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Қосымшаға қосылу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белгілеген нысан бойынша Қосылуға өтінішке қол қойған сәттен бастап жүзеге асырылады және мерзімсіз болады. Осы Қосымша бойынша қызмет осы Қосымшаның 1.2-тармағына сай көрсетіледі.</w:t>
            </w:r>
          </w:p>
        </w:tc>
      </w:tr>
      <w:tr w:rsidR="00A03E96" w:rsidRPr="006F786E" w14:paraId="2736723A" w14:textId="77777777" w:rsidTr="00BD5130">
        <w:trPr>
          <w:trHeight w:val="305"/>
        </w:trPr>
        <w:tc>
          <w:tcPr>
            <w:tcW w:w="10885" w:type="dxa"/>
            <w:shd w:val="clear" w:color="auto" w:fill="auto"/>
            <w:vAlign w:val="center"/>
          </w:tcPr>
          <w:p w14:paraId="41C11459" w14:textId="5AC60618" w:rsidR="00351154" w:rsidRPr="006F786E" w:rsidRDefault="00E87C7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Қосымша немесе жалпы Серіктестерге БҚКШ бұзылған күннен бастап алты айдың ішінде </w:t>
            </w:r>
            <w:r w:rsidR="00E53EBE">
              <w:rPr>
                <w:rFonts w:ascii="Arial" w:hAnsi="Arial" w:cs="Arial"/>
                <w:color w:val="000000" w:themeColor="text1"/>
                <w:sz w:val="20"/>
                <w:szCs w:val="20"/>
                <w:lang w:val="kk-KZ"/>
              </w:rPr>
              <w:t xml:space="preserve">Kaspi </w:t>
            </w:r>
            <w:r w:rsidRPr="006F786E">
              <w:rPr>
                <w:rFonts w:ascii="Arial" w:hAnsi="Arial" w:cs="Arial"/>
                <w:color w:val="000000" w:themeColor="text1"/>
                <w:sz w:val="20"/>
                <w:szCs w:val="20"/>
                <w:lang w:val="kk-KZ"/>
              </w:rPr>
              <w:t xml:space="preserve">Серіктестің қосымша келісімінсіз тікелей дебеттеу арқылы Серіктестің кез келген шотынан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 xml:space="preserve"> Серіктес жасаған Операциялар бойынша келтірілген тиісті төлем жүйелерінің шағымдары бойынша Банктен есептен шығарылатын соманы алуға құқылы.</w:t>
            </w:r>
          </w:p>
        </w:tc>
      </w:tr>
      <w:tr w:rsidR="00A03E96" w:rsidRPr="0009075D" w14:paraId="29077E44" w14:textId="77777777" w:rsidTr="00BD5130">
        <w:trPr>
          <w:trHeight w:val="304"/>
        </w:trPr>
        <w:tc>
          <w:tcPr>
            <w:tcW w:w="10885" w:type="dxa"/>
            <w:shd w:val="clear" w:color="auto" w:fill="auto"/>
            <w:vAlign w:val="center"/>
          </w:tcPr>
          <w:p w14:paraId="33128C04" w14:textId="54414ECC" w:rsidR="005D63BD" w:rsidRPr="006F786E" w:rsidRDefault="00E53EBE"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Pr>
                <w:rFonts w:ascii="Arial" w:hAnsi="Arial" w:cs="Arial"/>
                <w:sz w:val="20"/>
                <w:szCs w:val="20"/>
                <w:lang w:val="kk-KZ"/>
              </w:rPr>
              <w:t xml:space="preserve">Kaspi </w:t>
            </w:r>
            <w:r w:rsidR="005D63BD" w:rsidRPr="006F786E">
              <w:rPr>
                <w:rFonts w:ascii="Arial" w:hAnsi="Arial" w:cs="Arial"/>
                <w:sz w:val="20"/>
                <w:szCs w:val="20"/>
                <w:lang w:val="kk-KZ"/>
              </w:rPr>
              <w:t xml:space="preserve">шараларды/шектеулерді қолданған жағдайда, </w:t>
            </w:r>
            <w:r>
              <w:rPr>
                <w:rFonts w:ascii="Arial" w:hAnsi="Arial" w:cs="Arial"/>
                <w:sz w:val="20"/>
                <w:szCs w:val="20"/>
                <w:lang w:val="kk-KZ"/>
              </w:rPr>
              <w:t xml:space="preserve">Kaspi </w:t>
            </w:r>
            <w:r w:rsidR="005D63BD" w:rsidRPr="006F786E">
              <w:rPr>
                <w:rFonts w:ascii="Arial" w:hAnsi="Arial" w:cs="Arial"/>
                <w:sz w:val="20"/>
                <w:szCs w:val="20"/>
                <w:lang w:val="kk-KZ"/>
              </w:rPr>
              <w:t xml:space="preserve">Серіктеске 3 жұмыс күні ішінде хабарлайды. Серіктес растайтын құжаттарды ұсынып, </w:t>
            </w:r>
            <w:r>
              <w:rPr>
                <w:rFonts w:ascii="Arial" w:hAnsi="Arial" w:cs="Arial"/>
                <w:sz w:val="20"/>
                <w:szCs w:val="20"/>
                <w:lang w:val="kk-KZ"/>
              </w:rPr>
              <w:t>Kaspi-ге</w:t>
            </w:r>
            <w:r w:rsidR="005D63BD" w:rsidRPr="006F786E">
              <w:rPr>
                <w:rFonts w:ascii="Arial" w:hAnsi="Arial" w:cs="Arial"/>
                <w:sz w:val="20"/>
                <w:szCs w:val="20"/>
                <w:lang w:val="kk-KZ"/>
              </w:rPr>
              <w:t xml:space="preserve"> қарсылық беруге құқылы. </w:t>
            </w:r>
            <w:r>
              <w:rPr>
                <w:rFonts w:ascii="Arial" w:hAnsi="Arial" w:cs="Arial"/>
                <w:sz w:val="20"/>
                <w:szCs w:val="20"/>
                <w:lang w:val="kk-KZ"/>
              </w:rPr>
              <w:t xml:space="preserve">Kaspi </w:t>
            </w:r>
            <w:r w:rsidR="005D63BD" w:rsidRPr="006F786E">
              <w:rPr>
                <w:rFonts w:ascii="Arial" w:hAnsi="Arial" w:cs="Arial"/>
                <w:sz w:val="20"/>
                <w:szCs w:val="20"/>
                <w:lang w:val="kk-KZ"/>
              </w:rPr>
              <w:t xml:space="preserve">қарсылықпен келіспеген жағдайда, Серіктес өз құқықтарын қорғау үшін сотқа жүгінуге құқылы. </w:t>
            </w:r>
            <w:r w:rsidR="00C31FB6">
              <w:rPr>
                <w:rFonts w:ascii="Arial" w:hAnsi="Arial" w:cs="Arial"/>
                <w:sz w:val="20"/>
                <w:szCs w:val="20"/>
                <w:lang w:val="kk-KZ"/>
              </w:rPr>
              <w:t>Kaspi-дің</w:t>
            </w:r>
            <w:r w:rsidR="005D63BD" w:rsidRPr="006F786E">
              <w:rPr>
                <w:rFonts w:ascii="Arial" w:hAnsi="Arial" w:cs="Arial"/>
                <w:sz w:val="20"/>
                <w:szCs w:val="20"/>
                <w:lang w:val="kk-KZ"/>
              </w:rPr>
              <w:t xml:space="preserve"> шараларды/шектеулерді қолданғаны туралы хабарланған күннен бастап күнтізбелік 10 күннің ішінде </w:t>
            </w:r>
            <w:r>
              <w:rPr>
                <w:rFonts w:ascii="Arial" w:hAnsi="Arial" w:cs="Arial"/>
                <w:sz w:val="20"/>
                <w:szCs w:val="20"/>
                <w:lang w:val="kk-KZ"/>
              </w:rPr>
              <w:t>Kaspi-ге</w:t>
            </w:r>
            <w:r w:rsidR="005D63BD" w:rsidRPr="006F786E">
              <w:rPr>
                <w:rFonts w:ascii="Arial" w:hAnsi="Arial" w:cs="Arial"/>
                <w:sz w:val="20"/>
                <w:szCs w:val="20"/>
                <w:lang w:val="kk-KZ"/>
              </w:rPr>
              <w:t xml:space="preserve"> </w:t>
            </w:r>
            <w:r w:rsidR="00B23DF0" w:rsidRPr="006F786E">
              <w:rPr>
                <w:rFonts w:ascii="Arial" w:hAnsi="Arial" w:cs="Arial"/>
                <w:sz w:val="20"/>
                <w:szCs w:val="20"/>
                <w:lang w:val="kk-KZ"/>
              </w:rPr>
              <w:t xml:space="preserve">қарсылықты </w:t>
            </w:r>
            <w:r w:rsidR="005D63BD" w:rsidRPr="006F786E">
              <w:rPr>
                <w:rFonts w:ascii="Arial" w:hAnsi="Arial" w:cs="Arial"/>
                <w:sz w:val="20"/>
                <w:szCs w:val="20"/>
                <w:lang w:val="kk-KZ"/>
              </w:rPr>
              <w:t xml:space="preserve">бермеу, Серіктестің </w:t>
            </w:r>
            <w:r w:rsidR="00C31FB6">
              <w:rPr>
                <w:rFonts w:ascii="Arial" w:hAnsi="Arial" w:cs="Arial"/>
                <w:sz w:val="20"/>
                <w:szCs w:val="20"/>
                <w:lang w:val="kk-KZ"/>
              </w:rPr>
              <w:t>Kaspi-дің</w:t>
            </w:r>
            <w:r w:rsidR="005D63BD" w:rsidRPr="006F786E">
              <w:rPr>
                <w:rFonts w:ascii="Arial" w:hAnsi="Arial" w:cs="Arial"/>
                <w:sz w:val="20"/>
                <w:szCs w:val="20"/>
                <w:lang w:val="kk-KZ"/>
              </w:rPr>
              <w:t xml:space="preserve"> әрекеттерімен толық келіскені, Серіктестің міндеттемелерді бұзу фактісін мойындау болып табылады және </w:t>
            </w:r>
            <w:r>
              <w:rPr>
                <w:rFonts w:ascii="Arial" w:hAnsi="Arial" w:cs="Arial"/>
                <w:sz w:val="20"/>
                <w:szCs w:val="20"/>
                <w:lang w:val="kk-KZ"/>
              </w:rPr>
              <w:t>Kaspi-ге</w:t>
            </w:r>
            <w:r w:rsidR="005D63BD" w:rsidRPr="006F786E">
              <w:rPr>
                <w:rFonts w:ascii="Arial" w:hAnsi="Arial" w:cs="Arial"/>
                <w:sz w:val="20"/>
                <w:szCs w:val="20"/>
                <w:lang w:val="kk-KZ"/>
              </w:rPr>
              <w:t xml:space="preserve"> шағымдарының жоқ екенін растайды.</w:t>
            </w:r>
          </w:p>
          <w:p w14:paraId="6EC8D104" w14:textId="7F363099" w:rsidR="00351154" w:rsidRPr="006F786E" w:rsidRDefault="00C36368" w:rsidP="00BD323B">
            <w:pPr>
              <w:pStyle w:val="a6"/>
              <w:widowControl w:val="0"/>
              <w:numPr>
                <w:ilvl w:val="1"/>
                <w:numId w:val="2"/>
              </w:numPr>
              <w:tabs>
                <w:tab w:val="left" w:pos="459"/>
                <w:tab w:val="left" w:pos="601"/>
                <w:tab w:val="left" w:pos="742"/>
                <w:tab w:val="left" w:pos="884"/>
                <w:tab w:val="left" w:pos="1025"/>
              </w:tabs>
              <w:ind w:left="206" w:firstLine="0"/>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t xml:space="preserve">Өтінішке қол қою және осы Қосымша бойынша </w:t>
            </w:r>
            <w:r w:rsidR="00C31FB6">
              <w:rPr>
                <w:rFonts w:ascii="Arial" w:hAnsi="Arial" w:cs="Arial"/>
                <w:color w:val="000000" w:themeColor="text1"/>
                <w:sz w:val="20"/>
                <w:szCs w:val="20"/>
                <w:lang w:val="kk-KZ"/>
              </w:rPr>
              <w:t>Kaspi-дің</w:t>
            </w:r>
            <w:r w:rsidRPr="006F786E">
              <w:rPr>
                <w:rFonts w:ascii="Arial" w:hAnsi="Arial" w:cs="Arial"/>
                <w:color w:val="000000" w:themeColor="text1"/>
                <w:sz w:val="20"/>
                <w:szCs w:val="20"/>
                <w:lang w:val="kk-KZ"/>
              </w:rPr>
              <w:t xml:space="preserve"> қызмет көрсетуі мақсатында Жеке кабинетте көзделген әрекеттерді жасау арқылы Серіктес </w:t>
            </w:r>
            <w:r w:rsidR="00E53EBE">
              <w:rPr>
                <w:rFonts w:ascii="Arial" w:hAnsi="Arial" w:cs="Arial"/>
                <w:color w:val="000000" w:themeColor="text1"/>
                <w:sz w:val="20"/>
                <w:szCs w:val="20"/>
                <w:lang w:val="kk-KZ"/>
              </w:rPr>
              <w:t>Kaspi-ге</w:t>
            </w:r>
            <w:r w:rsidRPr="006F786E">
              <w:rPr>
                <w:rFonts w:ascii="Arial" w:hAnsi="Arial" w:cs="Arial"/>
                <w:color w:val="000000" w:themeColor="text1"/>
                <w:sz w:val="20"/>
                <w:szCs w:val="20"/>
                <w:lang w:val="kk-KZ"/>
              </w:rPr>
              <w:t>:</w:t>
            </w:r>
          </w:p>
        </w:tc>
      </w:tr>
      <w:tr w:rsidR="00A03E96" w:rsidRPr="0009075D" w14:paraId="1BB3DAE6" w14:textId="77777777" w:rsidTr="00A145F3">
        <w:trPr>
          <w:trHeight w:val="60"/>
        </w:trPr>
        <w:tc>
          <w:tcPr>
            <w:tcW w:w="10885" w:type="dxa"/>
            <w:shd w:val="clear" w:color="auto" w:fill="auto"/>
            <w:vAlign w:val="center"/>
          </w:tcPr>
          <w:p w14:paraId="1F83BB44" w14:textId="0D0AC675" w:rsidR="00351154" w:rsidRPr="006F786E" w:rsidRDefault="00EB2281" w:rsidP="00EB2281">
            <w:pPr>
              <w:pStyle w:val="Default"/>
              <w:widowControl w:val="0"/>
              <w:tabs>
                <w:tab w:val="left" w:pos="567"/>
                <w:tab w:val="left" w:pos="739"/>
                <w:tab w:val="left" w:pos="1023"/>
              </w:tabs>
              <w:ind w:left="317"/>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 xml:space="preserve">- </w:t>
            </w:r>
            <w:r w:rsidR="00C36368" w:rsidRPr="006F786E">
              <w:rPr>
                <w:rFonts w:ascii="Arial" w:hAnsi="Arial" w:cs="Arial"/>
                <w:color w:val="000000" w:themeColor="text1"/>
                <w:sz w:val="20"/>
                <w:szCs w:val="20"/>
                <w:lang w:val="kk-KZ"/>
              </w:rPr>
              <w:t xml:space="preserve">Серіктестерге БҚКШ-да және оның Қосымшаларында аталған жағдайларда Серіктестің Банкте ашылған кез </w:t>
            </w:r>
            <w:r w:rsidR="00C36368" w:rsidRPr="006F786E">
              <w:rPr>
                <w:rFonts w:ascii="Arial" w:hAnsi="Arial" w:cs="Arial"/>
                <w:color w:val="000000" w:themeColor="text1"/>
                <w:sz w:val="20"/>
                <w:szCs w:val="20"/>
                <w:lang w:val="kk-KZ"/>
              </w:rPr>
              <w:lastRenderedPageBreak/>
              <w:t>келген банктік шотынан, соның ішінде тікелей дебеттеу арқылы ақшаны акцептсіз есептен шығаруға келісімін</w:t>
            </w:r>
            <w:r w:rsidRPr="006F786E">
              <w:rPr>
                <w:rFonts w:ascii="Arial" w:hAnsi="Arial" w:cs="Arial"/>
                <w:color w:val="000000" w:themeColor="text1"/>
                <w:sz w:val="20"/>
                <w:szCs w:val="20"/>
                <w:lang w:val="kk-KZ"/>
              </w:rPr>
              <w:t>;</w:t>
            </w:r>
          </w:p>
        </w:tc>
      </w:tr>
      <w:tr w:rsidR="00A03E96" w:rsidRPr="0009075D" w14:paraId="1B84109B" w14:textId="77777777" w:rsidTr="00BD5130">
        <w:trPr>
          <w:trHeight w:val="277"/>
        </w:trPr>
        <w:tc>
          <w:tcPr>
            <w:tcW w:w="10885" w:type="dxa"/>
            <w:shd w:val="clear" w:color="auto" w:fill="auto"/>
            <w:vAlign w:val="center"/>
          </w:tcPr>
          <w:p w14:paraId="7CFBEEA5" w14:textId="5CF3498D" w:rsidR="00B23DF0" w:rsidRPr="006F786E" w:rsidRDefault="00EB2281" w:rsidP="00EB2281">
            <w:pPr>
              <w:pStyle w:val="Default"/>
              <w:widowControl w:val="0"/>
              <w:tabs>
                <w:tab w:val="left" w:pos="567"/>
                <w:tab w:val="left" w:pos="739"/>
                <w:tab w:val="left" w:pos="1023"/>
              </w:tabs>
              <w:ind w:left="317" w:hanging="4"/>
              <w:jc w:val="both"/>
              <w:rPr>
                <w:rFonts w:ascii="Arial" w:hAnsi="Arial" w:cs="Arial"/>
                <w:color w:val="000000" w:themeColor="text1"/>
                <w:sz w:val="20"/>
                <w:szCs w:val="20"/>
                <w:lang w:val="kk-KZ"/>
              </w:rPr>
            </w:pPr>
            <w:r w:rsidRPr="006F786E">
              <w:rPr>
                <w:rFonts w:ascii="Arial" w:hAnsi="Arial" w:cs="Arial"/>
                <w:color w:val="000000" w:themeColor="text1"/>
                <w:sz w:val="20"/>
                <w:szCs w:val="20"/>
                <w:lang w:val="kk-KZ"/>
              </w:rPr>
              <w:lastRenderedPageBreak/>
              <w:t>-</w:t>
            </w:r>
            <w:r w:rsidRPr="006F786E">
              <w:rPr>
                <w:rFonts w:ascii="Arial" w:hAnsi="Arial" w:cs="Arial"/>
                <w:color w:val="000000" w:themeColor="text1"/>
                <w:lang w:val="kk-KZ"/>
              </w:rPr>
              <w:t xml:space="preserve"> </w:t>
            </w:r>
            <w:r w:rsidR="00C36368" w:rsidRPr="006F786E">
              <w:rPr>
                <w:rFonts w:ascii="Arial" w:hAnsi="Arial" w:cs="Arial"/>
                <w:color w:val="000000" w:themeColor="text1"/>
                <w:sz w:val="20"/>
                <w:szCs w:val="20"/>
                <w:lang w:val="kk-KZ"/>
              </w:rPr>
              <w:t xml:space="preserve">Шарттың талаптарында көзделген мақсаттарда Шотты, соның ішінде Шотқа қате аударылған ақшаны, сондай-ақ Серіктестерге БҚКШ бойынша </w:t>
            </w:r>
            <w:r w:rsidR="00C31FB6">
              <w:rPr>
                <w:rFonts w:ascii="Arial" w:hAnsi="Arial" w:cs="Arial"/>
                <w:color w:val="000000" w:themeColor="text1"/>
                <w:sz w:val="20"/>
                <w:szCs w:val="20"/>
                <w:lang w:val="kk-KZ"/>
              </w:rPr>
              <w:t>Kaspi-дің</w:t>
            </w:r>
            <w:r w:rsidR="00C36368" w:rsidRPr="006F786E">
              <w:rPr>
                <w:rFonts w:ascii="Arial" w:hAnsi="Arial" w:cs="Arial"/>
                <w:color w:val="000000" w:themeColor="text1"/>
                <w:sz w:val="20"/>
                <w:szCs w:val="20"/>
                <w:lang w:val="kk-KZ"/>
              </w:rPr>
              <w:t xml:space="preserve"> алдындағы берешек сомасын тікелей дебеттеуге келісімін</w:t>
            </w:r>
            <w:r w:rsidR="00B23DF0" w:rsidRPr="006F786E">
              <w:rPr>
                <w:rFonts w:ascii="Arial" w:hAnsi="Arial" w:cs="Arial"/>
                <w:color w:val="000000" w:themeColor="text1"/>
                <w:sz w:val="20"/>
                <w:szCs w:val="20"/>
                <w:lang w:val="kk-KZ"/>
              </w:rPr>
              <w:t>;</w:t>
            </w:r>
          </w:p>
          <w:p w14:paraId="5CA0AFC5" w14:textId="7C599CAE" w:rsidR="002C0E88" w:rsidRPr="006F786E" w:rsidRDefault="00B23DF0" w:rsidP="00EB2281">
            <w:pPr>
              <w:pStyle w:val="Default"/>
              <w:widowControl w:val="0"/>
              <w:tabs>
                <w:tab w:val="left" w:pos="567"/>
                <w:tab w:val="left" w:pos="739"/>
                <w:tab w:val="left" w:pos="1023"/>
              </w:tabs>
              <w:ind w:left="317" w:hanging="4"/>
              <w:jc w:val="both"/>
              <w:rPr>
                <w:rFonts w:ascii="Arial" w:hAnsi="Arial" w:cs="Arial"/>
                <w:bCs/>
                <w:color w:val="000000" w:themeColor="text1"/>
                <w:sz w:val="20"/>
                <w:szCs w:val="20"/>
                <w:lang w:val="kk-KZ"/>
              </w:rPr>
            </w:pPr>
            <w:r w:rsidRPr="006F786E">
              <w:rPr>
                <w:rFonts w:ascii="Arial" w:hAnsi="Arial" w:cs="Arial"/>
                <w:color w:val="000000" w:themeColor="text1"/>
                <w:sz w:val="20"/>
                <w:szCs w:val="20"/>
                <w:lang w:val="kk-KZ"/>
              </w:rPr>
              <w:t>-</w:t>
            </w:r>
            <w:r w:rsidR="00C36368" w:rsidRPr="006F786E">
              <w:rPr>
                <w:rFonts w:ascii="Arial" w:hAnsi="Arial" w:cs="Arial"/>
                <w:color w:val="000000" w:themeColor="text1"/>
                <w:sz w:val="20"/>
                <w:szCs w:val="20"/>
                <w:lang w:val="kk-KZ"/>
              </w:rPr>
              <w:t xml:space="preserve"> </w:t>
            </w:r>
            <w:r w:rsidRPr="006F786E">
              <w:rPr>
                <w:rFonts w:ascii="Arial" w:hAnsi="Arial" w:cs="Arial"/>
                <w:sz w:val="20"/>
                <w:szCs w:val="20"/>
                <w:lang w:val="kk-KZ"/>
              </w:rPr>
              <w:t xml:space="preserve">Шарттың қолданылу кезеңінде Шоттан ақшаны </w:t>
            </w:r>
            <w:r w:rsidR="00C31FB6">
              <w:rPr>
                <w:rFonts w:ascii="Arial" w:hAnsi="Arial" w:cs="Arial"/>
                <w:sz w:val="20"/>
                <w:szCs w:val="20"/>
                <w:lang w:val="kk-KZ"/>
              </w:rPr>
              <w:t>Kaspi-дің</w:t>
            </w:r>
            <w:r w:rsidRPr="006F786E">
              <w:rPr>
                <w:rFonts w:ascii="Arial" w:hAnsi="Arial" w:cs="Arial"/>
                <w:sz w:val="20"/>
                <w:szCs w:val="20"/>
                <w:lang w:val="kk-KZ"/>
              </w:rPr>
              <w:t xml:space="preserve"> есептен шығаруына (соның ішінде тікелей дебеттеу арқылы), сондай-ақ Шарттың талаптарына сай төлемдер/аударымдар жасау үшін Серіктестің Шотына тиесілі (аударылатын) ақша сомасынан ақша ұстауға келісім/нұсқау </w:t>
            </w:r>
            <w:r w:rsidR="00C36368" w:rsidRPr="006F786E">
              <w:rPr>
                <w:rFonts w:ascii="Arial" w:hAnsi="Arial" w:cs="Arial"/>
                <w:color w:val="000000" w:themeColor="text1"/>
                <w:sz w:val="20"/>
                <w:szCs w:val="20"/>
                <w:lang w:val="kk-KZ"/>
              </w:rPr>
              <w:t>береді</w:t>
            </w:r>
            <w:r w:rsidR="00EB2281" w:rsidRPr="006F786E">
              <w:rPr>
                <w:rFonts w:ascii="Arial" w:hAnsi="Arial" w:cs="Arial"/>
                <w:color w:val="000000" w:themeColor="text1"/>
                <w:sz w:val="20"/>
                <w:szCs w:val="20"/>
                <w:lang w:val="kk-KZ"/>
              </w:rPr>
              <w:t>.</w:t>
            </w:r>
          </w:p>
        </w:tc>
      </w:tr>
      <w:tr w:rsidR="00A03E96" w:rsidRPr="008864E0" w14:paraId="577C860E" w14:textId="77777777" w:rsidTr="00BD5130">
        <w:trPr>
          <w:trHeight w:val="356"/>
        </w:trPr>
        <w:tc>
          <w:tcPr>
            <w:tcW w:w="10885" w:type="dxa"/>
            <w:shd w:val="clear" w:color="auto" w:fill="auto"/>
            <w:vAlign w:val="bottom"/>
          </w:tcPr>
          <w:p w14:paraId="05EFB196" w14:textId="0699E383" w:rsidR="002C0E88" w:rsidRPr="008864E0" w:rsidRDefault="00306D6E" w:rsidP="0009454A">
            <w:pPr>
              <w:widowControl w:val="0"/>
              <w:tabs>
                <w:tab w:val="left" w:pos="459"/>
                <w:tab w:val="left" w:pos="597"/>
              </w:tabs>
              <w:jc w:val="center"/>
              <w:rPr>
                <w:rFonts w:ascii="Arial" w:hAnsi="Arial" w:cs="Arial"/>
                <w:color w:val="000000" w:themeColor="text1"/>
                <w:sz w:val="20"/>
                <w:szCs w:val="20"/>
                <w:lang w:val="kk-KZ"/>
              </w:rPr>
            </w:pPr>
            <w:r w:rsidRPr="006F786E">
              <w:rPr>
                <w:rFonts w:ascii="Arial" w:hAnsi="Arial" w:cs="Arial"/>
                <w:color w:val="000000" w:themeColor="text1"/>
                <w:sz w:val="20"/>
                <w:szCs w:val="20"/>
                <w:lang w:val="kk-KZ"/>
              </w:rPr>
              <w:t>*</w:t>
            </w:r>
            <w:r w:rsidR="006657FC"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r w:rsidR="006657FC" w:rsidRPr="006F786E">
              <w:rPr>
                <w:rFonts w:ascii="Arial" w:hAnsi="Arial" w:cs="Arial"/>
                <w:color w:val="000000" w:themeColor="text1"/>
                <w:sz w:val="20"/>
                <w:szCs w:val="20"/>
                <w:lang w:val="kk-KZ"/>
              </w:rPr>
              <w:t xml:space="preserve"> </w:t>
            </w:r>
            <w:r w:rsidRPr="006F786E">
              <w:rPr>
                <w:rFonts w:ascii="Arial" w:hAnsi="Arial" w:cs="Arial"/>
                <w:color w:val="000000" w:themeColor="text1"/>
                <w:sz w:val="20"/>
                <w:szCs w:val="20"/>
                <w:lang w:val="kk-KZ"/>
              </w:rPr>
              <w:t>*</w:t>
            </w:r>
          </w:p>
        </w:tc>
      </w:tr>
    </w:tbl>
    <w:p w14:paraId="44BC0296" w14:textId="77777777" w:rsidR="00A145F3" w:rsidRPr="008864E0" w:rsidRDefault="00A145F3">
      <w:pPr>
        <w:rPr>
          <w:rFonts w:ascii="Arial" w:hAnsi="Arial" w:cs="Arial"/>
          <w:color w:val="000000" w:themeColor="text1"/>
          <w:lang w:val="kk-KZ"/>
        </w:rPr>
      </w:pPr>
    </w:p>
    <w:sectPr w:rsidR="00A145F3" w:rsidRPr="008864E0" w:rsidSect="006F786E">
      <w:footerReference w:type="even" r:id="rId8"/>
      <w:footerReference w:type="default" r:id="rId9"/>
      <w:headerReference w:type="first" r:id="rId10"/>
      <w:pgSz w:w="11906" w:h="16838"/>
      <w:pgMar w:top="426" w:right="851" w:bottom="284"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B6B5" w14:textId="77777777" w:rsidR="00C05670" w:rsidRDefault="00C05670" w:rsidP="001E2D42">
      <w:r>
        <w:separator/>
      </w:r>
    </w:p>
  </w:endnote>
  <w:endnote w:type="continuationSeparator" w:id="0">
    <w:p w14:paraId="53EA8708" w14:textId="77777777" w:rsidR="00C05670" w:rsidRDefault="00C05670"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9952415"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6F786E">
      <w:rPr>
        <w:rStyle w:val="af6"/>
        <w:rFonts w:ascii="Arial" w:hAnsi="Arial" w:cs="Arial"/>
        <w:noProof/>
        <w:color w:val="000000" w:themeColor="text1"/>
        <w:sz w:val="14"/>
        <w:szCs w:val="14"/>
      </w:rPr>
      <w:t>7</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47C0" w14:textId="77777777" w:rsidR="00C05670" w:rsidRDefault="00C05670" w:rsidP="001E2D42">
      <w:r>
        <w:separator/>
      </w:r>
    </w:p>
  </w:footnote>
  <w:footnote w:type="continuationSeparator" w:id="0">
    <w:p w14:paraId="3952FFE9" w14:textId="77777777" w:rsidR="00C05670" w:rsidRDefault="00C05670"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14EF7865" w:rsidR="00D17D5F" w:rsidRDefault="00A145F3" w:rsidP="008F302A">
    <w:pPr>
      <w:pStyle w:val="ae"/>
    </w:pPr>
    <w:r>
      <w:rPr>
        <w:noProof/>
      </w:rPr>
      <w:drawing>
        <wp:anchor distT="0" distB="0" distL="114300" distR="114300" simplePos="0" relativeHeight="251658240" behindDoc="0" locked="0" layoutInCell="1" allowOverlap="1" wp14:anchorId="62D1A1D3" wp14:editId="4F9093AF">
          <wp:simplePos x="0" y="0"/>
          <wp:positionH relativeFrom="column">
            <wp:posOffset>-498475</wp:posOffset>
          </wp:positionH>
          <wp:positionV relativeFrom="paragraph">
            <wp:posOffset>196850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3"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16D44105" w:rsidR="00D17D5F" w:rsidRDefault="00D17D5F" w:rsidP="008F302A">
    <w:pPr>
      <w:pStyle w:val="ae"/>
    </w:pPr>
  </w:p>
  <w:p w14:paraId="56E70BCA" w14:textId="1FBC46A9"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22070"/>
    <w:multiLevelType w:val="hybridMultilevel"/>
    <w:tmpl w:val="93BE5CFC"/>
    <w:lvl w:ilvl="0" w:tplc="B262C5AA">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230C3408"/>
    <w:multiLevelType w:val="hybridMultilevel"/>
    <w:tmpl w:val="2FF08A48"/>
    <w:lvl w:ilvl="0" w:tplc="6B0C3D46">
      <w:start w:val="1"/>
      <w:numFmt w:val="bullet"/>
      <w:lvlText w:val="-"/>
      <w:lvlJc w:val="left"/>
      <w:pPr>
        <w:ind w:left="559" w:hanging="360"/>
      </w:pPr>
      <w:rPr>
        <w:rFonts w:ascii="Arial" w:eastAsia="Times New Roman" w:hAnsi="Arial" w:cs="Arial" w:hint="default"/>
      </w:rPr>
    </w:lvl>
    <w:lvl w:ilvl="1" w:tplc="04190003" w:tentative="1">
      <w:start w:val="1"/>
      <w:numFmt w:val="bullet"/>
      <w:lvlText w:val="o"/>
      <w:lvlJc w:val="left"/>
      <w:pPr>
        <w:ind w:left="1279" w:hanging="360"/>
      </w:pPr>
      <w:rPr>
        <w:rFonts w:ascii="Courier New" w:hAnsi="Courier New" w:cs="Courier New" w:hint="default"/>
      </w:rPr>
    </w:lvl>
    <w:lvl w:ilvl="2" w:tplc="04190005" w:tentative="1">
      <w:start w:val="1"/>
      <w:numFmt w:val="bullet"/>
      <w:lvlText w:val=""/>
      <w:lvlJc w:val="left"/>
      <w:pPr>
        <w:ind w:left="1999" w:hanging="360"/>
      </w:pPr>
      <w:rPr>
        <w:rFonts w:ascii="Wingdings" w:hAnsi="Wingdings" w:hint="default"/>
      </w:rPr>
    </w:lvl>
    <w:lvl w:ilvl="3" w:tplc="04190001" w:tentative="1">
      <w:start w:val="1"/>
      <w:numFmt w:val="bullet"/>
      <w:lvlText w:val=""/>
      <w:lvlJc w:val="left"/>
      <w:pPr>
        <w:ind w:left="2719" w:hanging="360"/>
      </w:pPr>
      <w:rPr>
        <w:rFonts w:ascii="Symbol" w:hAnsi="Symbol" w:hint="default"/>
      </w:rPr>
    </w:lvl>
    <w:lvl w:ilvl="4" w:tplc="04190003" w:tentative="1">
      <w:start w:val="1"/>
      <w:numFmt w:val="bullet"/>
      <w:lvlText w:val="o"/>
      <w:lvlJc w:val="left"/>
      <w:pPr>
        <w:ind w:left="3439" w:hanging="360"/>
      </w:pPr>
      <w:rPr>
        <w:rFonts w:ascii="Courier New" w:hAnsi="Courier New" w:cs="Courier New" w:hint="default"/>
      </w:rPr>
    </w:lvl>
    <w:lvl w:ilvl="5" w:tplc="04190005" w:tentative="1">
      <w:start w:val="1"/>
      <w:numFmt w:val="bullet"/>
      <w:lvlText w:val=""/>
      <w:lvlJc w:val="left"/>
      <w:pPr>
        <w:ind w:left="4159" w:hanging="360"/>
      </w:pPr>
      <w:rPr>
        <w:rFonts w:ascii="Wingdings" w:hAnsi="Wingdings" w:hint="default"/>
      </w:rPr>
    </w:lvl>
    <w:lvl w:ilvl="6" w:tplc="04190001" w:tentative="1">
      <w:start w:val="1"/>
      <w:numFmt w:val="bullet"/>
      <w:lvlText w:val=""/>
      <w:lvlJc w:val="left"/>
      <w:pPr>
        <w:ind w:left="4879" w:hanging="360"/>
      </w:pPr>
      <w:rPr>
        <w:rFonts w:ascii="Symbol" w:hAnsi="Symbol" w:hint="default"/>
      </w:rPr>
    </w:lvl>
    <w:lvl w:ilvl="7" w:tplc="04190003" w:tentative="1">
      <w:start w:val="1"/>
      <w:numFmt w:val="bullet"/>
      <w:lvlText w:val="o"/>
      <w:lvlJc w:val="left"/>
      <w:pPr>
        <w:ind w:left="5599" w:hanging="360"/>
      </w:pPr>
      <w:rPr>
        <w:rFonts w:ascii="Courier New" w:hAnsi="Courier New" w:cs="Courier New" w:hint="default"/>
      </w:rPr>
    </w:lvl>
    <w:lvl w:ilvl="8" w:tplc="04190005" w:tentative="1">
      <w:start w:val="1"/>
      <w:numFmt w:val="bullet"/>
      <w:lvlText w:val=""/>
      <w:lvlJc w:val="left"/>
      <w:pPr>
        <w:ind w:left="6319" w:hanging="360"/>
      </w:pPr>
      <w:rPr>
        <w:rFonts w:ascii="Wingdings" w:hAnsi="Wingdings" w:hint="default"/>
      </w:rPr>
    </w:lvl>
  </w:abstractNum>
  <w:abstractNum w:abstractNumId="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3"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4" w15:restartNumberingAfterBreak="0">
    <w:nsid w:val="395644EE"/>
    <w:multiLevelType w:val="multilevel"/>
    <w:tmpl w:val="9440073E"/>
    <w:lvl w:ilvl="0">
      <w:start w:val="1"/>
      <w:numFmt w:val="decimal"/>
      <w:lvlText w:val="%1."/>
      <w:lvlJc w:val="left"/>
      <w:pPr>
        <w:ind w:left="5747" w:hanging="360"/>
      </w:pPr>
      <w:rPr>
        <w:rFonts w:hint="default"/>
        <w:b w:val="0"/>
      </w:rPr>
    </w:lvl>
    <w:lvl w:ilvl="1">
      <w:start w:val="1"/>
      <w:numFmt w:val="decimal"/>
      <w:lvlText w:val="%1.%2."/>
      <w:lvlJc w:val="left"/>
      <w:pPr>
        <w:ind w:left="999" w:hanging="432"/>
      </w:pPr>
      <w:rPr>
        <w:rFonts w:ascii="Arial" w:hAnsi="Arial" w:cs="Arial" w:hint="default"/>
        <w:sz w:val="20"/>
        <w:szCs w:val="20"/>
      </w:rPr>
    </w:lvl>
    <w:lvl w:ilvl="2">
      <w:start w:val="1"/>
      <w:numFmt w:val="decimal"/>
      <w:lvlText w:val="%1.%2.%3."/>
      <w:lvlJc w:val="left"/>
      <w:pPr>
        <w:ind w:left="2064" w:hanging="504"/>
      </w:pPr>
      <w:rPr>
        <w:rFonts w:ascii="Arial" w:hAnsi="Arial" w:cs="Arial" w:hint="default"/>
        <w:b w:val="0"/>
        <w:color w:val="000000" w:themeColor="text1"/>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426EA9"/>
    <w:multiLevelType w:val="hybridMultilevel"/>
    <w:tmpl w:val="54AE2C34"/>
    <w:lvl w:ilvl="0" w:tplc="6B0C3D4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9451AB"/>
    <w:multiLevelType w:val="hybridMultilevel"/>
    <w:tmpl w:val="AFA60FF6"/>
    <w:lvl w:ilvl="0" w:tplc="6B0C3D46">
      <w:start w:val="1"/>
      <w:numFmt w:val="bullet"/>
      <w:lvlText w:val="-"/>
      <w:lvlJc w:val="left"/>
      <w:pPr>
        <w:ind w:left="1321" w:hanging="360"/>
      </w:pPr>
      <w:rPr>
        <w:rFonts w:ascii="Arial" w:eastAsia="Times New Roman" w:hAnsi="Arial" w:cs="Aria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7FB93135"/>
    <w:multiLevelType w:val="hybridMultilevel"/>
    <w:tmpl w:val="36862F82"/>
    <w:lvl w:ilvl="0" w:tplc="AC583E74">
      <w:start w:val="1"/>
      <w:numFmt w:val="decimal"/>
      <w:lvlText w:val="%1)"/>
      <w:lvlJc w:val="left"/>
      <w:pPr>
        <w:ind w:left="378" w:hanging="360"/>
      </w:pPr>
      <w:rPr>
        <w:rFonts w:hint="default"/>
        <w:color w:val="auto"/>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num w:numId="1">
    <w:abstractNumId w:val="3"/>
  </w:num>
  <w:num w:numId="2">
    <w:abstractNumId w:val="4"/>
  </w:num>
  <w:num w:numId="3">
    <w:abstractNumId w:val="2"/>
  </w:num>
  <w:num w:numId="4">
    <w:abstractNumId w:val="0"/>
  </w:num>
  <w:num w:numId="5">
    <w:abstractNumId w:val="1"/>
  </w:num>
  <w:num w:numId="6">
    <w:abstractNumId w:val="7"/>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07EAD"/>
    <w:rsid w:val="00010F3B"/>
    <w:rsid w:val="00015ADB"/>
    <w:rsid w:val="000162FE"/>
    <w:rsid w:val="000173EC"/>
    <w:rsid w:val="00017A22"/>
    <w:rsid w:val="000276C9"/>
    <w:rsid w:val="00030B8A"/>
    <w:rsid w:val="00041503"/>
    <w:rsid w:val="00053617"/>
    <w:rsid w:val="00053D27"/>
    <w:rsid w:val="00054F7C"/>
    <w:rsid w:val="00055145"/>
    <w:rsid w:val="000640A4"/>
    <w:rsid w:val="00066E90"/>
    <w:rsid w:val="0007235E"/>
    <w:rsid w:val="00073B39"/>
    <w:rsid w:val="0007479D"/>
    <w:rsid w:val="00075B78"/>
    <w:rsid w:val="00076D89"/>
    <w:rsid w:val="00080211"/>
    <w:rsid w:val="00085055"/>
    <w:rsid w:val="00087395"/>
    <w:rsid w:val="0009075D"/>
    <w:rsid w:val="0009245B"/>
    <w:rsid w:val="0009454A"/>
    <w:rsid w:val="000A0E13"/>
    <w:rsid w:val="000A1161"/>
    <w:rsid w:val="000A26C1"/>
    <w:rsid w:val="000A6902"/>
    <w:rsid w:val="000B12C5"/>
    <w:rsid w:val="000B1316"/>
    <w:rsid w:val="000B29BF"/>
    <w:rsid w:val="000B67FC"/>
    <w:rsid w:val="000B7DE2"/>
    <w:rsid w:val="000C2584"/>
    <w:rsid w:val="000C40AE"/>
    <w:rsid w:val="000C4893"/>
    <w:rsid w:val="000C554B"/>
    <w:rsid w:val="000C5D0F"/>
    <w:rsid w:val="000D18A2"/>
    <w:rsid w:val="000D4084"/>
    <w:rsid w:val="000D49C5"/>
    <w:rsid w:val="000D5EB1"/>
    <w:rsid w:val="000E0B00"/>
    <w:rsid w:val="000E47A3"/>
    <w:rsid w:val="000E7164"/>
    <w:rsid w:val="000E7C81"/>
    <w:rsid w:val="000F172A"/>
    <w:rsid w:val="000F418C"/>
    <w:rsid w:val="000F461B"/>
    <w:rsid w:val="000F693A"/>
    <w:rsid w:val="000F76F0"/>
    <w:rsid w:val="00104082"/>
    <w:rsid w:val="0010414A"/>
    <w:rsid w:val="00106CFF"/>
    <w:rsid w:val="00106EF1"/>
    <w:rsid w:val="00110B04"/>
    <w:rsid w:val="00111BA5"/>
    <w:rsid w:val="001144A3"/>
    <w:rsid w:val="00115050"/>
    <w:rsid w:val="0011797D"/>
    <w:rsid w:val="001212BA"/>
    <w:rsid w:val="00122BCD"/>
    <w:rsid w:val="00123AD4"/>
    <w:rsid w:val="00124CAD"/>
    <w:rsid w:val="00126AFB"/>
    <w:rsid w:val="00127F5C"/>
    <w:rsid w:val="001324C6"/>
    <w:rsid w:val="001346AC"/>
    <w:rsid w:val="001347E9"/>
    <w:rsid w:val="00141809"/>
    <w:rsid w:val="001443C2"/>
    <w:rsid w:val="00144C71"/>
    <w:rsid w:val="00145CC5"/>
    <w:rsid w:val="00150206"/>
    <w:rsid w:val="0015463A"/>
    <w:rsid w:val="00162DFD"/>
    <w:rsid w:val="00164FF3"/>
    <w:rsid w:val="00165106"/>
    <w:rsid w:val="00165BE2"/>
    <w:rsid w:val="00166E91"/>
    <w:rsid w:val="00172E15"/>
    <w:rsid w:val="00180361"/>
    <w:rsid w:val="00182B04"/>
    <w:rsid w:val="00184EE0"/>
    <w:rsid w:val="00191A44"/>
    <w:rsid w:val="001929E2"/>
    <w:rsid w:val="001936B7"/>
    <w:rsid w:val="001A3E49"/>
    <w:rsid w:val="001A704D"/>
    <w:rsid w:val="001A745F"/>
    <w:rsid w:val="001B374F"/>
    <w:rsid w:val="001B5451"/>
    <w:rsid w:val="001B67DC"/>
    <w:rsid w:val="001C13E3"/>
    <w:rsid w:val="001C1816"/>
    <w:rsid w:val="001C6D1D"/>
    <w:rsid w:val="001D2573"/>
    <w:rsid w:val="001D2D6D"/>
    <w:rsid w:val="001D47A2"/>
    <w:rsid w:val="001D70D6"/>
    <w:rsid w:val="001E2D42"/>
    <w:rsid w:val="001E4AA8"/>
    <w:rsid w:val="001F1CB0"/>
    <w:rsid w:val="001F6CB7"/>
    <w:rsid w:val="00200FC0"/>
    <w:rsid w:val="00202138"/>
    <w:rsid w:val="00207E64"/>
    <w:rsid w:val="0021008D"/>
    <w:rsid w:val="00210FE5"/>
    <w:rsid w:val="00214399"/>
    <w:rsid w:val="00221EBB"/>
    <w:rsid w:val="00224C79"/>
    <w:rsid w:val="00240748"/>
    <w:rsid w:val="002409DF"/>
    <w:rsid w:val="00241472"/>
    <w:rsid w:val="002425F5"/>
    <w:rsid w:val="002455FA"/>
    <w:rsid w:val="002475A9"/>
    <w:rsid w:val="00250468"/>
    <w:rsid w:val="0025327D"/>
    <w:rsid w:val="0025374C"/>
    <w:rsid w:val="002601BA"/>
    <w:rsid w:val="0026200A"/>
    <w:rsid w:val="00263F0A"/>
    <w:rsid w:val="00271E43"/>
    <w:rsid w:val="00272454"/>
    <w:rsid w:val="002732FD"/>
    <w:rsid w:val="0027345C"/>
    <w:rsid w:val="00284543"/>
    <w:rsid w:val="00285881"/>
    <w:rsid w:val="00286133"/>
    <w:rsid w:val="0028768C"/>
    <w:rsid w:val="00295CDB"/>
    <w:rsid w:val="002974EA"/>
    <w:rsid w:val="00297D57"/>
    <w:rsid w:val="002A01D1"/>
    <w:rsid w:val="002A2CD5"/>
    <w:rsid w:val="002B1422"/>
    <w:rsid w:val="002B61E3"/>
    <w:rsid w:val="002B774A"/>
    <w:rsid w:val="002C0A97"/>
    <w:rsid w:val="002C0E88"/>
    <w:rsid w:val="002C5075"/>
    <w:rsid w:val="002C5488"/>
    <w:rsid w:val="002D2EAB"/>
    <w:rsid w:val="002D343D"/>
    <w:rsid w:val="002D64D7"/>
    <w:rsid w:val="002D7912"/>
    <w:rsid w:val="002E06D1"/>
    <w:rsid w:val="002E1D9E"/>
    <w:rsid w:val="002E2753"/>
    <w:rsid w:val="002E3B27"/>
    <w:rsid w:val="002E44E2"/>
    <w:rsid w:val="002E5B88"/>
    <w:rsid w:val="002E6B0E"/>
    <w:rsid w:val="002F722F"/>
    <w:rsid w:val="00300004"/>
    <w:rsid w:val="00303128"/>
    <w:rsid w:val="003052F3"/>
    <w:rsid w:val="00305C00"/>
    <w:rsid w:val="00306D6E"/>
    <w:rsid w:val="003103A3"/>
    <w:rsid w:val="00310A4D"/>
    <w:rsid w:val="00312190"/>
    <w:rsid w:val="00315268"/>
    <w:rsid w:val="00316A2F"/>
    <w:rsid w:val="00321223"/>
    <w:rsid w:val="00321A2E"/>
    <w:rsid w:val="00334D9B"/>
    <w:rsid w:val="003377A5"/>
    <w:rsid w:val="003436CF"/>
    <w:rsid w:val="00345460"/>
    <w:rsid w:val="00351154"/>
    <w:rsid w:val="0035224B"/>
    <w:rsid w:val="0035385C"/>
    <w:rsid w:val="00355662"/>
    <w:rsid w:val="00356402"/>
    <w:rsid w:val="00361D15"/>
    <w:rsid w:val="00361E7E"/>
    <w:rsid w:val="00362186"/>
    <w:rsid w:val="003728AE"/>
    <w:rsid w:val="00372F2E"/>
    <w:rsid w:val="0037541A"/>
    <w:rsid w:val="003841FF"/>
    <w:rsid w:val="00386D86"/>
    <w:rsid w:val="00387F76"/>
    <w:rsid w:val="003925F8"/>
    <w:rsid w:val="00394295"/>
    <w:rsid w:val="00394FD3"/>
    <w:rsid w:val="00395C43"/>
    <w:rsid w:val="00397DBF"/>
    <w:rsid w:val="003A04D2"/>
    <w:rsid w:val="003A1D04"/>
    <w:rsid w:val="003A315E"/>
    <w:rsid w:val="003A4EF8"/>
    <w:rsid w:val="003A6072"/>
    <w:rsid w:val="003A66DB"/>
    <w:rsid w:val="003A7D93"/>
    <w:rsid w:val="003B0A64"/>
    <w:rsid w:val="003B4962"/>
    <w:rsid w:val="003B4C61"/>
    <w:rsid w:val="003B4DC5"/>
    <w:rsid w:val="003C7A28"/>
    <w:rsid w:val="003D2189"/>
    <w:rsid w:val="003D55EE"/>
    <w:rsid w:val="003D78FB"/>
    <w:rsid w:val="003E005A"/>
    <w:rsid w:val="003E12F1"/>
    <w:rsid w:val="003E2AFD"/>
    <w:rsid w:val="003E3A93"/>
    <w:rsid w:val="003E4BF0"/>
    <w:rsid w:val="003E50C5"/>
    <w:rsid w:val="003F1775"/>
    <w:rsid w:val="003F7407"/>
    <w:rsid w:val="00404975"/>
    <w:rsid w:val="00405185"/>
    <w:rsid w:val="00407948"/>
    <w:rsid w:val="00410838"/>
    <w:rsid w:val="004129D8"/>
    <w:rsid w:val="00413EF3"/>
    <w:rsid w:val="00414DFE"/>
    <w:rsid w:val="00416887"/>
    <w:rsid w:val="004175D6"/>
    <w:rsid w:val="00421A78"/>
    <w:rsid w:val="00425DB0"/>
    <w:rsid w:val="004263FA"/>
    <w:rsid w:val="004362EC"/>
    <w:rsid w:val="00436FD4"/>
    <w:rsid w:val="00441DCD"/>
    <w:rsid w:val="00443FDE"/>
    <w:rsid w:val="00446217"/>
    <w:rsid w:val="00460B22"/>
    <w:rsid w:val="0046505C"/>
    <w:rsid w:val="00472380"/>
    <w:rsid w:val="00475857"/>
    <w:rsid w:val="00490547"/>
    <w:rsid w:val="00493350"/>
    <w:rsid w:val="004A2314"/>
    <w:rsid w:val="004A4623"/>
    <w:rsid w:val="004A72B2"/>
    <w:rsid w:val="004A7958"/>
    <w:rsid w:val="004B1697"/>
    <w:rsid w:val="004C23E1"/>
    <w:rsid w:val="004C2712"/>
    <w:rsid w:val="004D0555"/>
    <w:rsid w:val="004D0D3D"/>
    <w:rsid w:val="004D176C"/>
    <w:rsid w:val="004D21A0"/>
    <w:rsid w:val="004E5102"/>
    <w:rsid w:val="004F6C4B"/>
    <w:rsid w:val="004F75A3"/>
    <w:rsid w:val="005032F0"/>
    <w:rsid w:val="00506DAA"/>
    <w:rsid w:val="00511808"/>
    <w:rsid w:val="00511F00"/>
    <w:rsid w:val="00512643"/>
    <w:rsid w:val="00521CB3"/>
    <w:rsid w:val="005227A5"/>
    <w:rsid w:val="005262B4"/>
    <w:rsid w:val="00532698"/>
    <w:rsid w:val="005355F4"/>
    <w:rsid w:val="005360AB"/>
    <w:rsid w:val="00542CA3"/>
    <w:rsid w:val="00544A8F"/>
    <w:rsid w:val="00557B3C"/>
    <w:rsid w:val="00557BA6"/>
    <w:rsid w:val="005678CC"/>
    <w:rsid w:val="005716D4"/>
    <w:rsid w:val="0057354E"/>
    <w:rsid w:val="00575535"/>
    <w:rsid w:val="005773A3"/>
    <w:rsid w:val="00583923"/>
    <w:rsid w:val="00585DA2"/>
    <w:rsid w:val="005863A1"/>
    <w:rsid w:val="00586800"/>
    <w:rsid w:val="0058756D"/>
    <w:rsid w:val="00587D4B"/>
    <w:rsid w:val="005911D5"/>
    <w:rsid w:val="00593D85"/>
    <w:rsid w:val="00594924"/>
    <w:rsid w:val="005A0BFD"/>
    <w:rsid w:val="005A467F"/>
    <w:rsid w:val="005A775C"/>
    <w:rsid w:val="005B1577"/>
    <w:rsid w:val="005B391C"/>
    <w:rsid w:val="005B6F7B"/>
    <w:rsid w:val="005C020D"/>
    <w:rsid w:val="005C3A7C"/>
    <w:rsid w:val="005D63BD"/>
    <w:rsid w:val="005E02D6"/>
    <w:rsid w:val="005F252B"/>
    <w:rsid w:val="005F7AE4"/>
    <w:rsid w:val="006052F7"/>
    <w:rsid w:val="00627C5A"/>
    <w:rsid w:val="0063109F"/>
    <w:rsid w:val="00632B70"/>
    <w:rsid w:val="00635329"/>
    <w:rsid w:val="0063753D"/>
    <w:rsid w:val="006503C3"/>
    <w:rsid w:val="00650789"/>
    <w:rsid w:val="006623A2"/>
    <w:rsid w:val="006626BA"/>
    <w:rsid w:val="006657FC"/>
    <w:rsid w:val="00674A11"/>
    <w:rsid w:val="006777B4"/>
    <w:rsid w:val="00677C42"/>
    <w:rsid w:val="00681C84"/>
    <w:rsid w:val="00681E57"/>
    <w:rsid w:val="00682C80"/>
    <w:rsid w:val="00683796"/>
    <w:rsid w:val="00687521"/>
    <w:rsid w:val="00691A98"/>
    <w:rsid w:val="00691AAA"/>
    <w:rsid w:val="0069469B"/>
    <w:rsid w:val="006965ED"/>
    <w:rsid w:val="0069754A"/>
    <w:rsid w:val="006A57D8"/>
    <w:rsid w:val="006A5899"/>
    <w:rsid w:val="006B0175"/>
    <w:rsid w:val="006B2052"/>
    <w:rsid w:val="006B43F5"/>
    <w:rsid w:val="006B58E9"/>
    <w:rsid w:val="006B5BB0"/>
    <w:rsid w:val="006B6C0A"/>
    <w:rsid w:val="006B7464"/>
    <w:rsid w:val="006B7A3D"/>
    <w:rsid w:val="006C0554"/>
    <w:rsid w:val="006C514A"/>
    <w:rsid w:val="006D31A4"/>
    <w:rsid w:val="006D4E02"/>
    <w:rsid w:val="006D6603"/>
    <w:rsid w:val="006E096F"/>
    <w:rsid w:val="006E19EA"/>
    <w:rsid w:val="006E2A35"/>
    <w:rsid w:val="006E3875"/>
    <w:rsid w:val="006E4E17"/>
    <w:rsid w:val="006F3FA2"/>
    <w:rsid w:val="006F6051"/>
    <w:rsid w:val="006F786E"/>
    <w:rsid w:val="00700241"/>
    <w:rsid w:val="00700E09"/>
    <w:rsid w:val="00711A1F"/>
    <w:rsid w:val="00724374"/>
    <w:rsid w:val="00724473"/>
    <w:rsid w:val="007246AC"/>
    <w:rsid w:val="00725D13"/>
    <w:rsid w:val="0072732C"/>
    <w:rsid w:val="00731D98"/>
    <w:rsid w:val="00733319"/>
    <w:rsid w:val="00737E4C"/>
    <w:rsid w:val="00741254"/>
    <w:rsid w:val="007533E3"/>
    <w:rsid w:val="00753AD7"/>
    <w:rsid w:val="00756014"/>
    <w:rsid w:val="00760EAF"/>
    <w:rsid w:val="007635FB"/>
    <w:rsid w:val="00766AE9"/>
    <w:rsid w:val="00767B46"/>
    <w:rsid w:val="007744D8"/>
    <w:rsid w:val="00781455"/>
    <w:rsid w:val="007A3646"/>
    <w:rsid w:val="007A4346"/>
    <w:rsid w:val="007B5B2E"/>
    <w:rsid w:val="007B6E37"/>
    <w:rsid w:val="007B7A02"/>
    <w:rsid w:val="007C0DD3"/>
    <w:rsid w:val="007C2CA3"/>
    <w:rsid w:val="007C3637"/>
    <w:rsid w:val="007D18FF"/>
    <w:rsid w:val="007D299C"/>
    <w:rsid w:val="007D7215"/>
    <w:rsid w:val="007E1318"/>
    <w:rsid w:val="007E1608"/>
    <w:rsid w:val="007E1845"/>
    <w:rsid w:val="007E7D6B"/>
    <w:rsid w:val="007F0EBB"/>
    <w:rsid w:val="007F3900"/>
    <w:rsid w:val="007F5555"/>
    <w:rsid w:val="007F7A74"/>
    <w:rsid w:val="008103C3"/>
    <w:rsid w:val="00811DEA"/>
    <w:rsid w:val="00817CD7"/>
    <w:rsid w:val="00820C4A"/>
    <w:rsid w:val="00825545"/>
    <w:rsid w:val="008349BF"/>
    <w:rsid w:val="008367BF"/>
    <w:rsid w:val="008413F3"/>
    <w:rsid w:val="00842CF3"/>
    <w:rsid w:val="00850C40"/>
    <w:rsid w:val="0085175A"/>
    <w:rsid w:val="00853940"/>
    <w:rsid w:val="0086451D"/>
    <w:rsid w:val="00866C8E"/>
    <w:rsid w:val="00867462"/>
    <w:rsid w:val="00873288"/>
    <w:rsid w:val="008735D0"/>
    <w:rsid w:val="00875AD7"/>
    <w:rsid w:val="00876E1D"/>
    <w:rsid w:val="00880F1A"/>
    <w:rsid w:val="00885FC5"/>
    <w:rsid w:val="008864E0"/>
    <w:rsid w:val="0089450D"/>
    <w:rsid w:val="00897D7D"/>
    <w:rsid w:val="00897F5C"/>
    <w:rsid w:val="008A424D"/>
    <w:rsid w:val="008A6C49"/>
    <w:rsid w:val="008A7649"/>
    <w:rsid w:val="008B11F0"/>
    <w:rsid w:val="008B1B29"/>
    <w:rsid w:val="008B211D"/>
    <w:rsid w:val="008B66BC"/>
    <w:rsid w:val="008B6BC6"/>
    <w:rsid w:val="008B6CB4"/>
    <w:rsid w:val="008B71B9"/>
    <w:rsid w:val="008C00E7"/>
    <w:rsid w:val="008C1D21"/>
    <w:rsid w:val="008C4BA4"/>
    <w:rsid w:val="008C7026"/>
    <w:rsid w:val="008C707C"/>
    <w:rsid w:val="008D043B"/>
    <w:rsid w:val="008D1E5D"/>
    <w:rsid w:val="008D562A"/>
    <w:rsid w:val="008D7CF5"/>
    <w:rsid w:val="008E3F6B"/>
    <w:rsid w:val="008F06DB"/>
    <w:rsid w:val="008F2C0A"/>
    <w:rsid w:val="008F2D57"/>
    <w:rsid w:val="008F302A"/>
    <w:rsid w:val="008F7E53"/>
    <w:rsid w:val="009014BB"/>
    <w:rsid w:val="00902A2E"/>
    <w:rsid w:val="00904099"/>
    <w:rsid w:val="00905FC6"/>
    <w:rsid w:val="0090619A"/>
    <w:rsid w:val="00913FC5"/>
    <w:rsid w:val="00914BB0"/>
    <w:rsid w:val="009158A2"/>
    <w:rsid w:val="0091654C"/>
    <w:rsid w:val="00917DAD"/>
    <w:rsid w:val="00925596"/>
    <w:rsid w:val="00925992"/>
    <w:rsid w:val="00925A69"/>
    <w:rsid w:val="00931B0B"/>
    <w:rsid w:val="00934391"/>
    <w:rsid w:val="0093599A"/>
    <w:rsid w:val="00940B7D"/>
    <w:rsid w:val="009415E2"/>
    <w:rsid w:val="00943606"/>
    <w:rsid w:val="00953A4C"/>
    <w:rsid w:val="00954B49"/>
    <w:rsid w:val="00964B05"/>
    <w:rsid w:val="0097331B"/>
    <w:rsid w:val="0097351C"/>
    <w:rsid w:val="00977E71"/>
    <w:rsid w:val="009808D8"/>
    <w:rsid w:val="00980F9A"/>
    <w:rsid w:val="00982B71"/>
    <w:rsid w:val="00983A9E"/>
    <w:rsid w:val="00983CFA"/>
    <w:rsid w:val="00983F67"/>
    <w:rsid w:val="00985BFA"/>
    <w:rsid w:val="00985E73"/>
    <w:rsid w:val="0099010E"/>
    <w:rsid w:val="00992D37"/>
    <w:rsid w:val="00996427"/>
    <w:rsid w:val="009A3F7E"/>
    <w:rsid w:val="009B06B8"/>
    <w:rsid w:val="009B2C2F"/>
    <w:rsid w:val="009B44F6"/>
    <w:rsid w:val="009C098C"/>
    <w:rsid w:val="009C3137"/>
    <w:rsid w:val="009C57B5"/>
    <w:rsid w:val="009C57BB"/>
    <w:rsid w:val="009D1472"/>
    <w:rsid w:val="009D44AC"/>
    <w:rsid w:val="009D48B5"/>
    <w:rsid w:val="009D56DF"/>
    <w:rsid w:val="009E093A"/>
    <w:rsid w:val="009E5193"/>
    <w:rsid w:val="009F12FC"/>
    <w:rsid w:val="009F2761"/>
    <w:rsid w:val="009F3BC2"/>
    <w:rsid w:val="009F5D3F"/>
    <w:rsid w:val="009F67F1"/>
    <w:rsid w:val="00A010CA"/>
    <w:rsid w:val="00A02F73"/>
    <w:rsid w:val="00A03E96"/>
    <w:rsid w:val="00A04A4B"/>
    <w:rsid w:val="00A145F3"/>
    <w:rsid w:val="00A160B5"/>
    <w:rsid w:val="00A2355C"/>
    <w:rsid w:val="00A25838"/>
    <w:rsid w:val="00A26F72"/>
    <w:rsid w:val="00A30CDC"/>
    <w:rsid w:val="00A30D59"/>
    <w:rsid w:val="00A34D48"/>
    <w:rsid w:val="00A40D35"/>
    <w:rsid w:val="00A52204"/>
    <w:rsid w:val="00A52802"/>
    <w:rsid w:val="00A5325B"/>
    <w:rsid w:val="00A5394E"/>
    <w:rsid w:val="00A56937"/>
    <w:rsid w:val="00A56BCF"/>
    <w:rsid w:val="00A6453C"/>
    <w:rsid w:val="00A652FA"/>
    <w:rsid w:val="00A6580E"/>
    <w:rsid w:val="00A6654B"/>
    <w:rsid w:val="00A67021"/>
    <w:rsid w:val="00A707B6"/>
    <w:rsid w:val="00A73DFC"/>
    <w:rsid w:val="00A7716B"/>
    <w:rsid w:val="00A778B0"/>
    <w:rsid w:val="00A811EF"/>
    <w:rsid w:val="00A87FAF"/>
    <w:rsid w:val="00A932E2"/>
    <w:rsid w:val="00A93844"/>
    <w:rsid w:val="00A96736"/>
    <w:rsid w:val="00AA6CE1"/>
    <w:rsid w:val="00AB215E"/>
    <w:rsid w:val="00AD070F"/>
    <w:rsid w:val="00AD216A"/>
    <w:rsid w:val="00AD443E"/>
    <w:rsid w:val="00AD4CD2"/>
    <w:rsid w:val="00AD4FAC"/>
    <w:rsid w:val="00AE31B5"/>
    <w:rsid w:val="00AE47A9"/>
    <w:rsid w:val="00AE651F"/>
    <w:rsid w:val="00AE6EDB"/>
    <w:rsid w:val="00AF02D1"/>
    <w:rsid w:val="00AF1F95"/>
    <w:rsid w:val="00AF327F"/>
    <w:rsid w:val="00AF44DE"/>
    <w:rsid w:val="00AF5F90"/>
    <w:rsid w:val="00B018BD"/>
    <w:rsid w:val="00B0586F"/>
    <w:rsid w:val="00B06803"/>
    <w:rsid w:val="00B11919"/>
    <w:rsid w:val="00B166FC"/>
    <w:rsid w:val="00B17C26"/>
    <w:rsid w:val="00B20C95"/>
    <w:rsid w:val="00B23689"/>
    <w:rsid w:val="00B23708"/>
    <w:rsid w:val="00B23DF0"/>
    <w:rsid w:val="00B2415C"/>
    <w:rsid w:val="00B250F0"/>
    <w:rsid w:val="00B26518"/>
    <w:rsid w:val="00B303B3"/>
    <w:rsid w:val="00B356E8"/>
    <w:rsid w:val="00B37A95"/>
    <w:rsid w:val="00B37ABD"/>
    <w:rsid w:val="00B405C9"/>
    <w:rsid w:val="00B41C45"/>
    <w:rsid w:val="00B44C84"/>
    <w:rsid w:val="00B471C0"/>
    <w:rsid w:val="00B513DF"/>
    <w:rsid w:val="00B5155E"/>
    <w:rsid w:val="00B5465C"/>
    <w:rsid w:val="00B5484D"/>
    <w:rsid w:val="00B555D6"/>
    <w:rsid w:val="00B676CE"/>
    <w:rsid w:val="00B702FF"/>
    <w:rsid w:val="00B708EC"/>
    <w:rsid w:val="00B72EF6"/>
    <w:rsid w:val="00B73256"/>
    <w:rsid w:val="00B74DF4"/>
    <w:rsid w:val="00B76FAD"/>
    <w:rsid w:val="00B77C46"/>
    <w:rsid w:val="00B805F8"/>
    <w:rsid w:val="00B811F4"/>
    <w:rsid w:val="00B8397C"/>
    <w:rsid w:val="00B922CF"/>
    <w:rsid w:val="00B92D59"/>
    <w:rsid w:val="00B92F34"/>
    <w:rsid w:val="00BA7AB2"/>
    <w:rsid w:val="00BB2A7E"/>
    <w:rsid w:val="00BC1741"/>
    <w:rsid w:val="00BC1E2C"/>
    <w:rsid w:val="00BC3103"/>
    <w:rsid w:val="00BC76EE"/>
    <w:rsid w:val="00BD01B2"/>
    <w:rsid w:val="00BD323B"/>
    <w:rsid w:val="00BD5130"/>
    <w:rsid w:val="00BE07C7"/>
    <w:rsid w:val="00BE2E55"/>
    <w:rsid w:val="00BE55A3"/>
    <w:rsid w:val="00BF063F"/>
    <w:rsid w:val="00C00573"/>
    <w:rsid w:val="00C007AC"/>
    <w:rsid w:val="00C03658"/>
    <w:rsid w:val="00C05670"/>
    <w:rsid w:val="00C10274"/>
    <w:rsid w:val="00C16432"/>
    <w:rsid w:val="00C21EA9"/>
    <w:rsid w:val="00C25A39"/>
    <w:rsid w:val="00C26BE0"/>
    <w:rsid w:val="00C30C90"/>
    <w:rsid w:val="00C31FB6"/>
    <w:rsid w:val="00C34AAE"/>
    <w:rsid w:val="00C36368"/>
    <w:rsid w:val="00C364FC"/>
    <w:rsid w:val="00C37457"/>
    <w:rsid w:val="00C43DDE"/>
    <w:rsid w:val="00C45945"/>
    <w:rsid w:val="00C50389"/>
    <w:rsid w:val="00C536EF"/>
    <w:rsid w:val="00C54239"/>
    <w:rsid w:val="00C550F9"/>
    <w:rsid w:val="00C57B2F"/>
    <w:rsid w:val="00C60A0A"/>
    <w:rsid w:val="00C629A6"/>
    <w:rsid w:val="00C74211"/>
    <w:rsid w:val="00C911B4"/>
    <w:rsid w:val="00CA15FC"/>
    <w:rsid w:val="00CA531A"/>
    <w:rsid w:val="00CA7255"/>
    <w:rsid w:val="00CB29D5"/>
    <w:rsid w:val="00CB6FBA"/>
    <w:rsid w:val="00CC5582"/>
    <w:rsid w:val="00CE15A8"/>
    <w:rsid w:val="00CF1D66"/>
    <w:rsid w:val="00D03F91"/>
    <w:rsid w:val="00D0586C"/>
    <w:rsid w:val="00D065ED"/>
    <w:rsid w:val="00D06FA7"/>
    <w:rsid w:val="00D10B7C"/>
    <w:rsid w:val="00D122B2"/>
    <w:rsid w:val="00D1252F"/>
    <w:rsid w:val="00D15924"/>
    <w:rsid w:val="00D1619B"/>
    <w:rsid w:val="00D17D5F"/>
    <w:rsid w:val="00D20471"/>
    <w:rsid w:val="00D2558B"/>
    <w:rsid w:val="00D2611C"/>
    <w:rsid w:val="00D267DA"/>
    <w:rsid w:val="00D2707D"/>
    <w:rsid w:val="00D27E81"/>
    <w:rsid w:val="00D30AD1"/>
    <w:rsid w:val="00D3609E"/>
    <w:rsid w:val="00D368AA"/>
    <w:rsid w:val="00D40BC9"/>
    <w:rsid w:val="00D51E75"/>
    <w:rsid w:val="00D5232F"/>
    <w:rsid w:val="00D567D1"/>
    <w:rsid w:val="00D60CAE"/>
    <w:rsid w:val="00D60D84"/>
    <w:rsid w:val="00D62E21"/>
    <w:rsid w:val="00D65297"/>
    <w:rsid w:val="00D80194"/>
    <w:rsid w:val="00D8082A"/>
    <w:rsid w:val="00D809C4"/>
    <w:rsid w:val="00D82DD8"/>
    <w:rsid w:val="00D83BAD"/>
    <w:rsid w:val="00D866D5"/>
    <w:rsid w:val="00D87753"/>
    <w:rsid w:val="00D96744"/>
    <w:rsid w:val="00D97E2C"/>
    <w:rsid w:val="00DA48DF"/>
    <w:rsid w:val="00DA493C"/>
    <w:rsid w:val="00DA58CF"/>
    <w:rsid w:val="00DA5C2E"/>
    <w:rsid w:val="00DA5EB8"/>
    <w:rsid w:val="00DB2F47"/>
    <w:rsid w:val="00DB3F59"/>
    <w:rsid w:val="00DB5DBE"/>
    <w:rsid w:val="00DC08A9"/>
    <w:rsid w:val="00DC100C"/>
    <w:rsid w:val="00DD452E"/>
    <w:rsid w:val="00DD53C8"/>
    <w:rsid w:val="00DD5CD8"/>
    <w:rsid w:val="00DD7F0E"/>
    <w:rsid w:val="00DE20B1"/>
    <w:rsid w:val="00DE3506"/>
    <w:rsid w:val="00DE62A8"/>
    <w:rsid w:val="00DF04A3"/>
    <w:rsid w:val="00E0660A"/>
    <w:rsid w:val="00E07AF9"/>
    <w:rsid w:val="00E07F0F"/>
    <w:rsid w:val="00E115B3"/>
    <w:rsid w:val="00E1290D"/>
    <w:rsid w:val="00E15984"/>
    <w:rsid w:val="00E16688"/>
    <w:rsid w:val="00E21307"/>
    <w:rsid w:val="00E34CBC"/>
    <w:rsid w:val="00E36D85"/>
    <w:rsid w:val="00E460E2"/>
    <w:rsid w:val="00E50BA5"/>
    <w:rsid w:val="00E5312C"/>
    <w:rsid w:val="00E53EBE"/>
    <w:rsid w:val="00E540C9"/>
    <w:rsid w:val="00E57B28"/>
    <w:rsid w:val="00E71AE9"/>
    <w:rsid w:val="00E764DB"/>
    <w:rsid w:val="00E76C9C"/>
    <w:rsid w:val="00E807CB"/>
    <w:rsid w:val="00E80D7D"/>
    <w:rsid w:val="00E83260"/>
    <w:rsid w:val="00E842C0"/>
    <w:rsid w:val="00E8757A"/>
    <w:rsid w:val="00E87C7E"/>
    <w:rsid w:val="00E942BE"/>
    <w:rsid w:val="00E94755"/>
    <w:rsid w:val="00E9488F"/>
    <w:rsid w:val="00E94963"/>
    <w:rsid w:val="00E97357"/>
    <w:rsid w:val="00EA79ED"/>
    <w:rsid w:val="00EB16C3"/>
    <w:rsid w:val="00EB2281"/>
    <w:rsid w:val="00EB4544"/>
    <w:rsid w:val="00EB4AC9"/>
    <w:rsid w:val="00EB5700"/>
    <w:rsid w:val="00EC7AFE"/>
    <w:rsid w:val="00EC7D44"/>
    <w:rsid w:val="00ED415D"/>
    <w:rsid w:val="00EE57F8"/>
    <w:rsid w:val="00F22156"/>
    <w:rsid w:val="00F22ABA"/>
    <w:rsid w:val="00F253EF"/>
    <w:rsid w:val="00F334E6"/>
    <w:rsid w:val="00F376A0"/>
    <w:rsid w:val="00F40832"/>
    <w:rsid w:val="00F41D4B"/>
    <w:rsid w:val="00F47749"/>
    <w:rsid w:val="00F52D4F"/>
    <w:rsid w:val="00F55C82"/>
    <w:rsid w:val="00F55D9D"/>
    <w:rsid w:val="00F57AC6"/>
    <w:rsid w:val="00F62029"/>
    <w:rsid w:val="00F636FB"/>
    <w:rsid w:val="00F677E6"/>
    <w:rsid w:val="00F70AAE"/>
    <w:rsid w:val="00F71CF0"/>
    <w:rsid w:val="00F72D8D"/>
    <w:rsid w:val="00F83CB8"/>
    <w:rsid w:val="00F902EF"/>
    <w:rsid w:val="00FA53B4"/>
    <w:rsid w:val="00FA7757"/>
    <w:rsid w:val="00FB0C35"/>
    <w:rsid w:val="00FB21E6"/>
    <w:rsid w:val="00FB6BD5"/>
    <w:rsid w:val="00FB6E63"/>
    <w:rsid w:val="00FC20D2"/>
    <w:rsid w:val="00FC37E6"/>
    <w:rsid w:val="00FD245C"/>
    <w:rsid w:val="00FD2F26"/>
    <w:rsid w:val="00FD57F3"/>
    <w:rsid w:val="00FD6BB0"/>
    <w:rsid w:val="00FE2026"/>
    <w:rsid w:val="00FE35B0"/>
    <w:rsid w:val="00FE3807"/>
    <w:rsid w:val="00FE7ECE"/>
    <w:rsid w:val="00FF03C7"/>
    <w:rsid w:val="00FF09E2"/>
    <w:rsid w:val="00FF16C1"/>
    <w:rsid w:val="00FF409E"/>
    <w:rsid w:val="00FF5531"/>
    <w:rsid w:val="00FF5800"/>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476"/>
  <w15:docId w15:val="{3D5E397C-1675-4FF3-8DB4-18EE7366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siness@kaspi.kz______________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2019-04-10T09:26:00Z</cp:lastPrinted>
  <dcterms:created xsi:type="dcterms:W3CDTF">2020-09-01T04:04:00Z</dcterms:created>
  <dcterms:modified xsi:type="dcterms:W3CDTF">2020-09-01T04:04:00Z</dcterms:modified>
</cp:coreProperties>
</file>