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1AA8E700" w:rsidR="00F52D4F" w:rsidRPr="00402DE6" w:rsidRDefault="00F52D4F" w:rsidP="00443FDE">
      <w:pPr>
        <w:rPr>
          <w:rFonts w:ascii="Arial" w:hAnsi="Arial" w:cs="Arial"/>
          <w:sz w:val="10"/>
          <w:szCs w:val="10"/>
          <w:lang w:val="kk-KZ"/>
        </w:rPr>
      </w:pPr>
    </w:p>
    <w:p w14:paraId="18FD42B3" w14:textId="6817B87D" w:rsidR="00B06803" w:rsidRPr="00402DE6" w:rsidRDefault="00B06803" w:rsidP="00443FDE">
      <w:pPr>
        <w:rPr>
          <w:rFonts w:ascii="Arial" w:hAnsi="Arial" w:cs="Arial"/>
          <w:sz w:val="10"/>
          <w:szCs w:val="10"/>
          <w:lang w:val="kk-KZ"/>
        </w:rPr>
      </w:pPr>
    </w:p>
    <w:p w14:paraId="7F988397" w14:textId="77777777" w:rsidR="00B06803" w:rsidRPr="00402DE6" w:rsidRDefault="00B06803" w:rsidP="00443FDE">
      <w:pPr>
        <w:rPr>
          <w:rFonts w:ascii="Arial" w:hAnsi="Arial" w:cs="Arial"/>
          <w:sz w:val="10"/>
          <w:szCs w:val="10"/>
          <w:lang w:val="kk-KZ"/>
        </w:rPr>
      </w:pPr>
    </w:p>
    <w:p w14:paraId="31A0961F" w14:textId="77777777" w:rsidR="006A6425" w:rsidRPr="00402DE6" w:rsidRDefault="006A6425" w:rsidP="00443FDE">
      <w:pPr>
        <w:rPr>
          <w:rFonts w:ascii="Arial" w:hAnsi="Arial" w:cs="Arial"/>
          <w:sz w:val="10"/>
          <w:szCs w:val="10"/>
          <w:lang w:val="kk-KZ"/>
        </w:rPr>
      </w:pPr>
    </w:p>
    <w:p w14:paraId="71DE4719" w14:textId="77777777" w:rsidR="006A6425" w:rsidRPr="00402DE6" w:rsidRDefault="006A6425" w:rsidP="00443FDE">
      <w:pPr>
        <w:rPr>
          <w:rFonts w:ascii="Arial" w:hAnsi="Arial" w:cs="Arial"/>
          <w:sz w:val="10"/>
          <w:szCs w:val="10"/>
          <w:lang w:val="kk-KZ"/>
        </w:rPr>
      </w:pPr>
    </w:p>
    <w:p w14:paraId="775A7261" w14:textId="77777777" w:rsidR="006A6425" w:rsidRPr="00402DE6" w:rsidRDefault="006A6425" w:rsidP="00443FDE">
      <w:pPr>
        <w:rPr>
          <w:rFonts w:ascii="Arial" w:hAnsi="Arial" w:cs="Arial"/>
          <w:sz w:val="10"/>
          <w:szCs w:val="10"/>
          <w:lang w:val="kk-KZ"/>
        </w:rPr>
      </w:pPr>
    </w:p>
    <w:p w14:paraId="63E2ED72" w14:textId="77777777" w:rsidR="006A6425" w:rsidRDefault="006A6425" w:rsidP="00443FDE">
      <w:pPr>
        <w:rPr>
          <w:rFonts w:ascii="Arial" w:hAnsi="Arial" w:cs="Arial"/>
          <w:sz w:val="10"/>
          <w:szCs w:val="10"/>
          <w:lang w:val="kk-KZ"/>
        </w:rPr>
      </w:pPr>
    </w:p>
    <w:p w14:paraId="2D39EC02" w14:textId="77777777" w:rsidR="005E6905" w:rsidRPr="00402DE6" w:rsidRDefault="005E6905" w:rsidP="00443FDE">
      <w:pPr>
        <w:rPr>
          <w:rFonts w:ascii="Arial" w:hAnsi="Arial" w:cs="Arial"/>
          <w:sz w:val="10"/>
          <w:szCs w:val="10"/>
          <w:lang w:val="kk-KZ"/>
        </w:rPr>
      </w:pPr>
    </w:p>
    <w:p w14:paraId="13BC1226" w14:textId="77777777" w:rsidR="006A6425" w:rsidRPr="00402DE6" w:rsidRDefault="006A6425" w:rsidP="00443FDE">
      <w:pPr>
        <w:rPr>
          <w:rFonts w:ascii="Arial" w:hAnsi="Arial" w:cs="Arial"/>
          <w:sz w:val="10"/>
          <w:szCs w:val="10"/>
          <w:lang w:val="kk-KZ"/>
        </w:rPr>
      </w:pPr>
    </w:p>
    <w:tbl>
      <w:tblPr>
        <w:tblStyle w:val="a4"/>
        <w:tblW w:w="108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0"/>
      </w:tblGrid>
      <w:tr w:rsidR="00B44C84" w:rsidRPr="00094B30" w14:paraId="7383D30B" w14:textId="77777777" w:rsidTr="0055054E">
        <w:trPr>
          <w:trHeight w:val="893"/>
        </w:trPr>
        <w:tc>
          <w:tcPr>
            <w:tcW w:w="10880" w:type="dxa"/>
          </w:tcPr>
          <w:p w14:paraId="46DF5115" w14:textId="711745E2" w:rsidR="00A564D0" w:rsidRPr="00094B30" w:rsidRDefault="00D57F87" w:rsidP="00A564D0">
            <w:pPr>
              <w:tabs>
                <w:tab w:val="left" w:pos="426"/>
              </w:tabs>
              <w:autoSpaceDE w:val="0"/>
              <w:autoSpaceDN w:val="0"/>
              <w:adjustRightInd w:val="0"/>
              <w:ind w:left="174"/>
              <w:rPr>
                <w:rFonts w:ascii="Arial" w:hAnsi="Arial" w:cs="Arial"/>
                <w:b/>
                <w:sz w:val="32"/>
                <w:szCs w:val="32"/>
                <w:lang w:val="kk-KZ"/>
              </w:rPr>
            </w:pPr>
            <w:r w:rsidRPr="00094B30">
              <w:rPr>
                <w:rFonts w:ascii="Arial" w:hAnsi="Arial" w:cs="Arial"/>
                <w:bCs/>
                <w:sz w:val="32"/>
                <w:szCs w:val="32"/>
                <w:lang w:val="kk-KZ"/>
              </w:rPr>
              <w:t>Серіктестер</w:t>
            </w:r>
            <w:r w:rsidR="0022653D" w:rsidRPr="00094B30">
              <w:rPr>
                <w:rFonts w:ascii="Arial" w:hAnsi="Arial" w:cs="Arial"/>
                <w:bCs/>
                <w:sz w:val="32"/>
                <w:szCs w:val="32"/>
                <w:lang w:val="kk-KZ"/>
              </w:rPr>
              <w:t>ге</w:t>
            </w:r>
            <w:r w:rsidRPr="00094B30">
              <w:rPr>
                <w:rFonts w:ascii="Arial" w:hAnsi="Arial" w:cs="Arial"/>
                <w:bCs/>
                <w:sz w:val="32"/>
                <w:szCs w:val="32"/>
                <w:lang w:val="kk-KZ"/>
              </w:rPr>
              <w:t xml:space="preserve"> қызмет көрсету шартына</w:t>
            </w:r>
          </w:p>
          <w:p w14:paraId="5A8D22FB" w14:textId="74B7FCFA" w:rsidR="00C03658" w:rsidRPr="00094B30" w:rsidRDefault="00A564D0" w:rsidP="00A564D0">
            <w:pPr>
              <w:tabs>
                <w:tab w:val="left" w:pos="426"/>
              </w:tabs>
              <w:autoSpaceDE w:val="0"/>
              <w:autoSpaceDN w:val="0"/>
              <w:adjustRightInd w:val="0"/>
              <w:ind w:left="174"/>
              <w:rPr>
                <w:rFonts w:ascii="Arial" w:hAnsi="Arial" w:cs="Arial"/>
                <w:bCs/>
                <w:sz w:val="48"/>
                <w:szCs w:val="48"/>
                <w:lang w:val="kk-KZ"/>
              </w:rPr>
            </w:pPr>
            <w:r w:rsidRPr="00094B30">
              <w:rPr>
                <w:rFonts w:ascii="Arial" w:hAnsi="Arial" w:cs="Arial"/>
                <w:sz w:val="48"/>
                <w:szCs w:val="48"/>
                <w:lang w:val="kk-KZ"/>
              </w:rPr>
              <w:t>№1 қосымша</w:t>
            </w:r>
          </w:p>
        </w:tc>
      </w:tr>
      <w:tr w:rsidR="00B44C84" w:rsidRPr="00094B30" w14:paraId="3420AE0F" w14:textId="77777777" w:rsidTr="0055054E">
        <w:trPr>
          <w:trHeight w:val="697"/>
        </w:trPr>
        <w:tc>
          <w:tcPr>
            <w:tcW w:w="10880" w:type="dxa"/>
          </w:tcPr>
          <w:p w14:paraId="560259FF" w14:textId="77777777" w:rsidR="004C1AAA" w:rsidRPr="00094B30" w:rsidRDefault="004C1AAA" w:rsidP="00F97C5C">
            <w:pPr>
              <w:widowControl w:val="0"/>
              <w:shd w:val="clear" w:color="auto" w:fill="FFFFFF"/>
              <w:tabs>
                <w:tab w:val="left" w:pos="426"/>
              </w:tabs>
              <w:autoSpaceDE w:val="0"/>
              <w:autoSpaceDN w:val="0"/>
              <w:adjustRightInd w:val="0"/>
              <w:ind w:left="174"/>
              <w:rPr>
                <w:rFonts w:ascii="Arial" w:hAnsi="Arial" w:cs="Arial"/>
                <w:bCs/>
                <w:sz w:val="32"/>
                <w:szCs w:val="32"/>
                <w:lang w:val="kk-KZ"/>
              </w:rPr>
            </w:pPr>
          </w:p>
          <w:p w14:paraId="33436567" w14:textId="77777777" w:rsidR="00C03658" w:rsidRPr="00094B30" w:rsidRDefault="00F97C5C" w:rsidP="00F97C5C">
            <w:pPr>
              <w:widowControl w:val="0"/>
              <w:shd w:val="clear" w:color="auto" w:fill="FFFFFF"/>
              <w:tabs>
                <w:tab w:val="left" w:pos="426"/>
              </w:tabs>
              <w:autoSpaceDE w:val="0"/>
              <w:autoSpaceDN w:val="0"/>
              <w:adjustRightInd w:val="0"/>
              <w:ind w:left="174"/>
              <w:rPr>
                <w:rFonts w:ascii="Arial" w:hAnsi="Arial" w:cs="Arial"/>
                <w:bCs/>
                <w:sz w:val="32"/>
                <w:szCs w:val="32"/>
                <w:lang w:val="kk-KZ"/>
              </w:rPr>
            </w:pPr>
            <w:r w:rsidRPr="00094B30">
              <w:rPr>
                <w:rFonts w:ascii="Arial" w:hAnsi="Arial" w:cs="Arial"/>
                <w:bCs/>
                <w:sz w:val="32"/>
                <w:szCs w:val="32"/>
                <w:lang w:val="kk-KZ"/>
              </w:rPr>
              <w:t>Банктік шоттар</w:t>
            </w:r>
          </w:p>
          <w:p w14:paraId="093AE99C" w14:textId="3784E02A" w:rsidR="004C1AAA" w:rsidRPr="00094B30" w:rsidRDefault="004C1AAA" w:rsidP="00F97C5C">
            <w:pPr>
              <w:widowControl w:val="0"/>
              <w:shd w:val="clear" w:color="auto" w:fill="FFFFFF"/>
              <w:tabs>
                <w:tab w:val="left" w:pos="426"/>
              </w:tabs>
              <w:autoSpaceDE w:val="0"/>
              <w:autoSpaceDN w:val="0"/>
              <w:adjustRightInd w:val="0"/>
              <w:ind w:left="174"/>
              <w:rPr>
                <w:rFonts w:ascii="Arial" w:hAnsi="Arial" w:cs="Arial"/>
                <w:color w:val="000000"/>
                <w:spacing w:val="-5"/>
                <w:sz w:val="28"/>
                <w:szCs w:val="28"/>
                <w:lang w:val="kk-KZ"/>
              </w:rPr>
            </w:pPr>
          </w:p>
        </w:tc>
      </w:tr>
      <w:tr w:rsidR="00B44C84" w:rsidRPr="00094B30" w14:paraId="65AA2B55" w14:textId="77777777" w:rsidTr="008A30F8">
        <w:trPr>
          <w:trHeight w:val="60"/>
        </w:trPr>
        <w:tc>
          <w:tcPr>
            <w:tcW w:w="10880" w:type="dxa"/>
          </w:tcPr>
          <w:p w14:paraId="0CDBC1E5" w14:textId="245CF8AD" w:rsidR="00C03658" w:rsidRPr="00094B30" w:rsidRDefault="00F97C5C" w:rsidP="00B06877">
            <w:pPr>
              <w:pStyle w:val="a"/>
              <w:numPr>
                <w:ilvl w:val="0"/>
                <w:numId w:val="1"/>
              </w:numPr>
              <w:tabs>
                <w:tab w:val="left" w:pos="426"/>
              </w:tabs>
              <w:ind w:left="180" w:firstLine="0"/>
              <w:jc w:val="left"/>
              <w:rPr>
                <w:rFonts w:ascii="Arial" w:hAnsi="Arial" w:cs="Arial"/>
                <w:szCs w:val="28"/>
                <w:lang w:val="kk-KZ"/>
              </w:rPr>
            </w:pPr>
            <w:r w:rsidRPr="00094B30">
              <w:rPr>
                <w:rFonts w:ascii="Arial" w:hAnsi="Arial" w:cs="Arial"/>
                <w:szCs w:val="28"/>
                <w:lang w:val="kk-KZ"/>
              </w:rPr>
              <w:t>Қызметтің мәні:</w:t>
            </w:r>
          </w:p>
        </w:tc>
      </w:tr>
      <w:tr w:rsidR="00B44C84" w:rsidRPr="00094B30" w14:paraId="2A32E619" w14:textId="77777777" w:rsidTr="0055054E">
        <w:trPr>
          <w:trHeight w:val="1508"/>
        </w:trPr>
        <w:tc>
          <w:tcPr>
            <w:tcW w:w="10880" w:type="dxa"/>
            <w:vAlign w:val="center"/>
          </w:tcPr>
          <w:p w14:paraId="4A549708" w14:textId="5743804C" w:rsidR="00C03658" w:rsidRPr="00094B30" w:rsidRDefault="00D57F87" w:rsidP="00857E14">
            <w:pPr>
              <w:pStyle w:val="a6"/>
              <w:widowControl w:val="0"/>
              <w:numPr>
                <w:ilvl w:val="1"/>
                <w:numId w:val="7"/>
              </w:numPr>
              <w:tabs>
                <w:tab w:val="left" w:pos="201"/>
                <w:tab w:val="left" w:pos="485"/>
                <w:tab w:val="left" w:pos="602"/>
                <w:tab w:val="left" w:pos="1026"/>
              </w:tabs>
              <w:ind w:left="201" w:hanging="4"/>
              <w:jc w:val="both"/>
              <w:rPr>
                <w:rFonts w:ascii="Arial" w:hAnsi="Arial" w:cs="Arial"/>
                <w:bCs/>
                <w:color w:val="000000" w:themeColor="text1"/>
                <w:sz w:val="20"/>
                <w:szCs w:val="20"/>
                <w:lang w:val="kk-KZ"/>
              </w:rPr>
            </w:pPr>
            <w:r w:rsidRPr="00094B30">
              <w:rPr>
                <w:rFonts w:ascii="Arial" w:hAnsi="Arial" w:cs="Arial"/>
                <w:spacing w:val="-5"/>
                <w:sz w:val="20"/>
                <w:szCs w:val="20"/>
                <w:lang w:val="kk-KZ"/>
              </w:rPr>
              <w:t xml:space="preserve">Осы Қосымша </w:t>
            </w:r>
            <w:r w:rsidR="004D3DD5" w:rsidRPr="00094B30">
              <w:rPr>
                <w:rFonts w:ascii="Arial" w:hAnsi="Arial" w:cs="Arial"/>
                <w:color w:val="000000"/>
                <w:spacing w:val="-5"/>
                <w:sz w:val="20"/>
                <w:szCs w:val="20"/>
                <w:lang w:val="en-US"/>
              </w:rPr>
              <w:t>Kaspi</w:t>
            </w:r>
            <w:r w:rsidRPr="00094B30">
              <w:rPr>
                <w:rFonts w:ascii="Arial" w:hAnsi="Arial" w:cs="Arial"/>
                <w:spacing w:val="-5"/>
                <w:sz w:val="20"/>
                <w:szCs w:val="20"/>
                <w:lang w:val="kk-KZ"/>
              </w:rPr>
              <w:t xml:space="preserve"> </w:t>
            </w:r>
            <w:r w:rsidR="004D3DD5" w:rsidRPr="00094B30">
              <w:rPr>
                <w:rFonts w:ascii="Arial" w:hAnsi="Arial" w:cs="Arial"/>
                <w:spacing w:val="-5"/>
                <w:sz w:val="20"/>
                <w:szCs w:val="20"/>
                <w:lang w:val="kk-KZ"/>
              </w:rPr>
              <w:t>м</w:t>
            </w:r>
            <w:r w:rsidRPr="00094B30">
              <w:rPr>
                <w:rFonts w:ascii="Arial" w:hAnsi="Arial" w:cs="Arial"/>
                <w:spacing w:val="-5"/>
                <w:sz w:val="20"/>
                <w:szCs w:val="20"/>
                <w:lang w:val="kk-KZ"/>
              </w:rPr>
              <w:t>ен Серіктестің арасындағы банктік шоттарды ашу, жүргізу және қызмет көрсету бойынша қатынастарды реттейді</w:t>
            </w:r>
            <w:r w:rsidR="004D3DD5" w:rsidRPr="00094B30">
              <w:rPr>
                <w:rFonts w:ascii="Arial" w:hAnsi="Arial" w:cs="Arial"/>
                <w:spacing w:val="-5"/>
                <w:sz w:val="20"/>
                <w:szCs w:val="20"/>
                <w:lang w:val="kk-KZ"/>
              </w:rPr>
              <w:t>Kaspi-дің</w:t>
            </w:r>
            <w:r w:rsidRPr="00094B30">
              <w:rPr>
                <w:rFonts w:ascii="Arial" w:hAnsi="Arial" w:cs="Arial"/>
                <w:spacing w:val="-5"/>
                <w:sz w:val="20"/>
                <w:szCs w:val="20"/>
                <w:lang w:val="kk-KZ"/>
              </w:rPr>
              <w:t xml:space="preserve">. Осы Қосымшаның және Серіктестерге БҚКШ талаптары банктік шот шарты болып табылады. Серіктесте бұрын (Серіктестерге БҚКШ-ға Қосылуға өтінішке қол қойғанға дейін) ашылған банктік шот болған кезде Серіктес пен </w:t>
            </w:r>
            <w:r w:rsidR="004D3DD5" w:rsidRPr="00094B30">
              <w:rPr>
                <w:rFonts w:ascii="Arial" w:hAnsi="Arial" w:cs="Arial"/>
                <w:spacing w:val="-5"/>
                <w:sz w:val="20"/>
                <w:szCs w:val="20"/>
                <w:lang w:val="kk-KZ"/>
              </w:rPr>
              <w:t>Kaspi-дің</w:t>
            </w:r>
            <w:r w:rsidRPr="00094B30">
              <w:rPr>
                <w:rFonts w:ascii="Arial" w:hAnsi="Arial" w:cs="Arial"/>
                <w:spacing w:val="-5"/>
                <w:sz w:val="20"/>
                <w:szCs w:val="20"/>
                <w:lang w:val="kk-KZ"/>
              </w:rPr>
              <w:t xml:space="preserve"> арасындағы тиісті Шотқа қызмет көрсету бойынша қарым-қатынастар Серіктестерге БҚКШ талаптарымен реттеледі және бұрынғы ағымдағы шот шартының қолданысы Қосылуға өтінішке қол қойған сәттен бастап тоқтатылады. Бұрынғы ағымдағы шот шарты (Қосылуға өтінішке қол қоюға байланысты тоқтатылған) бойынша Қосылуға өтінішке қол қойғанға дейін жасалған барлық қосымша келісімдер Қосылуға өтінішке қол қойған күні Серіктестерге БҚКШ-ға қосымша келісімдер болады</w:t>
            </w:r>
            <w:r w:rsidR="009C7FAA" w:rsidRPr="00094B30">
              <w:rPr>
                <w:rFonts w:ascii="Arial" w:hAnsi="Arial" w:cs="Arial"/>
                <w:spacing w:val="-5"/>
                <w:sz w:val="20"/>
                <w:szCs w:val="20"/>
                <w:lang w:val="kk-KZ"/>
              </w:rPr>
              <w:t>.</w:t>
            </w:r>
          </w:p>
        </w:tc>
      </w:tr>
      <w:tr w:rsidR="00295CDB" w:rsidRPr="00094B30" w14:paraId="1C1715F2" w14:textId="77777777" w:rsidTr="0055054E">
        <w:trPr>
          <w:trHeight w:val="642"/>
        </w:trPr>
        <w:tc>
          <w:tcPr>
            <w:tcW w:w="10880" w:type="dxa"/>
            <w:vAlign w:val="center"/>
          </w:tcPr>
          <w:p w14:paraId="35586B3F" w14:textId="37D2E72D" w:rsidR="00C03658" w:rsidRPr="00094B30" w:rsidRDefault="00C03658" w:rsidP="00974070">
            <w:pPr>
              <w:widowControl w:val="0"/>
              <w:shd w:val="clear" w:color="auto" w:fill="FFFFFF"/>
              <w:tabs>
                <w:tab w:val="left" w:pos="201"/>
                <w:tab w:val="left" w:pos="426"/>
                <w:tab w:val="left" w:pos="485"/>
                <w:tab w:val="left" w:pos="3540"/>
              </w:tabs>
              <w:autoSpaceDE w:val="0"/>
              <w:autoSpaceDN w:val="0"/>
              <w:adjustRightInd w:val="0"/>
              <w:ind w:left="201"/>
              <w:contextualSpacing/>
              <w:jc w:val="both"/>
              <w:rPr>
                <w:rFonts w:ascii="Arial" w:hAnsi="Arial" w:cs="Arial"/>
                <w:color w:val="000000"/>
                <w:spacing w:val="-5"/>
                <w:sz w:val="20"/>
                <w:szCs w:val="20"/>
                <w:lang w:val="kk-KZ"/>
              </w:rPr>
            </w:pPr>
            <w:r w:rsidRPr="00094B30">
              <w:rPr>
                <w:rFonts w:ascii="Arial" w:hAnsi="Arial" w:cs="Arial"/>
                <w:color w:val="000000" w:themeColor="text1"/>
                <w:sz w:val="20"/>
                <w:szCs w:val="20"/>
                <w:lang w:val="kk-KZ"/>
              </w:rPr>
              <w:t xml:space="preserve">1.2.  </w:t>
            </w:r>
            <w:r w:rsidR="00D57F87" w:rsidRPr="00094B30">
              <w:rPr>
                <w:rFonts w:ascii="Arial" w:hAnsi="Arial" w:cs="Arial"/>
                <w:spacing w:val="-5"/>
                <w:sz w:val="20"/>
                <w:szCs w:val="20"/>
                <w:lang w:val="kk-KZ"/>
              </w:rPr>
              <w:t xml:space="preserve">Шотқа қызмет көрсету Серіктестерге БҚКШ-ға және осы Қосымшаға сәйкес жүзеге асырылады және аталған құжаттарда айқындалмаған бөлігінде </w:t>
            </w:r>
            <w:r w:rsidR="004D3DD5" w:rsidRPr="00094B30">
              <w:rPr>
                <w:rFonts w:ascii="Arial" w:hAnsi="Arial" w:cs="Arial"/>
                <w:color w:val="000000"/>
                <w:spacing w:val="-5"/>
                <w:sz w:val="20"/>
                <w:szCs w:val="20"/>
                <w:lang w:val="kk-KZ"/>
              </w:rPr>
              <w:t>Kaspi</w:t>
            </w:r>
            <w:r w:rsidR="00D57F87" w:rsidRPr="00094B30">
              <w:rPr>
                <w:rFonts w:ascii="Arial" w:hAnsi="Arial" w:cs="Arial"/>
                <w:spacing w:val="-5"/>
                <w:sz w:val="20"/>
                <w:szCs w:val="20"/>
                <w:lang w:val="kk-KZ"/>
              </w:rPr>
              <w:t xml:space="preserve"> </w:t>
            </w:r>
            <w:r w:rsidR="004D3DD5" w:rsidRPr="00094B30">
              <w:rPr>
                <w:rFonts w:ascii="Arial" w:hAnsi="Arial" w:cs="Arial"/>
                <w:spacing w:val="-5"/>
                <w:sz w:val="20"/>
                <w:szCs w:val="20"/>
                <w:lang w:val="kk-KZ"/>
              </w:rPr>
              <w:t>м</w:t>
            </w:r>
            <w:r w:rsidR="00D57F87" w:rsidRPr="00094B30">
              <w:rPr>
                <w:rFonts w:ascii="Arial" w:hAnsi="Arial" w:cs="Arial"/>
                <w:spacing w:val="-5"/>
                <w:sz w:val="20"/>
                <w:szCs w:val="20"/>
                <w:lang w:val="kk-KZ"/>
              </w:rPr>
              <w:t xml:space="preserve">ен Серіктестің арасында жасалған, </w:t>
            </w:r>
            <w:r w:rsidR="004D3DD5" w:rsidRPr="00094B30">
              <w:rPr>
                <w:rFonts w:ascii="Arial" w:hAnsi="Arial" w:cs="Arial"/>
                <w:spacing w:val="-5"/>
                <w:sz w:val="20"/>
                <w:szCs w:val="20"/>
                <w:lang w:val="kk-KZ"/>
              </w:rPr>
              <w:t>С</w:t>
            </w:r>
            <w:r w:rsidR="00D57F87" w:rsidRPr="00094B30">
              <w:rPr>
                <w:rFonts w:ascii="Arial" w:hAnsi="Arial" w:cs="Arial"/>
                <w:spacing w:val="-5"/>
                <w:sz w:val="20"/>
                <w:szCs w:val="20"/>
                <w:lang w:val="kk-KZ"/>
              </w:rPr>
              <w:t>айт</w:t>
            </w:r>
            <w:r w:rsidR="004D3DD5" w:rsidRPr="00094B30">
              <w:rPr>
                <w:rFonts w:ascii="Arial" w:hAnsi="Arial" w:cs="Arial"/>
                <w:spacing w:val="-5"/>
                <w:sz w:val="20"/>
                <w:szCs w:val="20"/>
                <w:lang w:val="kk-KZ"/>
              </w:rPr>
              <w:t>т</w:t>
            </w:r>
            <w:r w:rsidR="00D57F87" w:rsidRPr="00094B30">
              <w:rPr>
                <w:rFonts w:ascii="Arial" w:hAnsi="Arial" w:cs="Arial"/>
                <w:spacing w:val="-5"/>
                <w:sz w:val="20"/>
                <w:szCs w:val="20"/>
                <w:lang w:val="kk-KZ"/>
              </w:rPr>
              <w:t>а орналастырылған (олар болса) қосылу шарттарымен реттеледі</w:t>
            </w:r>
            <w:r w:rsidR="009C7FAA" w:rsidRPr="00094B30">
              <w:rPr>
                <w:rFonts w:ascii="Arial" w:hAnsi="Arial" w:cs="Arial"/>
                <w:color w:val="000000"/>
                <w:spacing w:val="-5"/>
                <w:sz w:val="20"/>
                <w:szCs w:val="20"/>
                <w:lang w:val="kk-KZ"/>
              </w:rPr>
              <w:t>.</w:t>
            </w:r>
          </w:p>
        </w:tc>
      </w:tr>
      <w:tr w:rsidR="00295CDB" w:rsidRPr="00094B30" w14:paraId="2AB50FEB" w14:textId="77777777" w:rsidTr="0055054E">
        <w:trPr>
          <w:trHeight w:val="838"/>
        </w:trPr>
        <w:tc>
          <w:tcPr>
            <w:tcW w:w="10880" w:type="dxa"/>
            <w:vAlign w:val="center"/>
          </w:tcPr>
          <w:p w14:paraId="68C6B906" w14:textId="5985FA70" w:rsidR="00C03658" w:rsidRPr="00094B30" w:rsidRDefault="00C03658" w:rsidP="00BE7F60">
            <w:pPr>
              <w:pStyle w:val="a6"/>
              <w:widowControl w:val="0"/>
              <w:shd w:val="clear" w:color="auto" w:fill="FFFFFF"/>
              <w:tabs>
                <w:tab w:val="left" w:pos="426"/>
              </w:tabs>
              <w:autoSpaceDE w:val="0"/>
              <w:autoSpaceDN w:val="0"/>
              <w:adjustRightInd w:val="0"/>
              <w:ind w:left="201" w:hanging="4"/>
              <w:jc w:val="both"/>
              <w:rPr>
                <w:rFonts w:ascii="Arial" w:hAnsi="Arial" w:cs="Arial"/>
                <w:sz w:val="20"/>
                <w:szCs w:val="20"/>
                <w:lang w:val="kk-KZ"/>
              </w:rPr>
            </w:pPr>
            <w:r w:rsidRPr="00094B30">
              <w:rPr>
                <w:rFonts w:ascii="Arial" w:hAnsi="Arial" w:cs="Arial"/>
                <w:bCs/>
                <w:color w:val="000000" w:themeColor="text1"/>
                <w:sz w:val="20"/>
                <w:szCs w:val="20"/>
                <w:lang w:val="kk-KZ"/>
              </w:rPr>
              <w:t>1.3.</w:t>
            </w:r>
            <w:r w:rsidR="009B06B8" w:rsidRPr="00094B30">
              <w:rPr>
                <w:rFonts w:ascii="Arial" w:hAnsi="Arial" w:cs="Arial"/>
                <w:bCs/>
                <w:color w:val="000000" w:themeColor="text1"/>
                <w:sz w:val="20"/>
                <w:szCs w:val="20"/>
                <w:lang w:val="kk-KZ"/>
              </w:rPr>
              <w:t xml:space="preserve"> </w:t>
            </w:r>
            <w:r w:rsidR="004D3DD5" w:rsidRPr="00094B30">
              <w:rPr>
                <w:rFonts w:ascii="Arial" w:hAnsi="Arial" w:cs="Arial"/>
                <w:color w:val="000000"/>
                <w:spacing w:val="-5"/>
                <w:sz w:val="20"/>
                <w:szCs w:val="20"/>
                <w:lang w:val="kk-KZ"/>
              </w:rPr>
              <w:t>Kaspi</w:t>
            </w:r>
            <w:r w:rsidR="00D57F87" w:rsidRPr="00094B30">
              <w:rPr>
                <w:rFonts w:ascii="Arial" w:hAnsi="Arial" w:cs="Arial"/>
                <w:sz w:val="20"/>
                <w:szCs w:val="20"/>
                <w:lang w:val="kk-KZ"/>
              </w:rPr>
              <w:t xml:space="preserve"> Серіктеске Шот </w:t>
            </w:r>
            <w:r w:rsidR="00924E98" w:rsidRPr="00094B30">
              <w:rPr>
                <w:rFonts w:ascii="Arial" w:hAnsi="Arial" w:cs="Arial"/>
                <w:sz w:val="20"/>
                <w:szCs w:val="20"/>
                <w:lang w:val="kk-KZ"/>
              </w:rPr>
              <w:t>немесе қосымша Шот</w:t>
            </w:r>
            <w:r w:rsidR="008B1F04" w:rsidRPr="00094B30">
              <w:rPr>
                <w:rFonts w:ascii="Arial" w:hAnsi="Arial" w:cs="Arial"/>
                <w:sz w:val="20"/>
                <w:szCs w:val="20"/>
                <w:lang w:val="kk-KZ"/>
              </w:rPr>
              <w:t>, соның ішінде қосылған құн салығы бойынша есеп айырысу қозғалыс</w:t>
            </w:r>
            <w:r w:rsidR="00BE7F60" w:rsidRPr="00094B30">
              <w:rPr>
                <w:rFonts w:ascii="Arial" w:hAnsi="Arial" w:cs="Arial"/>
                <w:sz w:val="20"/>
                <w:szCs w:val="20"/>
                <w:lang w:val="kk-KZ"/>
              </w:rPr>
              <w:t>тар</w:t>
            </w:r>
            <w:r w:rsidR="008B1F04" w:rsidRPr="00094B30">
              <w:rPr>
                <w:rFonts w:ascii="Arial" w:hAnsi="Arial" w:cs="Arial"/>
                <w:sz w:val="20"/>
                <w:szCs w:val="20"/>
                <w:lang w:val="kk-KZ"/>
              </w:rPr>
              <w:t>ының есебін жүргізуге арналған ҚҚС бақылау шотын</w:t>
            </w:r>
            <w:r w:rsidR="00924E98" w:rsidRPr="00094B30">
              <w:rPr>
                <w:rFonts w:ascii="Arial" w:hAnsi="Arial" w:cs="Arial"/>
                <w:sz w:val="20"/>
                <w:szCs w:val="20"/>
                <w:lang w:val="kk-KZ"/>
              </w:rPr>
              <w:t xml:space="preserve"> </w:t>
            </w:r>
            <w:r w:rsidR="00D57F87" w:rsidRPr="00094B30">
              <w:rPr>
                <w:rFonts w:ascii="Arial" w:hAnsi="Arial" w:cs="Arial"/>
                <w:sz w:val="20"/>
                <w:szCs w:val="20"/>
                <w:lang w:val="kk-KZ"/>
              </w:rPr>
              <w:t xml:space="preserve">ашады және Серіктеске Шоттың ашылғаны және Шоттың нөмірі (жеке сәйкестендіру коды) туралы электрондық түрде </w:t>
            </w:r>
            <w:r w:rsidR="004D3DD5" w:rsidRPr="00094B30">
              <w:rPr>
                <w:rFonts w:ascii="Arial" w:hAnsi="Arial" w:cs="Arial"/>
                <w:sz w:val="20"/>
                <w:szCs w:val="20"/>
                <w:lang w:val="kk-KZ"/>
              </w:rPr>
              <w:t>Ж</w:t>
            </w:r>
            <w:r w:rsidR="00D57F87" w:rsidRPr="00094B30">
              <w:rPr>
                <w:rFonts w:ascii="Arial" w:hAnsi="Arial" w:cs="Arial"/>
                <w:sz w:val="20"/>
                <w:szCs w:val="20"/>
                <w:lang w:val="kk-KZ"/>
              </w:rPr>
              <w:t>еке кабинет</w:t>
            </w:r>
            <w:r w:rsidR="004D3DD5" w:rsidRPr="00094B30">
              <w:rPr>
                <w:rFonts w:ascii="Arial" w:hAnsi="Arial" w:cs="Arial"/>
                <w:sz w:val="20"/>
                <w:szCs w:val="20"/>
                <w:lang w:val="kk-KZ"/>
              </w:rPr>
              <w:t>ке</w:t>
            </w:r>
            <w:r w:rsidR="00D57F87" w:rsidRPr="00094B30">
              <w:rPr>
                <w:rFonts w:ascii="Arial" w:hAnsi="Arial" w:cs="Arial"/>
                <w:sz w:val="20"/>
                <w:szCs w:val="20"/>
                <w:lang w:val="kk-KZ"/>
              </w:rPr>
              <w:t xml:space="preserve"> жіберу арқылы немесе Серіктестің </w:t>
            </w:r>
            <w:r w:rsidR="004D3DD5" w:rsidRPr="00094B30">
              <w:rPr>
                <w:rFonts w:ascii="Arial" w:hAnsi="Arial" w:cs="Arial"/>
                <w:sz w:val="20"/>
                <w:szCs w:val="20"/>
                <w:lang w:val="kk-KZ"/>
              </w:rPr>
              <w:t xml:space="preserve">жазбаша </w:t>
            </w:r>
            <w:r w:rsidR="00D57F87" w:rsidRPr="00094B30">
              <w:rPr>
                <w:rFonts w:ascii="Arial" w:hAnsi="Arial" w:cs="Arial"/>
                <w:sz w:val="20"/>
                <w:szCs w:val="20"/>
                <w:lang w:val="kk-KZ"/>
              </w:rPr>
              <w:t xml:space="preserve">сұратуы бойынша жазбаша түрде </w:t>
            </w:r>
            <w:r w:rsidR="004D3DD5" w:rsidRPr="00094B30">
              <w:rPr>
                <w:rFonts w:ascii="Arial" w:hAnsi="Arial" w:cs="Arial"/>
                <w:sz w:val="20"/>
                <w:szCs w:val="20"/>
                <w:lang w:val="kk-KZ"/>
              </w:rPr>
              <w:t>Kaspi-дің</w:t>
            </w:r>
            <w:r w:rsidR="00D57F87" w:rsidRPr="00094B30">
              <w:rPr>
                <w:rFonts w:ascii="Arial" w:hAnsi="Arial" w:cs="Arial"/>
                <w:sz w:val="20"/>
                <w:szCs w:val="20"/>
                <w:lang w:val="kk-KZ"/>
              </w:rPr>
              <w:t xml:space="preserve"> бөлімшесінде хабарлайды. Қосылуға өтінішке қол қойған күн Шот бойынша </w:t>
            </w:r>
            <w:r w:rsidR="00D57F87" w:rsidRPr="00094B30">
              <w:rPr>
                <w:rFonts w:ascii="Arial" w:hAnsi="Arial" w:cs="Arial"/>
                <w:spacing w:val="-5"/>
                <w:sz w:val="20"/>
                <w:szCs w:val="20"/>
                <w:lang w:val="kk-KZ"/>
              </w:rPr>
              <w:t xml:space="preserve">Серіктестерге </w:t>
            </w:r>
            <w:r w:rsidR="00D57F87" w:rsidRPr="00094B30">
              <w:rPr>
                <w:rFonts w:ascii="Arial" w:hAnsi="Arial" w:cs="Arial"/>
                <w:sz w:val="20"/>
                <w:szCs w:val="20"/>
                <w:lang w:val="kk-KZ"/>
              </w:rPr>
              <w:t xml:space="preserve">БҚКШ жасасқан күн болып табылады. </w:t>
            </w:r>
            <w:r w:rsidR="004D3DD5" w:rsidRPr="00094B30">
              <w:rPr>
                <w:rFonts w:ascii="Arial" w:hAnsi="Arial" w:cs="Arial"/>
                <w:color w:val="000000"/>
                <w:spacing w:val="-5"/>
                <w:sz w:val="20"/>
                <w:szCs w:val="20"/>
                <w:lang w:val="kk-KZ"/>
              </w:rPr>
              <w:t>Kaspi</w:t>
            </w:r>
            <w:r w:rsidR="00D57F87" w:rsidRPr="00094B30">
              <w:rPr>
                <w:rFonts w:ascii="Arial" w:hAnsi="Arial" w:cs="Arial"/>
                <w:sz w:val="20"/>
                <w:szCs w:val="20"/>
                <w:lang w:val="kk-KZ"/>
              </w:rPr>
              <w:t xml:space="preserve"> Шоттың нөмірін (жеке сәйкестендіру кодын) берген күн тиісті валютадағы Шотты ашқан күн болып саналады</w:t>
            </w:r>
            <w:r w:rsidR="009C7FAA" w:rsidRPr="00094B30">
              <w:rPr>
                <w:rFonts w:ascii="Arial" w:hAnsi="Arial" w:cs="Arial"/>
                <w:sz w:val="20"/>
                <w:szCs w:val="20"/>
                <w:lang w:val="kk-KZ"/>
              </w:rPr>
              <w:t>.</w:t>
            </w:r>
          </w:p>
        </w:tc>
      </w:tr>
      <w:tr w:rsidR="00A95628" w:rsidRPr="00094B30" w14:paraId="5EC60AA0" w14:textId="77777777" w:rsidTr="0055054E">
        <w:trPr>
          <w:trHeight w:val="446"/>
        </w:trPr>
        <w:tc>
          <w:tcPr>
            <w:tcW w:w="10880" w:type="dxa"/>
            <w:vAlign w:val="center"/>
          </w:tcPr>
          <w:p w14:paraId="3E79285F" w14:textId="77777777" w:rsidR="00A95628" w:rsidRPr="00094B30" w:rsidRDefault="009C7FAA" w:rsidP="00857E14">
            <w:pPr>
              <w:widowControl w:val="0"/>
              <w:shd w:val="clear" w:color="auto" w:fill="FFFFFF"/>
              <w:tabs>
                <w:tab w:val="left" w:pos="201"/>
                <w:tab w:val="left" w:pos="3540"/>
              </w:tabs>
              <w:autoSpaceDE w:val="0"/>
              <w:autoSpaceDN w:val="0"/>
              <w:adjustRightInd w:val="0"/>
              <w:ind w:left="201"/>
              <w:contextualSpacing/>
              <w:jc w:val="both"/>
              <w:rPr>
                <w:rFonts w:ascii="Arial" w:hAnsi="Arial" w:cs="Arial"/>
                <w:spacing w:val="-5"/>
                <w:sz w:val="20"/>
                <w:szCs w:val="20"/>
                <w:lang w:val="kk-KZ"/>
              </w:rPr>
            </w:pPr>
            <w:r w:rsidRPr="00094B30">
              <w:rPr>
                <w:rFonts w:ascii="Arial" w:hAnsi="Arial" w:cs="Arial"/>
                <w:bCs/>
                <w:color w:val="000000" w:themeColor="text1"/>
                <w:sz w:val="20"/>
                <w:szCs w:val="20"/>
                <w:lang w:val="kk-KZ"/>
              </w:rPr>
              <w:t xml:space="preserve">1.4. </w:t>
            </w:r>
            <w:r w:rsidR="00D57F87" w:rsidRPr="00094B30">
              <w:rPr>
                <w:rFonts w:ascii="Arial" w:hAnsi="Arial" w:cs="Arial"/>
                <w:sz w:val="20"/>
                <w:szCs w:val="20"/>
                <w:lang w:val="kk-KZ"/>
              </w:rPr>
              <w:t xml:space="preserve">Осы Қосымшада пайдаланылатын терминдер мен анықтамалар </w:t>
            </w:r>
            <w:r w:rsidR="00D57F87" w:rsidRPr="00094B30">
              <w:rPr>
                <w:rFonts w:ascii="Arial" w:hAnsi="Arial" w:cs="Arial"/>
                <w:spacing w:val="-5"/>
                <w:sz w:val="20"/>
                <w:szCs w:val="20"/>
                <w:lang w:val="kk-KZ"/>
              </w:rPr>
              <w:t xml:space="preserve">Серіктестерге БҚКШ-ның «Терминдер мен анықтамалар» </w:t>
            </w:r>
            <w:r w:rsidR="00857E14" w:rsidRPr="00094B30">
              <w:rPr>
                <w:rFonts w:ascii="Arial" w:hAnsi="Arial" w:cs="Arial"/>
                <w:spacing w:val="-5"/>
                <w:sz w:val="20"/>
                <w:szCs w:val="20"/>
                <w:lang w:val="kk-KZ"/>
              </w:rPr>
              <w:t xml:space="preserve">атты </w:t>
            </w:r>
            <w:r w:rsidR="00D57F87" w:rsidRPr="00094B30">
              <w:rPr>
                <w:rFonts w:ascii="Arial" w:hAnsi="Arial" w:cs="Arial"/>
                <w:spacing w:val="-5"/>
                <w:sz w:val="20"/>
                <w:szCs w:val="20"/>
                <w:lang w:val="kk-KZ"/>
              </w:rPr>
              <w:t xml:space="preserve">1-тарауында көрсетілген мағынада түсініліп, </w:t>
            </w:r>
            <w:r w:rsidR="00D57F87" w:rsidRPr="00094B30">
              <w:rPr>
                <w:rFonts w:ascii="Arial" w:hAnsi="Arial" w:cs="Arial"/>
                <w:sz w:val="20"/>
                <w:szCs w:val="20"/>
                <w:lang w:val="kk-KZ"/>
              </w:rPr>
              <w:t>пайдаланылады</w:t>
            </w:r>
            <w:r w:rsidRPr="00094B30">
              <w:rPr>
                <w:rFonts w:ascii="Arial" w:hAnsi="Arial" w:cs="Arial"/>
                <w:spacing w:val="-5"/>
                <w:sz w:val="20"/>
                <w:szCs w:val="20"/>
                <w:lang w:val="kk-KZ"/>
              </w:rPr>
              <w:t>.</w:t>
            </w:r>
          </w:p>
          <w:p w14:paraId="6C2EE9A3" w14:textId="099544B2" w:rsidR="008A30F8" w:rsidRPr="00094B30" w:rsidRDefault="008A30F8" w:rsidP="00857E14">
            <w:pPr>
              <w:widowControl w:val="0"/>
              <w:shd w:val="clear" w:color="auto" w:fill="FFFFFF"/>
              <w:tabs>
                <w:tab w:val="left" w:pos="201"/>
                <w:tab w:val="left" w:pos="3540"/>
              </w:tabs>
              <w:autoSpaceDE w:val="0"/>
              <w:autoSpaceDN w:val="0"/>
              <w:adjustRightInd w:val="0"/>
              <w:ind w:left="201"/>
              <w:contextualSpacing/>
              <w:jc w:val="both"/>
              <w:rPr>
                <w:rFonts w:ascii="Arial" w:hAnsi="Arial" w:cs="Arial"/>
                <w:sz w:val="20"/>
                <w:szCs w:val="20"/>
                <w:lang w:val="kk-KZ"/>
              </w:rPr>
            </w:pPr>
          </w:p>
        </w:tc>
      </w:tr>
      <w:tr w:rsidR="007B7A02" w:rsidRPr="00094B30" w14:paraId="0512EE87" w14:textId="77777777" w:rsidTr="005E69B2">
        <w:trPr>
          <w:trHeight w:val="60"/>
        </w:trPr>
        <w:tc>
          <w:tcPr>
            <w:tcW w:w="10880" w:type="dxa"/>
            <w:vAlign w:val="bottom"/>
          </w:tcPr>
          <w:p w14:paraId="282DEE12" w14:textId="17451DC6" w:rsidR="007B7A02" w:rsidRPr="00094B30" w:rsidRDefault="00D40487" w:rsidP="003E005A">
            <w:pPr>
              <w:pStyle w:val="a6"/>
              <w:widowControl w:val="0"/>
              <w:numPr>
                <w:ilvl w:val="0"/>
                <w:numId w:val="7"/>
              </w:numPr>
              <w:tabs>
                <w:tab w:val="left" w:pos="284"/>
                <w:tab w:val="left" w:pos="460"/>
                <w:tab w:val="left" w:pos="567"/>
                <w:tab w:val="left" w:pos="602"/>
              </w:tabs>
              <w:ind w:left="176" w:firstLine="0"/>
              <w:rPr>
                <w:rFonts w:ascii="Arial" w:hAnsi="Arial" w:cs="Arial"/>
                <w:color w:val="000000"/>
                <w:sz w:val="28"/>
                <w:szCs w:val="28"/>
                <w:lang w:val="kk-KZ"/>
              </w:rPr>
            </w:pPr>
            <w:r w:rsidRPr="00094B30">
              <w:rPr>
                <w:rFonts w:ascii="Arial" w:hAnsi="Arial" w:cs="Arial"/>
                <w:sz w:val="28"/>
                <w:szCs w:val="28"/>
                <w:lang w:val="kk-KZ"/>
              </w:rPr>
              <w:t>Шоттағы ақшаға иелік ету тәртібі</w:t>
            </w:r>
          </w:p>
        </w:tc>
      </w:tr>
      <w:tr w:rsidR="00295CDB" w:rsidRPr="00094B30" w14:paraId="34972327" w14:textId="77777777" w:rsidTr="005E69B2">
        <w:trPr>
          <w:trHeight w:val="60"/>
        </w:trPr>
        <w:tc>
          <w:tcPr>
            <w:tcW w:w="10880" w:type="dxa"/>
            <w:vAlign w:val="bottom"/>
          </w:tcPr>
          <w:p w14:paraId="17305770" w14:textId="03E576A1" w:rsidR="00C03658" w:rsidRPr="00094B30" w:rsidRDefault="007B7A02" w:rsidP="006A6425">
            <w:pPr>
              <w:pStyle w:val="a6"/>
              <w:tabs>
                <w:tab w:val="left" w:pos="142"/>
                <w:tab w:val="left" w:pos="567"/>
              </w:tabs>
              <w:ind w:left="172"/>
              <w:rPr>
                <w:rFonts w:ascii="Arial" w:hAnsi="Arial" w:cs="Arial"/>
                <w:color w:val="000000" w:themeColor="text1"/>
                <w:sz w:val="20"/>
                <w:szCs w:val="20"/>
                <w:lang w:val="kk-KZ"/>
              </w:rPr>
            </w:pPr>
            <w:r w:rsidRPr="00094B30">
              <w:rPr>
                <w:rFonts w:ascii="Arial" w:hAnsi="Arial" w:cs="Arial"/>
                <w:bCs/>
                <w:color w:val="000000" w:themeColor="text1"/>
                <w:sz w:val="20"/>
                <w:szCs w:val="20"/>
                <w:lang w:val="kk-KZ"/>
              </w:rPr>
              <w:t>2.1.</w:t>
            </w:r>
            <w:r w:rsidRPr="00094B30">
              <w:rPr>
                <w:rFonts w:ascii="Arial" w:hAnsi="Arial" w:cs="Arial"/>
                <w:color w:val="000000" w:themeColor="text1"/>
                <w:sz w:val="20"/>
                <w:szCs w:val="20"/>
                <w:lang w:val="kk-KZ"/>
              </w:rPr>
              <w:t xml:space="preserve"> </w:t>
            </w:r>
            <w:r w:rsidR="004D3DD5" w:rsidRPr="00094B30">
              <w:rPr>
                <w:rFonts w:ascii="Arial" w:hAnsi="Arial" w:cs="Arial"/>
                <w:sz w:val="20"/>
                <w:szCs w:val="20"/>
                <w:lang w:val="kk-KZ"/>
              </w:rPr>
              <w:t>Kaspi</w:t>
            </w:r>
            <w:r w:rsidR="008A02E2" w:rsidRPr="00094B30">
              <w:rPr>
                <w:rFonts w:ascii="Arial" w:hAnsi="Arial" w:cs="Arial"/>
                <w:sz w:val="20"/>
                <w:szCs w:val="20"/>
                <w:lang w:val="kk-KZ"/>
              </w:rPr>
              <w:t xml:space="preserve"> Серіктестің Шотқа нұсқауын алған кезде</w:t>
            </w:r>
            <w:r w:rsidR="00D40487" w:rsidRPr="00094B30">
              <w:rPr>
                <w:rFonts w:ascii="Arial" w:hAnsi="Arial" w:cs="Arial"/>
                <w:color w:val="000000" w:themeColor="text1"/>
                <w:sz w:val="20"/>
                <w:szCs w:val="20"/>
                <w:lang w:val="kk-KZ"/>
              </w:rPr>
              <w:t>:</w:t>
            </w:r>
          </w:p>
        </w:tc>
      </w:tr>
      <w:tr w:rsidR="00295CDB" w:rsidRPr="00094B30" w14:paraId="6E9FBF60" w14:textId="77777777" w:rsidTr="00440256">
        <w:trPr>
          <w:trHeight w:val="460"/>
        </w:trPr>
        <w:tc>
          <w:tcPr>
            <w:tcW w:w="10880" w:type="dxa"/>
            <w:vAlign w:val="center"/>
          </w:tcPr>
          <w:p w14:paraId="0E5BB0F1" w14:textId="1F40C3FE" w:rsidR="00C03658" w:rsidRPr="00094B30" w:rsidRDefault="008A02E2" w:rsidP="00974070">
            <w:pPr>
              <w:pStyle w:val="a6"/>
              <w:numPr>
                <w:ilvl w:val="2"/>
                <w:numId w:val="7"/>
              </w:numPr>
              <w:tabs>
                <w:tab w:val="left" w:pos="318"/>
                <w:tab w:val="left" w:pos="426"/>
                <w:tab w:val="left" w:pos="602"/>
                <w:tab w:val="left" w:pos="1052"/>
              </w:tabs>
              <w:ind w:left="485" w:firstLine="0"/>
              <w:jc w:val="both"/>
              <w:rPr>
                <w:rFonts w:ascii="Arial" w:hAnsi="Arial" w:cs="Arial"/>
                <w:color w:val="000000" w:themeColor="text1"/>
                <w:sz w:val="20"/>
                <w:szCs w:val="20"/>
                <w:lang w:val="kk-KZ"/>
              </w:rPr>
            </w:pPr>
            <w:r w:rsidRPr="00094B30">
              <w:rPr>
                <w:rFonts w:ascii="Arial" w:hAnsi="Arial" w:cs="Arial"/>
                <w:sz w:val="20"/>
                <w:szCs w:val="20"/>
                <w:lang w:val="kk-KZ"/>
              </w:rPr>
              <w:t>Қазақстан Республикасының нормативтік құқықтық актілерінде көзделген тәртіппен және мерзімдерде оны орындаудан дәлелді бас тартады</w:t>
            </w:r>
            <w:r w:rsidR="007B7A02" w:rsidRPr="00094B30">
              <w:rPr>
                <w:rFonts w:ascii="Arial" w:hAnsi="Arial" w:cs="Arial"/>
                <w:color w:val="000000" w:themeColor="text1"/>
                <w:sz w:val="20"/>
                <w:szCs w:val="20"/>
                <w:lang w:val="kk-KZ"/>
              </w:rPr>
              <w:t xml:space="preserve">; </w:t>
            </w:r>
          </w:p>
        </w:tc>
      </w:tr>
      <w:tr w:rsidR="00295CDB" w:rsidRPr="00094B30" w14:paraId="50286702" w14:textId="77777777" w:rsidTr="008A30F8">
        <w:trPr>
          <w:trHeight w:val="135"/>
        </w:trPr>
        <w:tc>
          <w:tcPr>
            <w:tcW w:w="10880" w:type="dxa"/>
            <w:vAlign w:val="center"/>
          </w:tcPr>
          <w:p w14:paraId="67700979" w14:textId="6F714ACE" w:rsidR="00C03658" w:rsidRPr="00094B30" w:rsidRDefault="0025261A" w:rsidP="00974070">
            <w:pPr>
              <w:pStyle w:val="a6"/>
              <w:widowControl w:val="0"/>
              <w:tabs>
                <w:tab w:val="left" w:pos="459"/>
                <w:tab w:val="left" w:pos="602"/>
                <w:tab w:val="left" w:pos="1052"/>
              </w:tabs>
              <w:ind w:left="485"/>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2.1.2.</w:t>
            </w:r>
            <w:r w:rsidRPr="00094B30">
              <w:rPr>
                <w:rFonts w:ascii="Arial" w:hAnsi="Arial" w:cs="Arial"/>
                <w:color w:val="000000" w:themeColor="text1"/>
                <w:sz w:val="20"/>
                <w:szCs w:val="20"/>
                <w:lang w:val="kk-KZ"/>
              </w:rPr>
              <w:tab/>
            </w:r>
            <w:r w:rsidR="008A02E2" w:rsidRPr="00094B30">
              <w:rPr>
                <w:rFonts w:ascii="Arial" w:hAnsi="Arial" w:cs="Arial"/>
                <w:sz w:val="20"/>
                <w:szCs w:val="20"/>
                <w:lang w:val="kk-KZ"/>
              </w:rPr>
              <w:t xml:space="preserve">Қазақстан Республикасының заңнамасында немесе Серіктес пен </w:t>
            </w:r>
            <w:r w:rsidR="004D3DD5" w:rsidRPr="00094B30">
              <w:rPr>
                <w:rFonts w:ascii="Arial" w:hAnsi="Arial" w:cs="Arial"/>
                <w:sz w:val="20"/>
                <w:szCs w:val="20"/>
                <w:lang w:val="kk-KZ"/>
              </w:rPr>
              <w:t>Kaspi-дің</w:t>
            </w:r>
            <w:r w:rsidR="008A02E2" w:rsidRPr="00094B30">
              <w:rPr>
                <w:rFonts w:ascii="Arial" w:hAnsi="Arial" w:cs="Arial"/>
                <w:sz w:val="20"/>
                <w:szCs w:val="20"/>
                <w:lang w:val="kk-KZ"/>
              </w:rPr>
              <w:t xml:space="preserve"> арасында жасалған </w:t>
            </w:r>
            <w:r w:rsidR="008A02E2" w:rsidRPr="00094B30">
              <w:rPr>
                <w:rFonts w:ascii="Arial" w:hAnsi="Arial" w:cs="Arial"/>
                <w:spacing w:val="-5"/>
                <w:sz w:val="20"/>
                <w:szCs w:val="20"/>
                <w:lang w:val="kk-KZ"/>
              </w:rPr>
              <w:t>Серіктестерге БҚКШ-да</w:t>
            </w:r>
            <w:r w:rsidR="008A02E2" w:rsidRPr="00094B30">
              <w:rPr>
                <w:rFonts w:ascii="Arial" w:hAnsi="Arial" w:cs="Arial"/>
                <w:sz w:val="20"/>
                <w:szCs w:val="20"/>
                <w:lang w:val="kk-KZ"/>
              </w:rPr>
              <w:t xml:space="preserve"> сақталуы көзделген нұсқауды орындау үшін қажетті ақша сомасы Серіктесте болмағанда немесе жеткіліксіз болғанда, </w:t>
            </w:r>
            <w:r w:rsidR="004D3DD5" w:rsidRPr="00094B30">
              <w:rPr>
                <w:rFonts w:ascii="Arial" w:hAnsi="Arial" w:cs="Arial"/>
                <w:sz w:val="20"/>
                <w:szCs w:val="20"/>
                <w:lang w:val="kk-KZ"/>
              </w:rPr>
              <w:t xml:space="preserve">Kaspi </w:t>
            </w:r>
            <w:r w:rsidR="008A02E2" w:rsidRPr="00094B30">
              <w:rPr>
                <w:rFonts w:ascii="Arial" w:hAnsi="Arial" w:cs="Arial"/>
                <w:sz w:val="20"/>
                <w:szCs w:val="20"/>
                <w:lang w:val="kk-KZ"/>
              </w:rPr>
              <w:t>алынған нұсқауларды қабылдап, бір жылдың ішінде сақтайды</w:t>
            </w:r>
            <w:r w:rsidRPr="00094B30">
              <w:rPr>
                <w:rFonts w:ascii="Arial" w:hAnsi="Arial" w:cs="Arial"/>
                <w:color w:val="000000" w:themeColor="text1"/>
                <w:sz w:val="20"/>
                <w:szCs w:val="20"/>
                <w:lang w:val="kk-KZ"/>
              </w:rPr>
              <w:t>;</w:t>
            </w:r>
          </w:p>
        </w:tc>
      </w:tr>
      <w:tr w:rsidR="00295CDB" w:rsidRPr="00094B30" w14:paraId="38D24BB0" w14:textId="77777777" w:rsidTr="008A30F8">
        <w:trPr>
          <w:trHeight w:val="60"/>
        </w:trPr>
        <w:tc>
          <w:tcPr>
            <w:tcW w:w="10880" w:type="dxa"/>
            <w:vAlign w:val="center"/>
          </w:tcPr>
          <w:p w14:paraId="14771E4E" w14:textId="5682503E" w:rsidR="007B7A02" w:rsidRPr="00094B30" w:rsidRDefault="008A02E2" w:rsidP="00597C7C">
            <w:pPr>
              <w:pStyle w:val="a6"/>
              <w:numPr>
                <w:ilvl w:val="2"/>
                <w:numId w:val="38"/>
              </w:numPr>
              <w:tabs>
                <w:tab w:val="left" w:pos="1052"/>
              </w:tabs>
              <w:ind w:left="485" w:firstLine="0"/>
              <w:jc w:val="both"/>
              <w:rPr>
                <w:rFonts w:ascii="Arial" w:hAnsi="Arial" w:cs="Arial"/>
                <w:bCs/>
                <w:color w:val="000000" w:themeColor="text1"/>
                <w:sz w:val="20"/>
                <w:szCs w:val="20"/>
                <w:lang w:val="kk-KZ"/>
              </w:rPr>
            </w:pPr>
            <w:r w:rsidRPr="00094B30">
              <w:rPr>
                <w:rFonts w:ascii="Arial" w:hAnsi="Arial" w:cs="Arial"/>
                <w:sz w:val="20"/>
                <w:szCs w:val="20"/>
                <w:lang w:val="kk-KZ"/>
              </w:rPr>
              <w:t>Операциялық күн</w:t>
            </w:r>
            <w:r w:rsidR="00597C7C" w:rsidRPr="00094B30">
              <w:rPr>
                <w:rFonts w:ascii="Arial" w:hAnsi="Arial" w:cs="Arial"/>
                <w:sz w:val="20"/>
                <w:szCs w:val="20"/>
                <w:lang w:val="kk-KZ"/>
              </w:rPr>
              <w:t>нің</w:t>
            </w:r>
            <w:r w:rsidRPr="00094B30">
              <w:rPr>
                <w:rFonts w:ascii="Arial" w:hAnsi="Arial" w:cs="Arial"/>
                <w:sz w:val="20"/>
                <w:szCs w:val="20"/>
                <w:lang w:val="kk-KZ"/>
              </w:rPr>
              <w:t xml:space="preserve"> ішінде нұсқауды кері қайтару немесе тоқтата тұру туралы өкімді қабылдайды және заңнамада белгіленген мерзімде оны орындайды немесе орындаудан бас тартады.</w:t>
            </w:r>
            <w:bookmarkStart w:id="0" w:name="SUB450300"/>
            <w:bookmarkEnd w:id="0"/>
            <w:r w:rsidRPr="00094B30">
              <w:rPr>
                <w:rFonts w:ascii="Arial" w:hAnsi="Arial" w:cs="Arial"/>
                <w:sz w:val="20"/>
                <w:szCs w:val="20"/>
                <w:lang w:val="kk-KZ"/>
              </w:rPr>
              <w:t xml:space="preserve"> Егер нұсқауды кері қайтару немесе орындалуын тоқтата тұру туралы өкім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белгілеген Операциялық күн аяқталғаннан кейін алынса, осындай өкімді </w:t>
            </w:r>
            <w:r w:rsidR="004D3DD5" w:rsidRPr="00094B30">
              <w:rPr>
                <w:rFonts w:ascii="Arial" w:hAnsi="Arial" w:cs="Arial"/>
                <w:sz w:val="20"/>
                <w:szCs w:val="20"/>
                <w:lang w:val="kk-KZ"/>
              </w:rPr>
              <w:t xml:space="preserve">Kaspi </w:t>
            </w:r>
            <w:r w:rsidRPr="00094B30">
              <w:rPr>
                <w:rFonts w:ascii="Arial" w:hAnsi="Arial" w:cs="Arial"/>
                <w:sz w:val="20"/>
                <w:szCs w:val="20"/>
                <w:lang w:val="kk-KZ"/>
              </w:rPr>
              <w:t>келесі Операциялық күннің басында ал</w:t>
            </w:r>
            <w:r w:rsidR="00597C7C" w:rsidRPr="00094B30">
              <w:rPr>
                <w:rFonts w:ascii="Arial" w:hAnsi="Arial" w:cs="Arial"/>
                <w:sz w:val="20"/>
                <w:szCs w:val="20"/>
                <w:lang w:val="kk-KZ"/>
              </w:rPr>
              <w:t xml:space="preserve">ған болып </w:t>
            </w:r>
            <w:r w:rsidRPr="00094B30">
              <w:rPr>
                <w:rFonts w:ascii="Arial" w:hAnsi="Arial" w:cs="Arial"/>
                <w:sz w:val="20"/>
                <w:szCs w:val="20"/>
                <w:lang w:val="kk-KZ"/>
              </w:rPr>
              <w:t>есептеледі</w:t>
            </w:r>
            <w:r w:rsidR="0025261A" w:rsidRPr="00094B30">
              <w:rPr>
                <w:rFonts w:ascii="Arial" w:hAnsi="Arial" w:cs="Arial"/>
                <w:bCs/>
                <w:color w:val="000000" w:themeColor="text1"/>
                <w:sz w:val="20"/>
                <w:szCs w:val="20"/>
                <w:lang w:val="kk-KZ"/>
              </w:rPr>
              <w:t>;</w:t>
            </w:r>
          </w:p>
        </w:tc>
      </w:tr>
      <w:tr w:rsidR="00295CDB" w:rsidRPr="00094B30" w14:paraId="4891D2C7" w14:textId="77777777" w:rsidTr="008A30F8">
        <w:trPr>
          <w:trHeight w:val="640"/>
        </w:trPr>
        <w:tc>
          <w:tcPr>
            <w:tcW w:w="10880" w:type="dxa"/>
            <w:vAlign w:val="center"/>
          </w:tcPr>
          <w:p w14:paraId="544A7C5D" w14:textId="649E0C44" w:rsidR="00C03658" w:rsidRPr="00094B30" w:rsidRDefault="008A02E2" w:rsidP="00974070">
            <w:pPr>
              <w:pStyle w:val="a6"/>
              <w:numPr>
                <w:ilvl w:val="2"/>
                <w:numId w:val="38"/>
              </w:numPr>
              <w:tabs>
                <w:tab w:val="left" w:pos="1052"/>
              </w:tabs>
              <w:ind w:left="485" w:firstLine="0"/>
              <w:jc w:val="both"/>
              <w:rPr>
                <w:rFonts w:ascii="Arial" w:hAnsi="Arial" w:cs="Arial"/>
                <w:color w:val="000000" w:themeColor="text1"/>
                <w:sz w:val="20"/>
                <w:szCs w:val="20"/>
                <w:lang w:val="kk-KZ"/>
              </w:rPr>
            </w:pPr>
            <w:r w:rsidRPr="00094B30">
              <w:rPr>
                <w:rFonts w:ascii="Arial" w:hAnsi="Arial" w:cs="Arial"/>
                <w:sz w:val="20"/>
                <w:szCs w:val="20"/>
                <w:lang w:val="kk-KZ"/>
              </w:rPr>
              <w:t xml:space="preserve">Нұсқауды қабылдаған кезде нұсқауды жасау, беру тәртібіне қойылатын талаптарға және Қазақстан Республикасының заңнамасында және (немесе) Серіктестерге </w:t>
            </w:r>
            <w:r w:rsidRPr="00094B30">
              <w:rPr>
                <w:rFonts w:ascii="Arial" w:hAnsi="Arial" w:cs="Arial"/>
                <w:spacing w:val="-5"/>
                <w:sz w:val="20"/>
                <w:szCs w:val="20"/>
                <w:lang w:val="kk-KZ"/>
              </w:rPr>
              <w:t>БҚКШ</w:t>
            </w:r>
            <w:r w:rsidR="00597C7C" w:rsidRPr="00094B30">
              <w:rPr>
                <w:rFonts w:ascii="Arial" w:hAnsi="Arial" w:cs="Arial"/>
                <w:spacing w:val="-5"/>
                <w:sz w:val="20"/>
                <w:szCs w:val="20"/>
                <w:lang w:val="kk-KZ"/>
              </w:rPr>
              <w:t>-ның</w:t>
            </w:r>
            <w:r w:rsidRPr="00094B30">
              <w:rPr>
                <w:rFonts w:ascii="Arial" w:hAnsi="Arial" w:cs="Arial"/>
                <w:sz w:val="20"/>
                <w:szCs w:val="20"/>
                <w:lang w:val="kk-KZ"/>
              </w:rPr>
              <w:t xml:space="preserve"> талаптарында белгіленген өзге де талаптарға оның сәйкестігін тексереді және, егер Қазақстан Республикасының заңнамасында өзгеше белгіленбесе, нұсқауда көрсетілген талаптарды сақтай отырып орындайды немесе оны орындаудан бас тартады</w:t>
            </w:r>
            <w:r w:rsidR="0025261A" w:rsidRPr="00094B30">
              <w:rPr>
                <w:rFonts w:ascii="Arial" w:hAnsi="Arial" w:cs="Arial"/>
                <w:color w:val="000000" w:themeColor="text1"/>
                <w:sz w:val="20"/>
                <w:szCs w:val="20"/>
                <w:lang w:val="kk-KZ"/>
              </w:rPr>
              <w:t>;</w:t>
            </w:r>
          </w:p>
        </w:tc>
      </w:tr>
      <w:tr w:rsidR="00295CDB" w:rsidRPr="00094B30" w14:paraId="2A0E0B8D" w14:textId="77777777" w:rsidTr="008A30F8">
        <w:trPr>
          <w:trHeight w:val="60"/>
        </w:trPr>
        <w:tc>
          <w:tcPr>
            <w:tcW w:w="10880" w:type="dxa"/>
            <w:vAlign w:val="center"/>
          </w:tcPr>
          <w:p w14:paraId="38A4EC67" w14:textId="604D4B5D" w:rsidR="009B06B8" w:rsidRPr="00094B30" w:rsidRDefault="008A02E2" w:rsidP="0083612E">
            <w:pPr>
              <w:pStyle w:val="a6"/>
              <w:widowControl w:val="0"/>
              <w:numPr>
                <w:ilvl w:val="1"/>
                <w:numId w:val="38"/>
              </w:numPr>
              <w:tabs>
                <w:tab w:val="left" w:pos="600"/>
                <w:tab w:val="left" w:pos="1025"/>
              </w:tabs>
              <w:ind w:left="201" w:firstLine="0"/>
              <w:jc w:val="both"/>
              <w:rPr>
                <w:rFonts w:ascii="Arial" w:hAnsi="Arial" w:cs="Arial"/>
                <w:bCs/>
                <w:color w:val="000000" w:themeColor="text1"/>
                <w:sz w:val="20"/>
                <w:szCs w:val="20"/>
                <w:lang w:val="kk-KZ"/>
              </w:rPr>
            </w:pPr>
            <w:r w:rsidRPr="00094B30">
              <w:rPr>
                <w:rFonts w:ascii="Arial" w:hAnsi="Arial" w:cs="Arial"/>
                <w:sz w:val="20"/>
                <w:szCs w:val="20"/>
                <w:lang w:val="kk-KZ"/>
              </w:rPr>
              <w:t xml:space="preserve">Серіктес Шотқа төлем тапсырмасын/нұсқауды электрондық түрде, </w:t>
            </w:r>
            <w:r w:rsidR="004D3DD5" w:rsidRPr="00094B30">
              <w:rPr>
                <w:rFonts w:ascii="Arial" w:hAnsi="Arial" w:cs="Arial"/>
                <w:sz w:val="20"/>
                <w:szCs w:val="20"/>
                <w:lang w:val="kk-KZ"/>
              </w:rPr>
              <w:t xml:space="preserve">Kaspi </w:t>
            </w:r>
            <w:r w:rsidRPr="00094B30">
              <w:rPr>
                <w:rFonts w:ascii="Arial" w:hAnsi="Arial" w:cs="Arial"/>
                <w:sz w:val="20"/>
                <w:szCs w:val="20"/>
                <w:lang w:val="kk-KZ"/>
              </w:rPr>
              <w:t>белгілеген тәртіппен береді</w:t>
            </w:r>
            <w:r w:rsidR="00D40487" w:rsidRPr="00094B30">
              <w:rPr>
                <w:rFonts w:ascii="Arial" w:hAnsi="Arial" w:cs="Arial"/>
                <w:color w:val="000000" w:themeColor="text1"/>
                <w:sz w:val="20"/>
                <w:szCs w:val="20"/>
                <w:lang w:val="kk-KZ"/>
              </w:rPr>
              <w:t>.</w:t>
            </w:r>
          </w:p>
        </w:tc>
      </w:tr>
      <w:tr w:rsidR="00295CDB" w:rsidRPr="00094B30" w14:paraId="1A112683" w14:textId="77777777" w:rsidTr="00440256">
        <w:trPr>
          <w:trHeight w:val="432"/>
        </w:trPr>
        <w:tc>
          <w:tcPr>
            <w:tcW w:w="10880" w:type="dxa"/>
            <w:vAlign w:val="center"/>
          </w:tcPr>
          <w:p w14:paraId="77DDFBC8" w14:textId="7AD1C645" w:rsidR="009B06B8" w:rsidRPr="00094B30" w:rsidRDefault="008A02E2" w:rsidP="0083612E">
            <w:pPr>
              <w:pStyle w:val="a6"/>
              <w:widowControl w:val="0"/>
              <w:numPr>
                <w:ilvl w:val="1"/>
                <w:numId w:val="38"/>
              </w:numPr>
              <w:tabs>
                <w:tab w:val="left" w:pos="600"/>
                <w:tab w:val="left" w:pos="1025"/>
              </w:tabs>
              <w:ind w:left="201" w:firstLine="0"/>
              <w:jc w:val="both"/>
              <w:rPr>
                <w:rFonts w:ascii="Arial" w:hAnsi="Arial" w:cs="Arial"/>
                <w:color w:val="000000" w:themeColor="text1"/>
                <w:sz w:val="20"/>
                <w:szCs w:val="20"/>
                <w:lang w:val="kk-KZ"/>
              </w:rPr>
            </w:pPr>
            <w:r w:rsidRPr="00094B30">
              <w:rPr>
                <w:rFonts w:ascii="Arial" w:hAnsi="Arial" w:cs="Arial"/>
                <w:sz w:val="20"/>
                <w:szCs w:val="20"/>
                <w:lang w:val="kk-KZ"/>
              </w:rPr>
              <w:t>Нұсқау «Төлемдер және төлем жүйелері туралы» заңнамада көзделген негіздер бойынша қате болып табылады.</w:t>
            </w:r>
          </w:p>
        </w:tc>
      </w:tr>
      <w:tr w:rsidR="00295CDB" w:rsidRPr="00094B30" w14:paraId="6E8EE730" w14:textId="77777777" w:rsidTr="00440256">
        <w:trPr>
          <w:trHeight w:val="418"/>
        </w:trPr>
        <w:tc>
          <w:tcPr>
            <w:tcW w:w="10880" w:type="dxa"/>
            <w:vAlign w:val="center"/>
          </w:tcPr>
          <w:p w14:paraId="4F6EF3E1" w14:textId="10511DC2" w:rsidR="00D62E21" w:rsidRPr="00094B30" w:rsidRDefault="004D3DD5" w:rsidP="000D138E">
            <w:pPr>
              <w:pStyle w:val="a6"/>
              <w:widowControl w:val="0"/>
              <w:numPr>
                <w:ilvl w:val="1"/>
                <w:numId w:val="38"/>
              </w:numPr>
              <w:tabs>
                <w:tab w:val="left" w:pos="601"/>
                <w:tab w:val="left" w:pos="1028"/>
              </w:tabs>
              <w:ind w:left="201" w:firstLine="0"/>
              <w:jc w:val="both"/>
              <w:rPr>
                <w:rFonts w:ascii="Arial" w:hAnsi="Arial" w:cs="Arial"/>
                <w:color w:val="000000" w:themeColor="text1"/>
                <w:sz w:val="20"/>
                <w:szCs w:val="20"/>
                <w:lang w:val="kk-KZ"/>
              </w:rPr>
            </w:pPr>
            <w:r w:rsidRPr="00094B30">
              <w:rPr>
                <w:rFonts w:ascii="Arial" w:hAnsi="Arial" w:cs="Arial"/>
                <w:sz w:val="20"/>
                <w:szCs w:val="20"/>
                <w:lang w:val="kk-KZ"/>
              </w:rPr>
              <w:t xml:space="preserve">Kaspi </w:t>
            </w:r>
            <w:r w:rsidR="008A02E2" w:rsidRPr="00094B30">
              <w:rPr>
                <w:rFonts w:ascii="Arial" w:hAnsi="Arial" w:cs="Arial"/>
                <w:sz w:val="20"/>
                <w:szCs w:val="20"/>
                <w:lang w:val="kk-KZ"/>
              </w:rPr>
              <w:t>бас тарту себебін көрсетіп, нұсқауды алған Операциялық күннің ішінде нұсқауды орындаудан бас тартады.</w:t>
            </w:r>
          </w:p>
        </w:tc>
      </w:tr>
      <w:tr w:rsidR="008A02E2" w:rsidRPr="00094B30" w14:paraId="0B3EBAE3" w14:textId="77777777" w:rsidTr="0055054E">
        <w:trPr>
          <w:trHeight w:val="208"/>
        </w:trPr>
        <w:tc>
          <w:tcPr>
            <w:tcW w:w="10880" w:type="dxa"/>
            <w:vAlign w:val="center"/>
          </w:tcPr>
          <w:p w14:paraId="749ECD81" w14:textId="12EF4F54" w:rsidR="008A02E2" w:rsidRPr="00094B30" w:rsidRDefault="004D3DD5" w:rsidP="000D138E">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 xml:space="preserve">Kaspi </w:t>
            </w:r>
            <w:r w:rsidR="008A02E2" w:rsidRPr="00094B30">
              <w:rPr>
                <w:rFonts w:ascii="Arial" w:hAnsi="Arial" w:cs="Arial"/>
                <w:sz w:val="20"/>
                <w:szCs w:val="20"/>
                <w:lang w:val="kk-KZ"/>
              </w:rPr>
              <w:t>мына негіздер бойынша:</w:t>
            </w:r>
          </w:p>
        </w:tc>
      </w:tr>
      <w:tr w:rsidR="007B7A02" w:rsidRPr="00094B30" w14:paraId="3D1E099A" w14:textId="77777777" w:rsidTr="00BB6EEB">
        <w:trPr>
          <w:trHeight w:val="277"/>
        </w:trPr>
        <w:tc>
          <w:tcPr>
            <w:tcW w:w="10880" w:type="dxa"/>
            <w:vAlign w:val="center"/>
          </w:tcPr>
          <w:p w14:paraId="1921B4B4" w14:textId="3E21F762" w:rsidR="007B7A02" w:rsidRPr="00094B30" w:rsidRDefault="008A02E2" w:rsidP="0083612E">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2.5</w:t>
            </w:r>
            <w:r w:rsidR="007B7A02" w:rsidRPr="00094B30">
              <w:rPr>
                <w:rFonts w:ascii="Arial" w:hAnsi="Arial" w:cs="Arial"/>
                <w:bCs/>
                <w:color w:val="000000" w:themeColor="text1"/>
                <w:sz w:val="20"/>
                <w:szCs w:val="20"/>
                <w:lang w:val="kk-KZ"/>
              </w:rPr>
              <w:t xml:space="preserve">.1. </w:t>
            </w:r>
            <w:r w:rsidRPr="00094B30">
              <w:rPr>
                <w:rFonts w:ascii="Arial" w:hAnsi="Arial" w:cs="Arial"/>
                <w:sz w:val="20"/>
                <w:szCs w:val="20"/>
                <w:lang w:val="kk-KZ"/>
              </w:rPr>
              <w:t xml:space="preserve">Егер </w:t>
            </w:r>
            <w:r w:rsidRPr="00094B30">
              <w:rPr>
                <w:rFonts w:ascii="Arial" w:hAnsi="Arial" w:cs="Arial"/>
                <w:spacing w:val="-5"/>
                <w:sz w:val="20"/>
                <w:szCs w:val="20"/>
                <w:lang w:val="kk-KZ"/>
              </w:rPr>
              <w:t>Серіктестерге БҚКШ-да</w:t>
            </w:r>
            <w:r w:rsidRPr="00094B30">
              <w:rPr>
                <w:rFonts w:ascii="Arial" w:hAnsi="Arial" w:cs="Arial"/>
                <w:sz w:val="20"/>
                <w:szCs w:val="20"/>
                <w:lang w:val="kk-KZ"/>
              </w:rPr>
              <w:t xml:space="preserve"> Серіктеске осы төлемді және (немесе) ақша аударымын жүзеге асыру үшін несие беру бойынша қызметтер көрсету көзделмесе, Серіктес төлемді және (немесе) аударымды жүзеге асыру үшін қажетті ақша сомасын қамтамасыз етпеген кезде;</w:t>
            </w:r>
          </w:p>
        </w:tc>
      </w:tr>
      <w:tr w:rsidR="007B7A02" w:rsidRPr="00094B30" w14:paraId="29FEC102" w14:textId="77777777" w:rsidTr="00C0224C">
        <w:trPr>
          <w:trHeight w:val="80"/>
        </w:trPr>
        <w:tc>
          <w:tcPr>
            <w:tcW w:w="10880" w:type="dxa"/>
            <w:vAlign w:val="center"/>
          </w:tcPr>
          <w:p w14:paraId="4463213C" w14:textId="0FF4BB48" w:rsidR="007B7A02" w:rsidRPr="00094B30" w:rsidRDefault="008A02E2" w:rsidP="00597C7C">
            <w:pPr>
              <w:pStyle w:val="a6"/>
              <w:widowControl w:val="0"/>
              <w:tabs>
                <w:tab w:val="left" w:pos="464"/>
                <w:tab w:val="left" w:pos="601"/>
              </w:tabs>
              <w:ind w:left="485"/>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2.5</w:t>
            </w:r>
            <w:r w:rsidR="007B7A02" w:rsidRPr="00094B30">
              <w:rPr>
                <w:rFonts w:ascii="Arial" w:hAnsi="Arial" w:cs="Arial"/>
                <w:bCs/>
                <w:color w:val="000000" w:themeColor="text1"/>
                <w:sz w:val="20"/>
                <w:szCs w:val="20"/>
                <w:lang w:val="kk-KZ"/>
              </w:rPr>
              <w:t>.2.</w:t>
            </w:r>
            <w:r w:rsidR="00FC37E6" w:rsidRPr="00094B30">
              <w:rPr>
                <w:rFonts w:ascii="Arial" w:hAnsi="Arial" w:cs="Arial"/>
                <w:color w:val="000000" w:themeColor="text1"/>
                <w:sz w:val="20"/>
                <w:szCs w:val="20"/>
                <w:lang w:val="kk-KZ"/>
              </w:rPr>
              <w:t xml:space="preserve"> </w:t>
            </w:r>
            <w:r w:rsidRPr="00094B30">
              <w:rPr>
                <w:rFonts w:ascii="Arial" w:hAnsi="Arial" w:cs="Arial"/>
                <w:sz w:val="20"/>
                <w:szCs w:val="20"/>
                <w:lang w:val="kk-KZ"/>
              </w:rPr>
              <w:t xml:space="preserve">Егер нұсқауда қолдан жасау, түзету, толықтыру және бүліну белгілері болса, </w:t>
            </w:r>
            <w:r w:rsidR="00597C7C" w:rsidRPr="00094B30">
              <w:rPr>
                <w:rFonts w:ascii="Arial" w:hAnsi="Arial" w:cs="Arial"/>
                <w:sz w:val="20"/>
                <w:szCs w:val="20"/>
                <w:lang w:val="kk-KZ"/>
              </w:rPr>
              <w:t>с</w:t>
            </w:r>
            <w:r w:rsidRPr="00094B30">
              <w:rPr>
                <w:rFonts w:ascii="Arial" w:hAnsi="Arial" w:cs="Arial"/>
                <w:sz w:val="20"/>
                <w:szCs w:val="20"/>
                <w:lang w:val="kk-KZ"/>
              </w:rPr>
              <w:t xml:space="preserve">оның ішінде нұсқау </w:t>
            </w:r>
            <w:r w:rsidRPr="00094B30">
              <w:rPr>
                <w:rFonts w:ascii="Arial" w:hAnsi="Arial" w:cs="Arial"/>
                <w:spacing w:val="-5"/>
                <w:sz w:val="20"/>
                <w:szCs w:val="20"/>
                <w:lang w:val="kk-KZ"/>
              </w:rPr>
              <w:t>Серіктестерге БҚКШ-да</w:t>
            </w:r>
            <w:r w:rsidRPr="00094B30">
              <w:rPr>
                <w:rFonts w:ascii="Arial" w:hAnsi="Arial" w:cs="Arial"/>
                <w:sz w:val="20"/>
                <w:szCs w:val="20"/>
                <w:lang w:val="kk-KZ"/>
              </w:rPr>
              <w:t xml:space="preserve"> белгіленген рұқсат етілмеген төлемдерден қорғау әрекеттерінің тәртібі бұзыла отырып берілсе;</w:t>
            </w:r>
          </w:p>
        </w:tc>
      </w:tr>
      <w:tr w:rsidR="008A02E2" w:rsidRPr="00094B30" w14:paraId="27550ED3" w14:textId="77777777" w:rsidTr="005E69B2">
        <w:trPr>
          <w:trHeight w:val="60"/>
        </w:trPr>
        <w:tc>
          <w:tcPr>
            <w:tcW w:w="10880" w:type="dxa"/>
            <w:vAlign w:val="center"/>
          </w:tcPr>
          <w:p w14:paraId="52BFE8DC" w14:textId="5F019FDF"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2.5.3. </w:t>
            </w:r>
            <w:r w:rsidR="008A02E2" w:rsidRPr="00094B30">
              <w:rPr>
                <w:rFonts w:ascii="Arial" w:hAnsi="Arial" w:cs="Arial"/>
                <w:bCs/>
                <w:color w:val="000000" w:themeColor="text1"/>
                <w:sz w:val="20"/>
                <w:szCs w:val="20"/>
                <w:lang w:val="kk-KZ"/>
              </w:rPr>
              <w:t>Серіктес нұсқауды жасау және беру тәртібіне қойылатын талаптарды және (немесе) Қазақстан Республикасының заңнамасында және (немесе) Серіктестерге БҚКШ</w:t>
            </w:r>
            <w:r w:rsidR="00597C7C" w:rsidRPr="00094B30">
              <w:rPr>
                <w:rFonts w:ascii="Arial" w:hAnsi="Arial" w:cs="Arial"/>
                <w:bCs/>
                <w:color w:val="000000" w:themeColor="text1"/>
                <w:sz w:val="20"/>
                <w:szCs w:val="20"/>
                <w:lang w:val="kk-KZ"/>
              </w:rPr>
              <w:t>-ның</w:t>
            </w:r>
            <w:r w:rsidR="008A02E2" w:rsidRPr="00094B30">
              <w:rPr>
                <w:rFonts w:ascii="Arial" w:hAnsi="Arial" w:cs="Arial"/>
                <w:bCs/>
                <w:color w:val="000000" w:themeColor="text1"/>
                <w:sz w:val="20"/>
                <w:szCs w:val="20"/>
                <w:lang w:val="kk-KZ"/>
              </w:rPr>
              <w:t xml:space="preserve"> талаптарында белгіленген өзге де </w:t>
            </w:r>
            <w:r w:rsidR="008A02E2" w:rsidRPr="00094B30">
              <w:rPr>
                <w:rFonts w:ascii="Arial" w:hAnsi="Arial" w:cs="Arial"/>
                <w:bCs/>
                <w:color w:val="000000" w:themeColor="text1"/>
                <w:sz w:val="20"/>
                <w:szCs w:val="20"/>
                <w:lang w:val="kk-KZ"/>
              </w:rPr>
              <w:lastRenderedPageBreak/>
              <w:t>талаптарды сақтамаған кезде;</w:t>
            </w:r>
          </w:p>
        </w:tc>
      </w:tr>
      <w:tr w:rsidR="008A02E2" w:rsidRPr="00094B30" w14:paraId="0B66D211" w14:textId="77777777" w:rsidTr="0055054E">
        <w:trPr>
          <w:trHeight w:val="250"/>
        </w:trPr>
        <w:tc>
          <w:tcPr>
            <w:tcW w:w="10880" w:type="dxa"/>
            <w:vAlign w:val="center"/>
          </w:tcPr>
          <w:p w14:paraId="57A90D0F" w14:textId="3AC18249"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lastRenderedPageBreak/>
              <w:t>2.5.4.</w:t>
            </w:r>
            <w:r w:rsidR="00E4129B" w:rsidRPr="00094B30">
              <w:rPr>
                <w:rFonts w:ascii="Arial" w:hAnsi="Arial" w:cs="Arial"/>
                <w:bCs/>
                <w:color w:val="000000" w:themeColor="text1"/>
                <w:sz w:val="20"/>
                <w:szCs w:val="20"/>
                <w:lang w:val="kk-KZ"/>
              </w:rPr>
              <w:t xml:space="preserve"> </w:t>
            </w:r>
            <w:r w:rsidR="008A02E2" w:rsidRPr="00094B30">
              <w:rPr>
                <w:rFonts w:ascii="Arial" w:hAnsi="Arial" w:cs="Arial"/>
                <w:bCs/>
                <w:color w:val="000000" w:themeColor="text1"/>
                <w:sz w:val="20"/>
                <w:szCs w:val="20"/>
                <w:lang w:val="kk-KZ"/>
              </w:rPr>
              <w:t>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заңнамасында, Қазақстан Республикасы валюталық заңнамасында көзделген жағдайларда</w:t>
            </w:r>
            <w:r w:rsidR="00F87A60" w:rsidRPr="00094B30">
              <w:rPr>
                <w:rFonts w:ascii="Arial" w:hAnsi="Arial" w:cs="Arial"/>
                <w:bCs/>
                <w:color w:val="000000" w:themeColor="text1"/>
                <w:sz w:val="20"/>
                <w:szCs w:val="20"/>
                <w:lang w:val="kk-KZ"/>
              </w:rPr>
              <w:t xml:space="preserve"> және/немесе Шартқа сай </w:t>
            </w:r>
            <w:r w:rsidR="004D3DD5" w:rsidRPr="00094B30">
              <w:rPr>
                <w:rFonts w:ascii="Arial" w:hAnsi="Arial" w:cs="Arial"/>
                <w:bCs/>
                <w:color w:val="000000" w:themeColor="text1"/>
                <w:sz w:val="20"/>
                <w:szCs w:val="20"/>
                <w:lang w:val="kk-KZ"/>
              </w:rPr>
              <w:t xml:space="preserve">Kaspi </w:t>
            </w:r>
            <w:r w:rsidR="00F87A60" w:rsidRPr="00094B30">
              <w:rPr>
                <w:rFonts w:ascii="Arial" w:hAnsi="Arial" w:cs="Arial"/>
                <w:bCs/>
                <w:color w:val="000000" w:themeColor="text1"/>
                <w:sz w:val="20"/>
                <w:szCs w:val="20"/>
                <w:lang w:val="kk-KZ"/>
              </w:rPr>
              <w:t>сұратқан ақпарат берілмегенде</w:t>
            </w:r>
            <w:r w:rsidR="008A02E2" w:rsidRPr="00094B30">
              <w:rPr>
                <w:rFonts w:ascii="Arial" w:hAnsi="Arial" w:cs="Arial"/>
                <w:bCs/>
                <w:color w:val="000000" w:themeColor="text1"/>
                <w:sz w:val="20"/>
                <w:szCs w:val="20"/>
                <w:lang w:val="kk-KZ"/>
              </w:rPr>
              <w:t>;</w:t>
            </w:r>
          </w:p>
        </w:tc>
      </w:tr>
      <w:tr w:rsidR="008A02E2" w:rsidRPr="00094B30" w14:paraId="24923671" w14:textId="77777777" w:rsidTr="0055054E">
        <w:trPr>
          <w:trHeight w:val="250"/>
        </w:trPr>
        <w:tc>
          <w:tcPr>
            <w:tcW w:w="10880" w:type="dxa"/>
            <w:vAlign w:val="center"/>
          </w:tcPr>
          <w:p w14:paraId="3F330D4E" w14:textId="662A13AB"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2.5.5. </w:t>
            </w:r>
            <w:r w:rsidR="008A02E2" w:rsidRPr="00094B30">
              <w:rPr>
                <w:rFonts w:ascii="Arial" w:hAnsi="Arial" w:cs="Arial"/>
                <w:bCs/>
                <w:color w:val="000000" w:themeColor="text1"/>
                <w:sz w:val="20"/>
                <w:szCs w:val="20"/>
                <w:lang w:val="kk-KZ"/>
              </w:rPr>
              <w:t>Рұқсат етілмеген төлем анықталған кезде, сондай-ақ Серіктестің пайдасына аударылатын ақшаның заңсыз алынғандығы негізделген фактілер анықталған және расталған жағдайларда;</w:t>
            </w:r>
          </w:p>
        </w:tc>
      </w:tr>
      <w:tr w:rsidR="008A02E2" w:rsidRPr="00094B30" w14:paraId="595E6D71" w14:textId="77777777" w:rsidTr="0055054E">
        <w:trPr>
          <w:trHeight w:val="250"/>
        </w:trPr>
        <w:tc>
          <w:tcPr>
            <w:tcW w:w="10880" w:type="dxa"/>
            <w:vAlign w:val="center"/>
          </w:tcPr>
          <w:p w14:paraId="5086AB17" w14:textId="52EF70DC" w:rsidR="008A02E2" w:rsidRPr="00094B30" w:rsidRDefault="001E5CD0" w:rsidP="00223AFE">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2.5.6. </w:t>
            </w:r>
            <w:r w:rsidR="008A02E2" w:rsidRPr="00094B30">
              <w:rPr>
                <w:rFonts w:ascii="Arial" w:hAnsi="Arial" w:cs="Arial"/>
                <w:bCs/>
                <w:color w:val="000000" w:themeColor="text1"/>
                <w:sz w:val="20"/>
                <w:szCs w:val="20"/>
                <w:lang w:val="kk-KZ"/>
              </w:rPr>
              <w:t xml:space="preserve">Серіктестің Шоты бойынша шығыс операцияларын тоқтата тұру туралы </w:t>
            </w:r>
            <w:r w:rsidR="00223AFE" w:rsidRPr="00094B30">
              <w:rPr>
                <w:rFonts w:ascii="Arial" w:hAnsi="Arial" w:cs="Arial"/>
                <w:bCs/>
                <w:color w:val="000000" w:themeColor="text1"/>
                <w:sz w:val="20"/>
                <w:szCs w:val="20"/>
                <w:lang w:val="kk-KZ"/>
              </w:rPr>
              <w:t xml:space="preserve">уәкілетті мемлекеттік органдардың немесе лауазымды тұлғалардың </w:t>
            </w:r>
            <w:r w:rsidR="008A02E2" w:rsidRPr="00094B30">
              <w:rPr>
                <w:rFonts w:ascii="Arial" w:hAnsi="Arial" w:cs="Arial"/>
                <w:bCs/>
                <w:color w:val="000000" w:themeColor="text1"/>
                <w:sz w:val="20"/>
                <w:szCs w:val="20"/>
                <w:lang w:val="kk-KZ"/>
              </w:rPr>
              <w:t>шешімдері және (немесе) өкімдері, мүлікке билік етуге уақытша шектеу қою, Серіктестің Шотындағы ақшаға тыйым салу туралы ақшамен қамтамасыз етілмеген актілер, сондай-ақ Қазақстан Республикасының заңнамасына сәйкес бірінші кезекте орындалуға жататын нұсқаулар болған кезде;</w:t>
            </w:r>
          </w:p>
        </w:tc>
      </w:tr>
      <w:tr w:rsidR="008A02E2" w:rsidRPr="00094B30" w14:paraId="6DEBC9A8" w14:textId="77777777" w:rsidTr="0055054E">
        <w:trPr>
          <w:trHeight w:val="250"/>
        </w:trPr>
        <w:tc>
          <w:tcPr>
            <w:tcW w:w="10880" w:type="dxa"/>
            <w:vAlign w:val="center"/>
          </w:tcPr>
          <w:p w14:paraId="16A909DB" w14:textId="02015CDF"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2.5.7. </w:t>
            </w:r>
            <w:r w:rsidR="008A02E2" w:rsidRPr="00094B30">
              <w:rPr>
                <w:rFonts w:ascii="Arial" w:hAnsi="Arial" w:cs="Arial"/>
                <w:bCs/>
                <w:color w:val="000000" w:themeColor="text1"/>
                <w:sz w:val="20"/>
                <w:szCs w:val="20"/>
                <w:lang w:val="kk-KZ"/>
              </w:rPr>
              <w:t>Егер Операцияның/мәміленің немесе мәміле бойынша міндеттеменің бір тарапы (тараптары) уәкілетті мемлекеттік ұйым жасаған терроризмді және экстремизмді қаржыландырумен байланысты ұйымдар мен тұлғалардың тізбесіне (бұдан әрі – Тізбе) енгізілген ұйым мен тұлға, Тізбеге кіретін ұйымның немесе тұлғаның тікелей немесе жанама меншігінде немесе бақылауында тұрған заңды тұлға, Тізбеге кірген ұйымның немесе тұлғаның атынан немесе нұсқауы бойынша әрекет ететін жеке немесе заңды тұлға болып табылатын болса;</w:t>
            </w:r>
          </w:p>
        </w:tc>
      </w:tr>
      <w:tr w:rsidR="008A02E2" w:rsidRPr="00094B30" w14:paraId="128F84A3" w14:textId="77777777" w:rsidTr="0055054E">
        <w:trPr>
          <w:trHeight w:val="250"/>
        </w:trPr>
        <w:tc>
          <w:tcPr>
            <w:tcW w:w="10880" w:type="dxa"/>
            <w:vAlign w:val="center"/>
          </w:tcPr>
          <w:p w14:paraId="7A75C18F" w14:textId="611429F7" w:rsidR="008A02E2" w:rsidRPr="00094B30" w:rsidRDefault="001E5CD0" w:rsidP="006D38B8">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2.5.8. </w:t>
            </w:r>
            <w:r w:rsidR="008A02E2" w:rsidRPr="00094B30">
              <w:rPr>
                <w:rFonts w:ascii="Arial" w:hAnsi="Arial" w:cs="Arial"/>
                <w:bCs/>
                <w:color w:val="000000" w:themeColor="text1"/>
                <w:sz w:val="20"/>
                <w:szCs w:val="20"/>
                <w:lang w:val="kk-KZ"/>
              </w:rPr>
              <w:t>Егер Операцияның/мәміленің немесе мәміле бо</w:t>
            </w:r>
            <w:r w:rsidR="006D38B8" w:rsidRPr="00094B30">
              <w:rPr>
                <w:rFonts w:ascii="Arial" w:hAnsi="Arial" w:cs="Arial"/>
                <w:bCs/>
                <w:color w:val="000000" w:themeColor="text1"/>
                <w:sz w:val="20"/>
                <w:szCs w:val="20"/>
                <w:lang w:val="kk-KZ"/>
              </w:rPr>
              <w:t>йынша міндеттеменің бір тарапы/</w:t>
            </w:r>
            <w:r w:rsidR="008A02E2" w:rsidRPr="00094B30">
              <w:rPr>
                <w:rFonts w:ascii="Arial" w:hAnsi="Arial" w:cs="Arial"/>
                <w:bCs/>
                <w:color w:val="000000" w:themeColor="text1"/>
                <w:sz w:val="20"/>
                <w:szCs w:val="20"/>
                <w:lang w:val="kk-KZ"/>
              </w:rPr>
              <w:t>қатысушысы халықаралық ұйым немесе шетел мемлекеті айқындаған айтарлықтай ақшаны жалыстату және терроризмді қаржыландыру қаупі бар елде тіркелген/жүрген тұлға болып табылатын болса немесе бұл операцияны/мәмілені орындауға мұндай тұлға қатысатын болса;</w:t>
            </w:r>
          </w:p>
        </w:tc>
      </w:tr>
      <w:tr w:rsidR="008A02E2" w:rsidRPr="00094B30" w14:paraId="7D6F9D01" w14:textId="77777777" w:rsidTr="0055054E">
        <w:trPr>
          <w:trHeight w:val="250"/>
        </w:trPr>
        <w:tc>
          <w:tcPr>
            <w:tcW w:w="10880" w:type="dxa"/>
            <w:vAlign w:val="center"/>
          </w:tcPr>
          <w:p w14:paraId="26E01418" w14:textId="53B3A8F6"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2.5.9. </w:t>
            </w:r>
            <w:r w:rsidR="008A02E2" w:rsidRPr="00094B30">
              <w:rPr>
                <w:rFonts w:ascii="Arial" w:hAnsi="Arial" w:cs="Arial"/>
                <w:bCs/>
                <w:color w:val="000000" w:themeColor="text1"/>
                <w:sz w:val="20"/>
                <w:szCs w:val="20"/>
                <w:lang w:val="kk-KZ"/>
              </w:rPr>
              <w:t>Серіктес жүргізетін операцияларды зерттеу барысында операциялардың операциялардың қылмыстық жолмен алынған кірістерді заңдастыру (жылыстату) мақсатында жүргізілетініне күдіктері болса;</w:t>
            </w:r>
          </w:p>
        </w:tc>
      </w:tr>
      <w:tr w:rsidR="008A02E2" w:rsidRPr="00094B30" w14:paraId="68386982" w14:textId="77777777" w:rsidTr="008A30F8">
        <w:trPr>
          <w:trHeight w:val="993"/>
        </w:trPr>
        <w:tc>
          <w:tcPr>
            <w:tcW w:w="10880" w:type="dxa"/>
            <w:vAlign w:val="center"/>
          </w:tcPr>
          <w:p w14:paraId="3DE729B9" w14:textId="2CB00F26"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2.5.10. </w:t>
            </w:r>
            <w:r w:rsidR="008A02E2" w:rsidRPr="00094B30">
              <w:rPr>
                <w:rFonts w:ascii="Arial" w:hAnsi="Arial" w:cs="Arial"/>
                <w:bCs/>
                <w:color w:val="000000" w:themeColor="text1"/>
                <w:sz w:val="20"/>
                <w:szCs w:val="20"/>
                <w:lang w:val="kk-KZ"/>
              </w:rPr>
              <w:t xml:space="preserve">Серіктесті тиісінше тексеру үшін Серіктес қажетті құжаттар мен ақпаратты беруден, сондай-ақ Серіктестің деректерін/ дербес деректерін жинауға, өңдеуге және Foreign Account Tax Compliance (FATCA) талаптарына, </w:t>
            </w:r>
            <w:r w:rsidR="004D3DD5" w:rsidRPr="00094B30">
              <w:rPr>
                <w:rFonts w:ascii="Arial" w:hAnsi="Arial" w:cs="Arial"/>
                <w:bCs/>
                <w:color w:val="000000" w:themeColor="text1"/>
                <w:sz w:val="20"/>
                <w:szCs w:val="20"/>
                <w:lang w:val="kk-KZ"/>
              </w:rPr>
              <w:t>Kaspi-дің</w:t>
            </w:r>
            <w:r w:rsidR="008A02E2" w:rsidRPr="00094B30">
              <w:rPr>
                <w:rFonts w:ascii="Arial" w:hAnsi="Arial" w:cs="Arial"/>
                <w:bCs/>
                <w:color w:val="000000" w:themeColor="text1"/>
                <w:sz w:val="20"/>
                <w:szCs w:val="20"/>
                <w:lang w:val="kk-KZ"/>
              </w:rPr>
              <w:t xml:space="preserve"> ішкі нормативтік құжаттарына және заңнамаға сәйкес, соның ішінде Қазақстан Республикасының уәкілетті мемлекеттік органдары арқылы АҚШ Салық қызметіне (Internal Revenue Service) беруге келісімін беруден бас тарса, Серіктестің нұсқауын орындаудан бас тартуға / нұсқауды орындауды тоқтата тұруға құқылы.</w:t>
            </w:r>
          </w:p>
        </w:tc>
      </w:tr>
      <w:tr w:rsidR="008A02E2" w:rsidRPr="00094B30" w14:paraId="16636B83" w14:textId="77777777" w:rsidTr="008A30F8">
        <w:trPr>
          <w:trHeight w:val="60"/>
        </w:trPr>
        <w:tc>
          <w:tcPr>
            <w:tcW w:w="10880" w:type="dxa"/>
            <w:vAlign w:val="center"/>
          </w:tcPr>
          <w:p w14:paraId="57348F1F" w14:textId="0BAE140D" w:rsidR="008A02E2" w:rsidRPr="00094B30"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Ақша аударған кезде ақша:</w:t>
            </w:r>
          </w:p>
        </w:tc>
      </w:tr>
      <w:tr w:rsidR="008A02E2" w:rsidRPr="00094B30" w14:paraId="447790FD" w14:textId="77777777" w:rsidTr="008A30F8">
        <w:trPr>
          <w:trHeight w:val="60"/>
        </w:trPr>
        <w:tc>
          <w:tcPr>
            <w:tcW w:w="10880" w:type="dxa"/>
            <w:vAlign w:val="center"/>
          </w:tcPr>
          <w:p w14:paraId="1794D9E3" w14:textId="3CD75DDF" w:rsidR="008A02E2" w:rsidRPr="00094B30" w:rsidRDefault="008A02E2"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2.6.1. Ақша аудару арқылы жүзеге асырылатын төлемнiң рұқсат етілмеуі фактiсi анықталғанда;</w:t>
            </w:r>
          </w:p>
        </w:tc>
      </w:tr>
      <w:tr w:rsidR="008A02E2" w:rsidRPr="00094B30" w14:paraId="3430C487" w14:textId="77777777" w:rsidTr="008A30F8">
        <w:trPr>
          <w:trHeight w:val="60"/>
        </w:trPr>
        <w:tc>
          <w:tcPr>
            <w:tcW w:w="10880" w:type="dxa"/>
            <w:vAlign w:val="center"/>
          </w:tcPr>
          <w:p w14:paraId="4818663E" w14:textId="1A61E417" w:rsidR="00924E98" w:rsidRPr="00094B30" w:rsidRDefault="008A02E2"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2.6.2. Қате нұсқау орындалған</w:t>
            </w:r>
            <w:r w:rsidR="00924E98" w:rsidRPr="00094B30">
              <w:rPr>
                <w:rFonts w:ascii="Arial" w:hAnsi="Arial" w:cs="Arial"/>
                <w:bCs/>
                <w:color w:val="000000" w:themeColor="text1"/>
                <w:sz w:val="20"/>
                <w:szCs w:val="20"/>
                <w:lang w:val="kk-KZ"/>
              </w:rPr>
              <w:t xml:space="preserve"> жағдайларда;</w:t>
            </w:r>
          </w:p>
          <w:p w14:paraId="3B5B2F42" w14:textId="0361080C" w:rsidR="008A02E2" w:rsidRPr="00094B30" w:rsidRDefault="00924E98" w:rsidP="00924E98">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2.6.3. Серіктестерге БҚКШ-ға тиісті Қосымшаларда көзделген тәртіппен</w:t>
            </w:r>
            <w:r w:rsidR="008A02E2" w:rsidRPr="00094B30">
              <w:rPr>
                <w:rFonts w:ascii="Arial" w:hAnsi="Arial" w:cs="Arial"/>
                <w:bCs/>
                <w:color w:val="000000" w:themeColor="text1"/>
                <w:sz w:val="20"/>
                <w:szCs w:val="20"/>
                <w:lang w:val="kk-KZ"/>
              </w:rPr>
              <w:t xml:space="preserve"> қайтарылады.</w:t>
            </w:r>
          </w:p>
        </w:tc>
      </w:tr>
      <w:tr w:rsidR="008A02E2" w:rsidRPr="00094B30" w14:paraId="49A4366E" w14:textId="77777777" w:rsidTr="008A30F8">
        <w:trPr>
          <w:trHeight w:val="60"/>
        </w:trPr>
        <w:tc>
          <w:tcPr>
            <w:tcW w:w="10880" w:type="dxa"/>
            <w:vAlign w:val="center"/>
          </w:tcPr>
          <w:p w14:paraId="1625F7E8" w14:textId="7941FC78" w:rsidR="008A02E2" w:rsidRPr="00094B30"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 xml:space="preserve">Жеке сот орындаушысы (бұдан әрі – ЖСО) болып табылатын Серіктес осы арқылы </w:t>
            </w:r>
            <w:r w:rsidR="004D3DD5" w:rsidRPr="00094B30">
              <w:rPr>
                <w:rFonts w:ascii="Arial" w:hAnsi="Arial" w:cs="Arial"/>
                <w:sz w:val="20"/>
                <w:szCs w:val="20"/>
                <w:lang w:val="kk-KZ"/>
              </w:rPr>
              <w:t>Kaspi-ге</w:t>
            </w:r>
            <w:r w:rsidRPr="00094B30">
              <w:rPr>
                <w:rFonts w:ascii="Arial" w:hAnsi="Arial" w:cs="Arial"/>
                <w:sz w:val="20"/>
                <w:szCs w:val="20"/>
                <w:lang w:val="kk-KZ"/>
              </w:rPr>
              <w:t xml:space="preserve"> заңнамада көзделген жағдайларда Шотқа қойылған және/немесе қойылатын талаптар бойынша (соның ішінде төлем талаптарының, инкассолық өкімдердің негізінде) Шоттан ақшаны алуға келісімін береді.</w:t>
            </w:r>
          </w:p>
        </w:tc>
      </w:tr>
      <w:tr w:rsidR="008A02E2" w:rsidRPr="00094B30" w14:paraId="1D8B2354" w14:textId="77777777" w:rsidTr="008A30F8">
        <w:trPr>
          <w:trHeight w:val="3673"/>
        </w:trPr>
        <w:tc>
          <w:tcPr>
            <w:tcW w:w="10880" w:type="dxa"/>
            <w:vAlign w:val="center"/>
          </w:tcPr>
          <w:p w14:paraId="6E74E4D0" w14:textId="77777777" w:rsidR="008A02E2" w:rsidRPr="00094B30"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ЖСО-ның басқа банктік қызмет көрсету шарттары бойынша және /немесе үшінші тұлғалардың алдында міндеттемелері болған жағдайда, ЖСО мұндай міндеттемелердің тиісінше орындалуын қамтамасыз етеді және лицензияның негізінде ЖСО қызметін жүзеге асыру аясында, соның ішінде ЖСО міндеттемелері бойынша Шоттан ақша есептен шығарылған жағдайда, үшінші тұлғалардың алдында өз бетінше жауапкершілік атқарады.</w:t>
            </w:r>
          </w:p>
          <w:p w14:paraId="2F0DB6AB" w14:textId="737F755C" w:rsidR="00924E98" w:rsidRPr="00094B30" w:rsidRDefault="004D3DD5"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Kaspi-дің</w:t>
            </w:r>
            <w:r w:rsidR="00924E98" w:rsidRPr="00094B30">
              <w:rPr>
                <w:rFonts w:ascii="Arial" w:hAnsi="Arial" w:cs="Arial"/>
                <w:sz w:val="20"/>
                <w:szCs w:val="20"/>
                <w:lang w:val="kk-KZ"/>
              </w:rPr>
              <w:t xml:space="preserve"> басқа ұйымдардан ақша түсу мерзімдерін бақылауға немесе реттеуге не ақша аударғаны үшін алынатын комиссиялардың мөлшеріне әсер етуге мүмкіндігі жоқ.</w:t>
            </w:r>
          </w:p>
          <w:p w14:paraId="41C88A7C" w14:textId="79DA7A89" w:rsidR="00924E98" w:rsidRPr="00094B30" w:rsidRDefault="0039252B" w:rsidP="006D38B8">
            <w:pPr>
              <w:pStyle w:val="a6"/>
              <w:widowControl w:val="0"/>
              <w:numPr>
                <w:ilvl w:val="1"/>
                <w:numId w:val="38"/>
              </w:numPr>
              <w:tabs>
                <w:tab w:val="left" w:pos="601"/>
              </w:tabs>
              <w:ind w:left="201" w:firstLine="0"/>
              <w:jc w:val="both"/>
              <w:rPr>
                <w:rFonts w:ascii="Arial" w:hAnsi="Arial" w:cs="Arial"/>
                <w:sz w:val="20"/>
                <w:szCs w:val="20"/>
                <w:lang w:val="kk-KZ"/>
              </w:rPr>
            </w:pPr>
            <w:r w:rsidRPr="00094B30">
              <w:rPr>
                <w:rFonts w:ascii="Arial" w:hAnsi="Arial" w:cs="Arial"/>
                <w:sz w:val="20"/>
                <w:szCs w:val="20"/>
                <w:lang w:val="kk-KZ"/>
              </w:rPr>
              <w:t xml:space="preserve">Серіктестің пайдасына қолма-қол жасалмайтын төлеммен түскен ақшаны </w:t>
            </w:r>
            <w:r w:rsidR="004D3DD5" w:rsidRPr="00094B30">
              <w:rPr>
                <w:rFonts w:ascii="Arial" w:hAnsi="Arial" w:cs="Arial"/>
                <w:sz w:val="20"/>
                <w:szCs w:val="20"/>
                <w:lang w:val="kk-KZ"/>
              </w:rPr>
              <w:t xml:space="preserve">Kaspi </w:t>
            </w:r>
            <w:r w:rsidRPr="00094B30">
              <w:rPr>
                <w:rFonts w:ascii="Arial" w:hAnsi="Arial" w:cs="Arial"/>
                <w:sz w:val="20"/>
                <w:szCs w:val="20"/>
                <w:lang w:val="kk-KZ"/>
              </w:rPr>
              <w:t>тиісті түрде ресімделген төлем құжаттарының негізінде аударады.</w:t>
            </w:r>
            <w:r w:rsidR="008B1F04" w:rsidRPr="00094B30">
              <w:rPr>
                <w:rFonts w:ascii="Arial" w:hAnsi="Arial" w:cs="Arial"/>
                <w:sz w:val="20"/>
                <w:szCs w:val="20"/>
                <w:lang w:val="kk-KZ"/>
              </w:rPr>
              <w:t xml:space="preserve"> </w:t>
            </w:r>
            <w:r w:rsidR="004D3DD5" w:rsidRPr="00094B30">
              <w:rPr>
                <w:rFonts w:ascii="Arial" w:hAnsi="Arial" w:cs="Arial"/>
                <w:sz w:val="20"/>
                <w:szCs w:val="20"/>
                <w:lang w:val="kk-KZ"/>
              </w:rPr>
              <w:t xml:space="preserve">Kaspi </w:t>
            </w:r>
            <w:r w:rsidR="008B1F04" w:rsidRPr="00094B30">
              <w:rPr>
                <w:rFonts w:ascii="Arial" w:hAnsi="Arial" w:cs="Arial"/>
                <w:sz w:val="20"/>
                <w:szCs w:val="20"/>
                <w:lang w:val="kk-KZ"/>
              </w:rPr>
              <w:t xml:space="preserve">Серіктестің пайдасына қолма-қол ақшасыз төлемдерді және (немесе) ақша аударымдарын ақша жіберушілердің бірнеше нұсқауларының негізінде жасаған кезде, </w:t>
            </w:r>
            <w:r w:rsidR="004D3DD5" w:rsidRPr="00094B30">
              <w:rPr>
                <w:rFonts w:ascii="Arial" w:hAnsi="Arial" w:cs="Arial"/>
                <w:sz w:val="20"/>
                <w:szCs w:val="20"/>
                <w:lang w:val="kk-KZ"/>
              </w:rPr>
              <w:t xml:space="preserve">Kaspi </w:t>
            </w:r>
            <w:r w:rsidR="008B1F04" w:rsidRPr="00094B30">
              <w:rPr>
                <w:rFonts w:ascii="Arial" w:hAnsi="Arial" w:cs="Arial"/>
                <w:sz w:val="20"/>
                <w:szCs w:val="20"/>
                <w:lang w:val="kk-KZ"/>
              </w:rPr>
              <w:t xml:space="preserve">жиынтық төлем тапсырмасын пайдалануға құқылы. </w:t>
            </w:r>
          </w:p>
          <w:p w14:paraId="7DD00FAF" w14:textId="70BDDA6B" w:rsidR="00B94A05" w:rsidRPr="00094B30" w:rsidRDefault="00B94A05" w:rsidP="006D38B8">
            <w:pPr>
              <w:pStyle w:val="a6"/>
              <w:widowControl w:val="0"/>
              <w:numPr>
                <w:ilvl w:val="1"/>
                <w:numId w:val="38"/>
              </w:numPr>
              <w:tabs>
                <w:tab w:val="left" w:pos="601"/>
              </w:tabs>
              <w:ind w:left="201" w:firstLine="0"/>
              <w:jc w:val="both"/>
              <w:rPr>
                <w:rFonts w:ascii="Arial" w:hAnsi="Arial" w:cs="Arial"/>
                <w:sz w:val="20"/>
                <w:szCs w:val="20"/>
                <w:lang w:val="kk-KZ"/>
              </w:rPr>
            </w:pPr>
            <w:r w:rsidRPr="00094B30">
              <w:rPr>
                <w:rFonts w:ascii="Arial" w:hAnsi="Arial" w:cs="Arial"/>
                <w:sz w:val="20"/>
                <w:szCs w:val="20"/>
                <w:lang w:val="kk-KZ"/>
              </w:rPr>
              <w:t>Серіктес</w:t>
            </w:r>
            <w:r w:rsidR="0039252B" w:rsidRPr="00094B30">
              <w:rPr>
                <w:rFonts w:ascii="Arial" w:hAnsi="Arial" w:cs="Arial"/>
                <w:sz w:val="20"/>
                <w:szCs w:val="20"/>
                <w:lang w:val="kk-KZ"/>
              </w:rPr>
              <w:t xml:space="preserve"> Шот</w:t>
            </w:r>
            <w:r w:rsidRPr="00094B30">
              <w:rPr>
                <w:rFonts w:ascii="Arial" w:hAnsi="Arial" w:cs="Arial"/>
                <w:sz w:val="20"/>
                <w:szCs w:val="20"/>
                <w:lang w:val="kk-KZ"/>
              </w:rPr>
              <w:t>ты</w:t>
            </w:r>
            <w:r w:rsidR="0039252B" w:rsidRPr="00094B30">
              <w:rPr>
                <w:rFonts w:ascii="Arial" w:hAnsi="Arial" w:cs="Arial"/>
                <w:sz w:val="20"/>
                <w:szCs w:val="20"/>
                <w:lang w:val="kk-KZ"/>
              </w:rPr>
              <w:t xml:space="preserve"> қолма-қол ақшамен немесе қолма-қол ақшасыз </w:t>
            </w:r>
            <w:r w:rsidRPr="00094B30">
              <w:rPr>
                <w:rFonts w:ascii="Arial" w:hAnsi="Arial" w:cs="Arial"/>
                <w:sz w:val="20"/>
                <w:szCs w:val="20"/>
                <w:lang w:val="kk-KZ"/>
              </w:rPr>
              <w:t>тәсілмен</w:t>
            </w:r>
            <w:r w:rsidR="0039252B" w:rsidRPr="00094B30">
              <w:rPr>
                <w:rFonts w:ascii="Arial" w:hAnsi="Arial" w:cs="Arial"/>
                <w:sz w:val="20"/>
                <w:szCs w:val="20"/>
                <w:lang w:val="kk-KZ"/>
              </w:rPr>
              <w:t xml:space="preserve"> тол</w:t>
            </w:r>
            <w:r w:rsidRPr="00094B30">
              <w:rPr>
                <w:rFonts w:ascii="Arial" w:hAnsi="Arial" w:cs="Arial"/>
                <w:sz w:val="20"/>
                <w:szCs w:val="20"/>
                <w:lang w:val="kk-KZ"/>
              </w:rPr>
              <w:t>ық</w:t>
            </w:r>
            <w:r w:rsidR="0039252B" w:rsidRPr="00094B30">
              <w:rPr>
                <w:rFonts w:ascii="Arial" w:hAnsi="Arial" w:cs="Arial"/>
                <w:sz w:val="20"/>
                <w:szCs w:val="20"/>
                <w:lang w:val="kk-KZ"/>
              </w:rPr>
              <w:t xml:space="preserve">тырады. </w:t>
            </w:r>
            <w:r w:rsidR="004D3DD5" w:rsidRPr="00094B30">
              <w:rPr>
                <w:rFonts w:ascii="Arial" w:hAnsi="Arial" w:cs="Arial"/>
                <w:spacing w:val="-2"/>
                <w:sz w:val="20"/>
                <w:szCs w:val="20"/>
                <w:lang w:val="kk-KZ"/>
              </w:rPr>
              <w:t xml:space="preserve">Kaspi </w:t>
            </w:r>
            <w:r w:rsidRPr="00094B30">
              <w:rPr>
                <w:rFonts w:ascii="Arial" w:hAnsi="Arial" w:cs="Arial"/>
                <w:spacing w:val="-2"/>
                <w:sz w:val="20"/>
                <w:szCs w:val="20"/>
                <w:lang w:val="kk-KZ"/>
              </w:rPr>
              <w:t>мына кезде:</w:t>
            </w:r>
          </w:p>
          <w:p w14:paraId="5F9260C1" w14:textId="3E7127D1" w:rsidR="00B94A05" w:rsidRPr="00094B30" w:rsidRDefault="004D3DD5" w:rsidP="006D38B8">
            <w:pPr>
              <w:pStyle w:val="a6"/>
              <w:widowControl w:val="0"/>
              <w:numPr>
                <w:ilvl w:val="0"/>
                <w:numId w:val="42"/>
              </w:numPr>
              <w:tabs>
                <w:tab w:val="left" w:pos="601"/>
              </w:tabs>
              <w:jc w:val="both"/>
              <w:rPr>
                <w:rFonts w:ascii="Arial" w:hAnsi="Arial" w:cs="Arial"/>
                <w:sz w:val="20"/>
                <w:szCs w:val="20"/>
                <w:lang w:val="kk-KZ"/>
              </w:rPr>
            </w:pPr>
            <w:r w:rsidRPr="00094B30">
              <w:rPr>
                <w:rFonts w:ascii="Arial" w:hAnsi="Arial" w:cs="Arial"/>
                <w:spacing w:val="-2"/>
                <w:sz w:val="20"/>
                <w:szCs w:val="20"/>
                <w:lang w:val="kk-KZ"/>
              </w:rPr>
              <w:t>Kaspi-дің</w:t>
            </w:r>
            <w:r w:rsidR="0039252B" w:rsidRPr="00094B30">
              <w:rPr>
                <w:rFonts w:ascii="Arial" w:hAnsi="Arial" w:cs="Arial"/>
                <w:spacing w:val="24"/>
                <w:sz w:val="20"/>
                <w:szCs w:val="20"/>
                <w:lang w:val="kk-KZ"/>
              </w:rPr>
              <w:t xml:space="preserve"> </w:t>
            </w:r>
            <w:r w:rsidR="0039252B" w:rsidRPr="00094B30">
              <w:rPr>
                <w:rFonts w:ascii="Arial" w:hAnsi="Arial" w:cs="Arial"/>
                <w:spacing w:val="-2"/>
                <w:sz w:val="20"/>
                <w:szCs w:val="20"/>
                <w:lang w:val="kk-KZ"/>
              </w:rPr>
              <w:t>кассасында</w:t>
            </w:r>
            <w:r w:rsidR="00B94A05" w:rsidRPr="00094B30">
              <w:rPr>
                <w:rFonts w:ascii="Arial" w:hAnsi="Arial" w:cs="Arial"/>
                <w:spacing w:val="-2"/>
                <w:sz w:val="20"/>
                <w:szCs w:val="20"/>
                <w:lang w:val="kk-KZ"/>
              </w:rPr>
              <w:t xml:space="preserve"> және/немесе төлем картасын пайдаланып </w:t>
            </w:r>
            <w:r w:rsidR="00695313" w:rsidRPr="00094B30">
              <w:rPr>
                <w:rFonts w:ascii="Arial" w:hAnsi="Arial" w:cs="Arial"/>
                <w:spacing w:val="-2"/>
                <w:sz w:val="20"/>
                <w:szCs w:val="20"/>
                <w:lang w:val="kk-KZ"/>
              </w:rPr>
              <w:t>қолма-қол</w:t>
            </w:r>
            <w:r w:rsidR="00695313" w:rsidRPr="00094B30">
              <w:rPr>
                <w:rFonts w:ascii="Arial" w:hAnsi="Arial" w:cs="Arial"/>
                <w:spacing w:val="23"/>
                <w:sz w:val="20"/>
                <w:szCs w:val="20"/>
                <w:lang w:val="kk-KZ"/>
              </w:rPr>
              <w:t xml:space="preserve"> </w:t>
            </w:r>
            <w:r w:rsidR="00695313" w:rsidRPr="00094B30">
              <w:rPr>
                <w:rFonts w:ascii="Arial" w:hAnsi="Arial" w:cs="Arial"/>
                <w:spacing w:val="-1"/>
                <w:sz w:val="20"/>
                <w:szCs w:val="20"/>
                <w:lang w:val="kk-KZ"/>
              </w:rPr>
              <w:t>ақшамен</w:t>
            </w:r>
            <w:r w:rsidR="00695313" w:rsidRPr="00094B30">
              <w:rPr>
                <w:rFonts w:ascii="Arial" w:hAnsi="Arial" w:cs="Arial"/>
                <w:spacing w:val="21"/>
                <w:sz w:val="20"/>
                <w:szCs w:val="20"/>
                <w:lang w:val="kk-KZ"/>
              </w:rPr>
              <w:t xml:space="preserve"> </w:t>
            </w:r>
            <w:r w:rsidR="00B94A05" w:rsidRPr="00094B30">
              <w:rPr>
                <w:rFonts w:ascii="Arial" w:hAnsi="Arial" w:cs="Arial"/>
                <w:spacing w:val="-2"/>
                <w:sz w:val="20"/>
                <w:szCs w:val="20"/>
                <w:lang w:val="kk-KZ"/>
              </w:rPr>
              <w:t xml:space="preserve">толықтырғанда және Шоттан </w:t>
            </w:r>
            <w:r w:rsidR="00695313" w:rsidRPr="00094B30">
              <w:rPr>
                <w:rFonts w:ascii="Arial" w:hAnsi="Arial" w:cs="Arial"/>
                <w:spacing w:val="-2"/>
                <w:sz w:val="20"/>
                <w:szCs w:val="20"/>
                <w:lang w:val="kk-KZ"/>
              </w:rPr>
              <w:t xml:space="preserve">ақша </w:t>
            </w:r>
            <w:r w:rsidR="00B94A05" w:rsidRPr="00094B30">
              <w:rPr>
                <w:rFonts w:ascii="Arial" w:hAnsi="Arial" w:cs="Arial"/>
                <w:spacing w:val="-2"/>
                <w:sz w:val="20"/>
                <w:szCs w:val="20"/>
                <w:lang w:val="kk-KZ"/>
              </w:rPr>
              <w:t>алғанда;</w:t>
            </w:r>
          </w:p>
          <w:p w14:paraId="4B582203" w14:textId="32DB67A2" w:rsidR="006D38B8" w:rsidRPr="00094B30" w:rsidRDefault="004D3DD5" w:rsidP="006D38B8">
            <w:pPr>
              <w:pStyle w:val="a6"/>
              <w:widowControl w:val="0"/>
              <w:numPr>
                <w:ilvl w:val="0"/>
                <w:numId w:val="42"/>
              </w:numPr>
              <w:tabs>
                <w:tab w:val="left" w:pos="601"/>
              </w:tabs>
              <w:jc w:val="both"/>
              <w:rPr>
                <w:rFonts w:ascii="Arial" w:hAnsi="Arial" w:cs="Arial"/>
                <w:sz w:val="20"/>
                <w:szCs w:val="20"/>
                <w:lang w:val="kk-KZ"/>
              </w:rPr>
            </w:pPr>
            <w:r w:rsidRPr="00094B30">
              <w:rPr>
                <w:rFonts w:ascii="Arial" w:hAnsi="Arial" w:cs="Arial"/>
                <w:spacing w:val="-2"/>
                <w:sz w:val="20"/>
                <w:szCs w:val="20"/>
                <w:lang w:val="kk-KZ"/>
              </w:rPr>
              <w:t xml:space="preserve">Kaspi </w:t>
            </w:r>
            <w:r w:rsidR="0039252B" w:rsidRPr="00094B30">
              <w:rPr>
                <w:rFonts w:ascii="Arial" w:hAnsi="Arial" w:cs="Arial"/>
                <w:spacing w:val="-2"/>
                <w:sz w:val="20"/>
                <w:szCs w:val="20"/>
                <w:lang w:val="kk-KZ"/>
              </w:rPr>
              <w:t>айналысқа</w:t>
            </w:r>
            <w:r w:rsidR="0039252B" w:rsidRPr="00094B30">
              <w:rPr>
                <w:rFonts w:ascii="Arial" w:hAnsi="Arial" w:cs="Arial"/>
                <w:spacing w:val="4"/>
                <w:sz w:val="20"/>
                <w:szCs w:val="20"/>
                <w:lang w:val="kk-KZ"/>
              </w:rPr>
              <w:t xml:space="preserve"> </w:t>
            </w:r>
            <w:r w:rsidR="0039252B" w:rsidRPr="00094B30">
              <w:rPr>
                <w:rFonts w:ascii="Arial" w:hAnsi="Arial" w:cs="Arial"/>
                <w:spacing w:val="-2"/>
                <w:sz w:val="20"/>
                <w:szCs w:val="20"/>
                <w:lang w:val="kk-KZ"/>
              </w:rPr>
              <w:t>шығармаған</w:t>
            </w:r>
            <w:r w:rsidR="0039252B" w:rsidRPr="00094B30">
              <w:rPr>
                <w:rFonts w:ascii="Arial" w:hAnsi="Arial" w:cs="Arial"/>
                <w:spacing w:val="-1"/>
                <w:sz w:val="20"/>
                <w:szCs w:val="20"/>
                <w:lang w:val="kk-KZ"/>
              </w:rPr>
              <w:t xml:space="preserve"> төлем</w:t>
            </w:r>
            <w:r w:rsidR="0039252B" w:rsidRPr="00094B30">
              <w:rPr>
                <w:rFonts w:ascii="Arial" w:hAnsi="Arial" w:cs="Arial"/>
                <w:spacing w:val="1"/>
                <w:sz w:val="20"/>
                <w:szCs w:val="20"/>
                <w:lang w:val="kk-KZ"/>
              </w:rPr>
              <w:t xml:space="preserve"> </w:t>
            </w:r>
            <w:r w:rsidR="0039252B" w:rsidRPr="00094B30">
              <w:rPr>
                <w:rFonts w:ascii="Arial" w:hAnsi="Arial" w:cs="Arial"/>
                <w:spacing w:val="-2"/>
                <w:sz w:val="20"/>
                <w:szCs w:val="20"/>
                <w:lang w:val="kk-KZ"/>
              </w:rPr>
              <w:t>картасы</w:t>
            </w:r>
            <w:r w:rsidR="00B94A05" w:rsidRPr="00094B30">
              <w:rPr>
                <w:rFonts w:ascii="Arial" w:hAnsi="Arial" w:cs="Arial"/>
                <w:spacing w:val="-2"/>
                <w:sz w:val="20"/>
                <w:szCs w:val="20"/>
                <w:lang w:val="kk-KZ"/>
              </w:rPr>
              <w:t>н</w:t>
            </w:r>
            <w:r w:rsidR="0039252B" w:rsidRPr="00094B30">
              <w:rPr>
                <w:rFonts w:ascii="Arial" w:hAnsi="Arial" w:cs="Arial"/>
                <w:spacing w:val="50"/>
                <w:sz w:val="20"/>
                <w:szCs w:val="20"/>
                <w:lang w:val="kk-KZ"/>
              </w:rPr>
              <w:t xml:space="preserve"> </w:t>
            </w:r>
            <w:r w:rsidR="00B94A05" w:rsidRPr="00094B30">
              <w:rPr>
                <w:rFonts w:ascii="Arial" w:hAnsi="Arial" w:cs="Arial"/>
                <w:spacing w:val="-2"/>
                <w:sz w:val="20"/>
                <w:szCs w:val="20"/>
                <w:lang w:val="kk-KZ"/>
              </w:rPr>
              <w:t>пайдаланып аударымдар жасаған кезде</w:t>
            </w:r>
          </w:p>
          <w:p w14:paraId="1B665A92" w14:textId="77777777" w:rsidR="00BE7F60" w:rsidRPr="00094B30" w:rsidRDefault="00B94A05" w:rsidP="00BE7F60">
            <w:pPr>
              <w:widowControl w:val="0"/>
              <w:tabs>
                <w:tab w:val="left" w:pos="601"/>
              </w:tabs>
              <w:ind w:left="682"/>
              <w:jc w:val="both"/>
              <w:rPr>
                <w:rFonts w:ascii="Arial" w:hAnsi="Arial" w:cs="Arial"/>
                <w:sz w:val="20"/>
                <w:szCs w:val="20"/>
                <w:lang w:val="kk-KZ"/>
              </w:rPr>
            </w:pPr>
            <w:r w:rsidRPr="00094B30">
              <w:rPr>
                <w:rFonts w:ascii="Arial" w:hAnsi="Arial" w:cs="Arial"/>
                <w:spacing w:val="-1"/>
                <w:sz w:val="20"/>
                <w:szCs w:val="20"/>
                <w:lang w:val="kk-KZ"/>
              </w:rPr>
              <w:t xml:space="preserve">Шот бойынша жүргізілетін операцияларға </w:t>
            </w:r>
            <w:r w:rsidR="0039252B" w:rsidRPr="00094B30">
              <w:rPr>
                <w:rFonts w:ascii="Arial" w:hAnsi="Arial" w:cs="Arial"/>
                <w:spacing w:val="-2"/>
                <w:sz w:val="20"/>
                <w:szCs w:val="20"/>
                <w:lang w:val="kk-KZ"/>
              </w:rPr>
              <w:t>шектеулер</w:t>
            </w:r>
            <w:r w:rsidR="0039252B" w:rsidRPr="00094B30">
              <w:rPr>
                <w:rFonts w:ascii="Arial" w:hAnsi="Arial" w:cs="Arial"/>
                <w:spacing w:val="43"/>
                <w:sz w:val="20"/>
                <w:szCs w:val="20"/>
                <w:lang w:val="kk-KZ"/>
              </w:rPr>
              <w:t xml:space="preserve"> </w:t>
            </w:r>
            <w:r w:rsidR="0039252B" w:rsidRPr="00094B30">
              <w:rPr>
                <w:rFonts w:ascii="Arial" w:hAnsi="Arial" w:cs="Arial"/>
                <w:spacing w:val="-2"/>
                <w:sz w:val="20"/>
                <w:szCs w:val="20"/>
                <w:lang w:val="kk-KZ"/>
              </w:rPr>
              <w:t>белгілеуге құқылы</w:t>
            </w:r>
            <w:r w:rsidR="0039252B" w:rsidRPr="00094B30">
              <w:rPr>
                <w:rFonts w:ascii="Arial" w:hAnsi="Arial" w:cs="Arial"/>
                <w:sz w:val="20"/>
                <w:szCs w:val="20"/>
                <w:lang w:val="kk-KZ"/>
              </w:rPr>
              <w:t>.</w:t>
            </w:r>
            <w:r w:rsidR="00695313" w:rsidRPr="00094B30">
              <w:rPr>
                <w:rFonts w:ascii="Arial" w:hAnsi="Arial" w:cs="Arial"/>
                <w:sz w:val="20"/>
                <w:szCs w:val="20"/>
                <w:lang w:val="kk-KZ"/>
              </w:rPr>
              <w:t xml:space="preserve"> </w:t>
            </w:r>
          </w:p>
          <w:p w14:paraId="2B0A527A" w14:textId="77777777" w:rsidR="00BE7F60" w:rsidRPr="00094B30" w:rsidRDefault="00BE7F60" w:rsidP="00BE7F60">
            <w:pPr>
              <w:widowControl w:val="0"/>
              <w:tabs>
                <w:tab w:val="left" w:pos="601"/>
              </w:tabs>
              <w:ind w:left="179"/>
              <w:jc w:val="both"/>
              <w:rPr>
                <w:rFonts w:ascii="Arial" w:hAnsi="Arial" w:cs="Arial"/>
                <w:sz w:val="20"/>
                <w:szCs w:val="20"/>
                <w:lang w:val="kk-KZ"/>
              </w:rPr>
            </w:pPr>
            <w:r w:rsidRPr="00094B30">
              <w:rPr>
                <w:rFonts w:ascii="Arial" w:hAnsi="Arial" w:cs="Arial"/>
                <w:sz w:val="20"/>
                <w:szCs w:val="20"/>
                <w:lang w:val="kk-KZ"/>
              </w:rPr>
              <w:t>2.12. Қосылған құн салығы бойынша есеп айырысу қозғалыстарының есебін жүргізу үшін ашылған шот заңнамада көзделген операцияларды жүргізу үшін ғана пайдаланылады.</w:t>
            </w:r>
          </w:p>
          <w:p w14:paraId="2571E5D7" w14:textId="4F592C6E" w:rsidR="008A30F8" w:rsidRPr="00094B30" w:rsidRDefault="008A30F8" w:rsidP="00BE7F60">
            <w:pPr>
              <w:widowControl w:val="0"/>
              <w:tabs>
                <w:tab w:val="left" w:pos="601"/>
              </w:tabs>
              <w:ind w:left="179"/>
              <w:jc w:val="both"/>
              <w:rPr>
                <w:rFonts w:ascii="Arial" w:hAnsi="Arial" w:cs="Arial"/>
                <w:sz w:val="20"/>
                <w:szCs w:val="20"/>
                <w:lang w:val="kk-KZ"/>
              </w:rPr>
            </w:pPr>
          </w:p>
        </w:tc>
      </w:tr>
      <w:tr w:rsidR="002C0E88" w:rsidRPr="00094B30" w14:paraId="6A727880" w14:textId="77777777" w:rsidTr="008A30F8">
        <w:trPr>
          <w:trHeight w:val="60"/>
        </w:trPr>
        <w:tc>
          <w:tcPr>
            <w:tcW w:w="10880" w:type="dxa"/>
            <w:vAlign w:val="bottom"/>
          </w:tcPr>
          <w:p w14:paraId="2D3F24C6" w14:textId="64EFBED2" w:rsidR="002C0E88" w:rsidRPr="00094B30" w:rsidRDefault="00A56DC8" w:rsidP="001A09AE">
            <w:pPr>
              <w:pStyle w:val="a6"/>
              <w:widowControl w:val="0"/>
              <w:numPr>
                <w:ilvl w:val="0"/>
                <w:numId w:val="38"/>
              </w:numPr>
              <w:tabs>
                <w:tab w:val="left" w:pos="284"/>
                <w:tab w:val="left" w:pos="459"/>
                <w:tab w:val="left" w:pos="567"/>
                <w:tab w:val="left" w:pos="602"/>
              </w:tabs>
              <w:ind w:left="201" w:firstLine="0"/>
              <w:rPr>
                <w:rFonts w:ascii="Arial" w:hAnsi="Arial" w:cs="Arial"/>
                <w:sz w:val="28"/>
                <w:szCs w:val="28"/>
                <w:lang w:val="kk-KZ"/>
              </w:rPr>
            </w:pPr>
            <w:r w:rsidRPr="00094B30">
              <w:rPr>
                <w:rFonts w:ascii="Arial" w:hAnsi="Arial" w:cs="Arial"/>
                <w:sz w:val="28"/>
                <w:szCs w:val="28"/>
                <w:lang w:val="kk-KZ"/>
              </w:rPr>
              <w:t xml:space="preserve"> </w:t>
            </w:r>
            <w:r w:rsidR="008E013E" w:rsidRPr="00094B30">
              <w:rPr>
                <w:rFonts w:ascii="Arial" w:hAnsi="Arial" w:cs="Arial"/>
                <w:sz w:val="28"/>
                <w:szCs w:val="28"/>
                <w:lang w:val="kk-KZ"/>
              </w:rPr>
              <w:t>Шот бойынша валюталық операцияларды жүргізу</w:t>
            </w:r>
          </w:p>
        </w:tc>
      </w:tr>
      <w:tr w:rsidR="002C0E88" w:rsidRPr="00094B30" w14:paraId="65366C84" w14:textId="77777777" w:rsidTr="008A30F8">
        <w:trPr>
          <w:trHeight w:val="136"/>
        </w:trPr>
        <w:tc>
          <w:tcPr>
            <w:tcW w:w="10880" w:type="dxa"/>
            <w:vAlign w:val="bottom"/>
          </w:tcPr>
          <w:p w14:paraId="441A58D3" w14:textId="26238AA5" w:rsidR="00695313" w:rsidRPr="00094B30" w:rsidRDefault="00695313" w:rsidP="001C4EF7">
            <w:pPr>
              <w:pStyle w:val="a6"/>
              <w:widowControl w:val="0"/>
              <w:numPr>
                <w:ilvl w:val="1"/>
                <w:numId w:val="38"/>
              </w:numPr>
              <w:tabs>
                <w:tab w:val="left" w:pos="601"/>
                <w:tab w:val="left" w:pos="1028"/>
              </w:tabs>
              <w:ind w:left="201" w:firstLine="0"/>
              <w:jc w:val="both"/>
              <w:rPr>
                <w:rFonts w:ascii="Arial" w:hAnsi="Arial" w:cs="Arial"/>
                <w:color w:val="000000" w:themeColor="text1"/>
                <w:sz w:val="20"/>
                <w:szCs w:val="20"/>
                <w:lang w:val="kk-KZ"/>
              </w:rPr>
            </w:pPr>
            <w:r w:rsidRPr="00094B30">
              <w:rPr>
                <w:rFonts w:ascii="Arial" w:hAnsi="Arial" w:cs="Arial"/>
                <w:sz w:val="20"/>
                <w:szCs w:val="20"/>
                <w:lang w:val="kk-KZ"/>
              </w:rPr>
              <w:t xml:space="preserve">Валюталық операция бойынша Серіктестің пайдасына қолма-қол ақшасыз төлеммен түскен ақшаны </w:t>
            </w:r>
            <w:r w:rsidR="004D3DD5" w:rsidRPr="00094B30">
              <w:rPr>
                <w:rFonts w:ascii="Arial" w:hAnsi="Arial" w:cs="Arial"/>
                <w:sz w:val="20"/>
                <w:szCs w:val="20"/>
                <w:lang w:val="kk-KZ"/>
              </w:rPr>
              <w:t xml:space="preserve">Kaspi </w:t>
            </w:r>
            <w:r w:rsidRPr="00094B30">
              <w:rPr>
                <w:rFonts w:ascii="Arial" w:hAnsi="Arial" w:cs="Arial"/>
                <w:sz w:val="20"/>
                <w:szCs w:val="20"/>
                <w:lang w:val="kk-KZ"/>
              </w:rPr>
              <w:t>валюталық заңнаманың талаптарына сәйкес валюталық операция бойынша төлемнің негізділігін растайтын құжаттар мен ақпараттың негізінде аударады, оған Қазақстан Республикасының валюталық заңнамасында оларды беру көзделмеген жағдайлар қосылмайды.</w:t>
            </w:r>
          </w:p>
          <w:p w14:paraId="7F4841B3" w14:textId="3C8A98C9" w:rsidR="00695313" w:rsidRPr="00094B30" w:rsidRDefault="00695313"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Серіктес валюталық заңнамада көзделген құжаттар мен мәліметтерді бермеген жағдайда, </w:t>
            </w:r>
            <w:r w:rsidR="004D3DD5" w:rsidRPr="00094B30">
              <w:rPr>
                <w:rFonts w:ascii="Arial" w:hAnsi="Arial" w:cs="Arial"/>
                <w:color w:val="000000" w:themeColor="text1"/>
                <w:sz w:val="20"/>
                <w:szCs w:val="20"/>
                <w:lang w:val="kk-KZ"/>
              </w:rPr>
              <w:t xml:space="preserve">Kaspi </w:t>
            </w:r>
            <w:r w:rsidRPr="00094B30">
              <w:rPr>
                <w:rFonts w:ascii="Arial" w:hAnsi="Arial" w:cs="Arial"/>
                <w:color w:val="000000" w:themeColor="text1"/>
                <w:sz w:val="20"/>
                <w:szCs w:val="20"/>
                <w:lang w:val="kk-KZ"/>
              </w:rPr>
              <w:t>Серіктестің нұсқауларын орындамауға құқылы.</w:t>
            </w:r>
          </w:p>
          <w:p w14:paraId="6DB86E34" w14:textId="2C141D61" w:rsidR="00695313" w:rsidRPr="00094B30" w:rsidRDefault="00B40946"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94B30">
              <w:rPr>
                <w:rFonts w:ascii="Arial" w:hAnsi="Arial" w:cs="Arial"/>
                <w:sz w:val="20"/>
                <w:szCs w:val="20"/>
                <w:lang w:val="kk-KZ"/>
              </w:rPr>
              <w:t xml:space="preserve">Валюталық заңнамада белгіленген талаптарды орындау мақсатында Серіктес жүргізілетін  валюталық операциялар бойынша ақпарат пен құжаттарды берген кезде </w:t>
            </w:r>
            <w:r w:rsidR="004D3DD5" w:rsidRPr="00094B30">
              <w:rPr>
                <w:rFonts w:ascii="Arial" w:hAnsi="Arial" w:cs="Arial"/>
                <w:sz w:val="20"/>
                <w:szCs w:val="20"/>
                <w:lang w:val="kk-KZ"/>
              </w:rPr>
              <w:t xml:space="preserve">Kaspi </w:t>
            </w:r>
            <w:r w:rsidRPr="00094B30">
              <w:rPr>
                <w:rFonts w:ascii="Arial" w:hAnsi="Arial" w:cs="Arial"/>
                <w:sz w:val="20"/>
                <w:szCs w:val="20"/>
                <w:lang w:val="kk-KZ"/>
              </w:rPr>
              <w:t>валюталық операциялар бойынша төлемдерді және (немесе) ақша аударымдарын жүргізеді.</w:t>
            </w:r>
          </w:p>
          <w:p w14:paraId="702C0E88" w14:textId="12B76593" w:rsidR="002C0E88" w:rsidRPr="00094B30" w:rsidRDefault="008A02E2"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94B30">
              <w:rPr>
                <w:rFonts w:ascii="Arial" w:hAnsi="Arial" w:cs="Arial"/>
                <w:sz w:val="20"/>
                <w:szCs w:val="20"/>
                <w:lang w:val="kk-KZ"/>
              </w:rPr>
              <w:t xml:space="preserve">Егер Шотқа түсетін ақшаның валютасы Шоттың валютасынан өзгешеленетін болса,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түсетін ақшаны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айырбастау жүргізген сәтте белгілеген Шот валютасының сатылым бағамы бойынша айырбастайды, айырбастағаны үшін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комиссиясын </w:t>
            </w:r>
            <w:r w:rsidRPr="00094B30">
              <w:rPr>
                <w:rFonts w:ascii="Arial" w:hAnsi="Arial" w:cs="Arial"/>
                <w:spacing w:val="-5"/>
                <w:sz w:val="20"/>
                <w:szCs w:val="20"/>
                <w:lang w:val="kk-KZ"/>
              </w:rPr>
              <w:t>Серіктестерге БҚКШ</w:t>
            </w:r>
            <w:r w:rsidRPr="00094B30">
              <w:rPr>
                <w:rFonts w:ascii="Arial" w:hAnsi="Arial" w:cs="Arial"/>
                <w:sz w:val="20"/>
                <w:szCs w:val="20"/>
                <w:lang w:val="kk-KZ"/>
              </w:rPr>
              <w:t xml:space="preserve">-ның талаптарын ескеріп,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w:t>
            </w:r>
            <w:r w:rsidR="004D3DD5" w:rsidRPr="00094B30">
              <w:rPr>
                <w:rFonts w:ascii="Arial" w:hAnsi="Arial" w:cs="Arial"/>
                <w:sz w:val="20"/>
                <w:szCs w:val="20"/>
                <w:lang w:val="kk-KZ"/>
              </w:rPr>
              <w:t>Т</w:t>
            </w:r>
            <w:r w:rsidRPr="00094B30">
              <w:rPr>
                <w:rFonts w:ascii="Arial" w:hAnsi="Arial" w:cs="Arial"/>
                <w:sz w:val="20"/>
                <w:szCs w:val="20"/>
                <w:lang w:val="kk-KZ"/>
              </w:rPr>
              <w:t xml:space="preserve">арифтеріне сәйкес қатар ұстап қалады. Серіктес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осы бағамды пайдаланатынына өзінің сөзсіз және қайтарып </w:t>
            </w:r>
            <w:r w:rsidRPr="00094B30">
              <w:rPr>
                <w:rFonts w:ascii="Arial" w:hAnsi="Arial" w:cs="Arial"/>
                <w:sz w:val="20"/>
                <w:szCs w:val="20"/>
                <w:lang w:val="kk-KZ"/>
              </w:rPr>
              <w:lastRenderedPageBreak/>
              <w:t>алынбайтын келісімін Серіктестің оны қосымша растауы қажетінсіз білдіреді.</w:t>
            </w:r>
          </w:p>
        </w:tc>
      </w:tr>
      <w:tr w:rsidR="002C0E88" w:rsidRPr="00094B30" w14:paraId="2C0746FD" w14:textId="77777777" w:rsidTr="008A30F8">
        <w:trPr>
          <w:trHeight w:val="60"/>
        </w:trPr>
        <w:tc>
          <w:tcPr>
            <w:tcW w:w="10880" w:type="dxa"/>
            <w:vAlign w:val="center"/>
          </w:tcPr>
          <w:p w14:paraId="0BADF7C7" w14:textId="683BA17E" w:rsidR="002C0E88" w:rsidRPr="00094B30" w:rsidRDefault="002C0E88" w:rsidP="001A09AE">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lastRenderedPageBreak/>
              <w:t xml:space="preserve">3.2. </w:t>
            </w:r>
            <w:r w:rsidR="008A02E2" w:rsidRPr="00094B30">
              <w:rPr>
                <w:rFonts w:ascii="Arial" w:hAnsi="Arial" w:cs="Arial"/>
                <w:sz w:val="20"/>
                <w:szCs w:val="20"/>
                <w:lang w:val="kk-KZ"/>
              </w:rPr>
              <w:t>Қосылуға өтінішке қол қою арқылы Серіктес Шоттан халықаралық ақша аударымдарды жасаған кезде:</w:t>
            </w:r>
          </w:p>
        </w:tc>
      </w:tr>
      <w:tr w:rsidR="002C0E88" w:rsidRPr="00094B30" w14:paraId="5F6A0131" w14:textId="77777777" w:rsidTr="00440256">
        <w:trPr>
          <w:trHeight w:val="684"/>
        </w:trPr>
        <w:tc>
          <w:tcPr>
            <w:tcW w:w="10880" w:type="dxa"/>
            <w:vAlign w:val="center"/>
          </w:tcPr>
          <w:p w14:paraId="625E86E6" w14:textId="20C07373" w:rsidR="002C0E88" w:rsidRPr="00094B30" w:rsidRDefault="004D3DD5" w:rsidP="00926EE0">
            <w:pPr>
              <w:pStyle w:val="a6"/>
              <w:widowControl w:val="0"/>
              <w:numPr>
                <w:ilvl w:val="0"/>
                <w:numId w:val="40"/>
              </w:numPr>
              <w:tabs>
                <w:tab w:val="left" w:pos="0"/>
                <w:tab w:val="left" w:pos="318"/>
                <w:tab w:val="left" w:pos="485"/>
              </w:tabs>
              <w:ind w:left="884" w:hanging="323"/>
              <w:jc w:val="both"/>
              <w:rPr>
                <w:rFonts w:ascii="Arial" w:hAnsi="Arial" w:cs="Arial"/>
                <w:bCs/>
                <w:color w:val="1F497D" w:themeColor="text2"/>
                <w:sz w:val="20"/>
                <w:szCs w:val="20"/>
                <w:lang w:val="kk-KZ"/>
              </w:rPr>
            </w:pPr>
            <w:r w:rsidRPr="00094B30">
              <w:rPr>
                <w:rFonts w:ascii="Arial" w:hAnsi="Arial" w:cs="Arial"/>
                <w:sz w:val="20"/>
                <w:szCs w:val="20"/>
                <w:lang w:val="kk-KZ"/>
              </w:rPr>
              <w:t xml:space="preserve">Kaspi </w:t>
            </w:r>
            <w:r w:rsidR="008A02E2" w:rsidRPr="00094B30">
              <w:rPr>
                <w:rFonts w:ascii="Arial" w:hAnsi="Arial" w:cs="Arial"/>
                <w:sz w:val="20"/>
                <w:szCs w:val="20"/>
                <w:lang w:val="kk-KZ"/>
              </w:rPr>
              <w:t>Серіктестің шетел валютасындағы Операцияларын жүргізуге қатысатын шетелдік корреспондент банктің сұратуы бойынша Операцияға және оған қатысатын тұлғаларға қатысты мәліметтер мен түсіндірмелер беруі мүмкін екеніне сөзсіз және қайтарып алынбайтын келісімін білдіреді;</w:t>
            </w:r>
          </w:p>
        </w:tc>
      </w:tr>
      <w:tr w:rsidR="002C0E88" w:rsidRPr="00094B30" w14:paraId="3BEC9E82" w14:textId="77777777" w:rsidTr="00440256">
        <w:trPr>
          <w:trHeight w:val="1368"/>
        </w:trPr>
        <w:tc>
          <w:tcPr>
            <w:tcW w:w="10880" w:type="dxa"/>
            <w:vAlign w:val="center"/>
          </w:tcPr>
          <w:p w14:paraId="389EB759" w14:textId="02FF843A" w:rsidR="002C0E88" w:rsidRPr="00094B30" w:rsidRDefault="00C50ECE" w:rsidP="00926EE0">
            <w:pPr>
              <w:pStyle w:val="a6"/>
              <w:numPr>
                <w:ilvl w:val="0"/>
                <w:numId w:val="40"/>
              </w:numPr>
              <w:tabs>
                <w:tab w:val="left" w:pos="426"/>
                <w:tab w:val="left" w:pos="485"/>
                <w:tab w:val="left" w:pos="3540"/>
              </w:tabs>
              <w:autoSpaceDE w:val="0"/>
              <w:autoSpaceDN w:val="0"/>
              <w:adjustRightInd w:val="0"/>
              <w:ind w:left="884" w:hanging="323"/>
              <w:jc w:val="both"/>
              <w:rPr>
                <w:rFonts w:ascii="Arial" w:hAnsi="Arial" w:cs="Arial"/>
                <w:sz w:val="20"/>
                <w:szCs w:val="20"/>
                <w:lang w:val="kk-KZ"/>
              </w:rPr>
            </w:pPr>
            <w:r w:rsidRPr="00094B30">
              <w:rPr>
                <w:rFonts w:ascii="Arial" w:hAnsi="Arial" w:cs="Arial"/>
                <w:sz w:val="20"/>
                <w:szCs w:val="20"/>
                <w:lang w:val="kk-KZ"/>
              </w:rPr>
              <w:t>Kaspi-де</w:t>
            </w:r>
            <w:r w:rsidR="008A02E2" w:rsidRPr="00094B30">
              <w:rPr>
                <w:rFonts w:ascii="Arial" w:hAnsi="Arial" w:cs="Arial"/>
                <w:sz w:val="20"/>
                <w:szCs w:val="20"/>
                <w:lang w:val="kk-KZ"/>
              </w:rPr>
              <w:t xml:space="preserve"> жоқ, бірақ валюталық операцияны аяқтау үшін шетелдік корреспондент банкке беру талап етілетін мәліметтерді, түсіндірмелерді немесе құжаттарды беру туралы </w:t>
            </w:r>
            <w:r w:rsidR="004D3DD5" w:rsidRPr="00094B30">
              <w:rPr>
                <w:rFonts w:ascii="Arial" w:hAnsi="Arial" w:cs="Arial"/>
                <w:sz w:val="20"/>
                <w:szCs w:val="20"/>
                <w:lang w:val="kk-KZ"/>
              </w:rPr>
              <w:t>Kaspi-дің</w:t>
            </w:r>
            <w:r w:rsidR="008A02E2" w:rsidRPr="00094B30">
              <w:rPr>
                <w:rFonts w:ascii="Arial" w:hAnsi="Arial" w:cs="Arial"/>
                <w:sz w:val="20"/>
                <w:szCs w:val="20"/>
                <w:lang w:val="kk-KZ"/>
              </w:rPr>
              <w:t xml:space="preserve"> сұрату келіп түскен жағдайда, Серіктес </w:t>
            </w:r>
            <w:r w:rsidR="004D3DD5" w:rsidRPr="00094B30">
              <w:rPr>
                <w:rFonts w:ascii="Arial" w:hAnsi="Arial" w:cs="Arial"/>
                <w:sz w:val="20"/>
                <w:szCs w:val="20"/>
                <w:lang w:val="kk-KZ"/>
              </w:rPr>
              <w:t>Kaspi-ге</w:t>
            </w:r>
            <w:r w:rsidR="008A02E2" w:rsidRPr="00094B30">
              <w:rPr>
                <w:rFonts w:ascii="Arial" w:hAnsi="Arial" w:cs="Arial"/>
                <w:sz w:val="20"/>
                <w:szCs w:val="20"/>
                <w:lang w:val="kk-KZ"/>
              </w:rPr>
              <w:t xml:space="preserve"> мұндай мәліметтерді, түсіндірмелерді немесе құжаттарды қажетті көлемде және </w:t>
            </w:r>
            <w:r w:rsidR="004D3DD5" w:rsidRPr="00094B30">
              <w:rPr>
                <w:rFonts w:ascii="Arial" w:hAnsi="Arial" w:cs="Arial"/>
                <w:sz w:val="20"/>
                <w:szCs w:val="20"/>
                <w:lang w:val="kk-KZ"/>
              </w:rPr>
              <w:t xml:space="preserve">Kaspi </w:t>
            </w:r>
            <w:r w:rsidR="008A02E2" w:rsidRPr="00094B30">
              <w:rPr>
                <w:rFonts w:ascii="Arial" w:hAnsi="Arial" w:cs="Arial"/>
                <w:sz w:val="20"/>
                <w:szCs w:val="20"/>
                <w:lang w:val="kk-KZ"/>
              </w:rPr>
              <w:t xml:space="preserve">айқындаған мерзімде беруге міндеттенеді. Бұл ретте Серіктес мұндай мәліметтерді, түсіндірмелерді немесе құжаттарды бермеген жағдайда, </w:t>
            </w:r>
            <w:r w:rsidR="004D3DD5" w:rsidRPr="00094B30">
              <w:rPr>
                <w:rFonts w:ascii="Arial" w:hAnsi="Arial" w:cs="Arial"/>
                <w:sz w:val="20"/>
                <w:szCs w:val="20"/>
                <w:lang w:val="kk-KZ"/>
              </w:rPr>
              <w:t xml:space="preserve">Kaspi </w:t>
            </w:r>
            <w:r w:rsidR="008A02E2" w:rsidRPr="00094B30">
              <w:rPr>
                <w:rFonts w:ascii="Arial" w:hAnsi="Arial" w:cs="Arial"/>
                <w:sz w:val="20"/>
                <w:szCs w:val="20"/>
                <w:lang w:val="kk-KZ"/>
              </w:rPr>
              <w:t>аударымды орындамағаны және аяқтамағаны үшін жауапкершілік атқармайды.</w:t>
            </w:r>
          </w:p>
        </w:tc>
      </w:tr>
      <w:tr w:rsidR="002C0E88" w:rsidRPr="00094B30" w14:paraId="28415E7B" w14:textId="77777777" w:rsidTr="005F4113">
        <w:trPr>
          <w:trHeight w:val="697"/>
        </w:trPr>
        <w:tc>
          <w:tcPr>
            <w:tcW w:w="10880" w:type="dxa"/>
          </w:tcPr>
          <w:p w14:paraId="2BB70B83" w14:textId="47325B1C" w:rsidR="002C0E88" w:rsidRPr="00094B30" w:rsidRDefault="002C0E88" w:rsidP="00F47913">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3.3</w:t>
            </w:r>
            <w:r w:rsidR="008A02E2" w:rsidRPr="00094B30">
              <w:rPr>
                <w:rFonts w:ascii="Arial" w:hAnsi="Arial" w:cs="Arial"/>
                <w:color w:val="000000" w:themeColor="text1"/>
                <w:sz w:val="20"/>
                <w:szCs w:val="20"/>
                <w:lang w:val="kk-KZ"/>
              </w:rPr>
              <w:t>.</w:t>
            </w:r>
            <w:r w:rsidR="008E013E" w:rsidRPr="00094B30">
              <w:rPr>
                <w:rFonts w:ascii="Arial" w:hAnsi="Arial" w:cs="Arial"/>
                <w:color w:val="000000" w:themeColor="text1"/>
                <w:sz w:val="20"/>
                <w:szCs w:val="20"/>
                <w:lang w:val="kk-KZ"/>
              </w:rPr>
              <w:t xml:space="preserve"> </w:t>
            </w:r>
            <w:r w:rsidR="008A02E2" w:rsidRPr="00094B30">
              <w:rPr>
                <w:rFonts w:ascii="Arial" w:hAnsi="Arial" w:cs="Arial"/>
                <w:sz w:val="20"/>
                <w:szCs w:val="20"/>
                <w:lang w:val="kk-KZ"/>
              </w:rPr>
              <w:t>Қосылуға өтінішке қол қою арқылы Серіктес өзі шетел валютасындағы Шоттан ақша аудару операциясына жүргізген кезде шетелдік корреспондент банк шет мемлекеттің тиісті заңнамасын, халықаралық келісімдерді, өзге талаптарды басшылыққа алып:</w:t>
            </w:r>
          </w:p>
        </w:tc>
      </w:tr>
      <w:tr w:rsidR="002C0E88" w:rsidRPr="00094B30" w14:paraId="125BB3FF" w14:textId="77777777" w:rsidTr="008A30F8">
        <w:trPr>
          <w:trHeight w:val="117"/>
        </w:trPr>
        <w:tc>
          <w:tcPr>
            <w:tcW w:w="10880" w:type="dxa"/>
          </w:tcPr>
          <w:p w14:paraId="4E92A66B" w14:textId="67993C37" w:rsidR="002C0E88" w:rsidRPr="00094B30"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Ж</w:t>
            </w:r>
            <w:r w:rsidR="008A02E2" w:rsidRPr="00094B30">
              <w:rPr>
                <w:rFonts w:ascii="Arial" w:hAnsi="Arial" w:cs="Arial"/>
                <w:sz w:val="20"/>
                <w:szCs w:val="20"/>
                <w:lang w:val="kk-KZ"/>
              </w:rPr>
              <w:t>үргізілетін операция туралы кез келген қажетті қосымша мәліметті алу мақсатында Серіктестің ақша аударымын белгіленбеген мерзімге тоқтата тұруы;</w:t>
            </w:r>
          </w:p>
        </w:tc>
      </w:tr>
      <w:tr w:rsidR="002C0E88" w:rsidRPr="00094B30" w14:paraId="5C063F43" w14:textId="77777777" w:rsidTr="005F4113">
        <w:trPr>
          <w:trHeight w:val="224"/>
        </w:trPr>
        <w:tc>
          <w:tcPr>
            <w:tcW w:w="10880" w:type="dxa"/>
          </w:tcPr>
          <w:p w14:paraId="4D193B56" w14:textId="1F80600B" w:rsidR="003B4962" w:rsidRPr="00094B30"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М</w:t>
            </w:r>
            <w:r w:rsidR="008A02E2" w:rsidRPr="00094B30">
              <w:rPr>
                <w:rFonts w:ascii="Arial" w:hAnsi="Arial" w:cs="Arial"/>
                <w:sz w:val="20"/>
                <w:szCs w:val="20"/>
                <w:lang w:val="kk-KZ"/>
              </w:rPr>
              <w:t xml:space="preserve">ұндай бас тартудың себебін нақтыламай, </w:t>
            </w:r>
            <w:r w:rsidR="004D3DD5" w:rsidRPr="00094B30">
              <w:rPr>
                <w:rFonts w:ascii="Arial" w:hAnsi="Arial" w:cs="Arial"/>
                <w:sz w:val="20"/>
                <w:szCs w:val="20"/>
                <w:lang w:val="kk-KZ"/>
              </w:rPr>
              <w:t>Kaspi-ге</w:t>
            </w:r>
            <w:r w:rsidR="008A02E2" w:rsidRPr="00094B30">
              <w:rPr>
                <w:rFonts w:ascii="Arial" w:hAnsi="Arial" w:cs="Arial"/>
                <w:sz w:val="20"/>
                <w:szCs w:val="20"/>
                <w:lang w:val="kk-KZ"/>
              </w:rPr>
              <w:t xml:space="preserve"> ақшаны қайтарып, шетел валютасындағы ақшаны аударымын аяқтаудан бас тартуы;</w:t>
            </w:r>
          </w:p>
        </w:tc>
      </w:tr>
      <w:tr w:rsidR="002C0E88" w:rsidRPr="00094B30" w14:paraId="6B63EB44" w14:textId="77777777" w:rsidTr="008A30F8">
        <w:trPr>
          <w:trHeight w:val="60"/>
        </w:trPr>
        <w:tc>
          <w:tcPr>
            <w:tcW w:w="10880" w:type="dxa"/>
          </w:tcPr>
          <w:p w14:paraId="23CF8667" w14:textId="20FA2E98" w:rsidR="00315268" w:rsidRPr="00094B30"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В</w:t>
            </w:r>
            <w:r w:rsidR="008A02E2" w:rsidRPr="00094B30">
              <w:rPr>
                <w:rFonts w:ascii="Arial" w:hAnsi="Arial" w:cs="Arial"/>
                <w:sz w:val="20"/>
                <w:szCs w:val="20"/>
                <w:lang w:val="kk-KZ"/>
              </w:rPr>
              <w:t>алюта операциясы бойынша ақшаға белгіленбеген мерзімге тосқауыл қоюы мүмкін екені туралы тиісті түрде хабардар екенін растайды.</w:t>
            </w:r>
          </w:p>
        </w:tc>
      </w:tr>
      <w:tr w:rsidR="002C0E88" w:rsidRPr="00094B30" w14:paraId="47D87A3B" w14:textId="77777777" w:rsidTr="007B2A74">
        <w:trPr>
          <w:trHeight w:val="642"/>
        </w:trPr>
        <w:tc>
          <w:tcPr>
            <w:tcW w:w="10880" w:type="dxa"/>
          </w:tcPr>
          <w:p w14:paraId="1B9896A8" w14:textId="4C3BAE8C" w:rsidR="002C0E88" w:rsidRPr="00094B30" w:rsidRDefault="002C0E88" w:rsidP="00F47913">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3.4. </w:t>
            </w:r>
            <w:r w:rsidR="008A02E2" w:rsidRPr="00094B30">
              <w:rPr>
                <w:rFonts w:ascii="Arial" w:hAnsi="Arial" w:cs="Arial"/>
                <w:sz w:val="20"/>
                <w:szCs w:val="20"/>
                <w:lang w:val="kk-KZ"/>
              </w:rPr>
              <w:t>Айырбастау заңнаманың талаптарына сәйкес Шоттағы бар соманың шегінде айырбастау талаптары және Операцияның мақсаттары қамтылған Серіктестің тиісті түрде ресімделген нұсқауының негізінде жүзеге асырылады.</w:t>
            </w:r>
          </w:p>
        </w:tc>
      </w:tr>
      <w:tr w:rsidR="000C554B" w:rsidRPr="00094B30" w14:paraId="5B9EAA26" w14:textId="77777777" w:rsidTr="008A30F8">
        <w:trPr>
          <w:trHeight w:val="60"/>
        </w:trPr>
        <w:tc>
          <w:tcPr>
            <w:tcW w:w="10880" w:type="dxa"/>
          </w:tcPr>
          <w:p w14:paraId="450B3FE2" w14:textId="1AF1379B" w:rsidR="000C554B" w:rsidRPr="00094B30" w:rsidRDefault="000C554B" w:rsidP="00A86F82">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3.4.1. </w:t>
            </w:r>
            <w:r w:rsidR="004D3DD5" w:rsidRPr="00094B30">
              <w:rPr>
                <w:rFonts w:ascii="Arial" w:hAnsi="Arial" w:cs="Arial"/>
                <w:spacing w:val="2"/>
                <w:sz w:val="20"/>
                <w:szCs w:val="20"/>
                <w:lang w:val="kk-KZ"/>
              </w:rPr>
              <w:t xml:space="preserve">Kaspi </w:t>
            </w:r>
            <w:r w:rsidR="00502F4F" w:rsidRPr="00094B30">
              <w:rPr>
                <w:rFonts w:ascii="Arial" w:hAnsi="Arial" w:cs="Arial"/>
                <w:spacing w:val="2"/>
                <w:sz w:val="20"/>
                <w:szCs w:val="20"/>
                <w:lang w:val="kk-KZ"/>
              </w:rPr>
              <w:t>арқылы шетел валютасын сатып алуға өтінімді ресімдеген кезде уәкілетті банк немесе уәкілетті ұйым болып табылмайтын резидент Серіктес</w:t>
            </w:r>
            <w:r w:rsidR="008A02E2" w:rsidRPr="00094B30">
              <w:rPr>
                <w:rFonts w:ascii="Arial" w:hAnsi="Arial" w:cs="Arial"/>
                <w:spacing w:val="2"/>
                <w:sz w:val="20"/>
                <w:szCs w:val="20"/>
                <w:lang w:val="kk-KZ"/>
              </w:rPr>
              <w:t>:</w:t>
            </w:r>
          </w:p>
        </w:tc>
      </w:tr>
      <w:tr w:rsidR="00A86F82" w:rsidRPr="00094B30" w14:paraId="10688E46" w14:textId="77777777" w:rsidTr="008A30F8">
        <w:trPr>
          <w:trHeight w:val="60"/>
        </w:trPr>
        <w:tc>
          <w:tcPr>
            <w:tcW w:w="10880" w:type="dxa"/>
          </w:tcPr>
          <w:p w14:paraId="2EA1CDFF" w14:textId="7BC6EA5A" w:rsidR="00A86F82" w:rsidRPr="00094B30" w:rsidRDefault="00572546" w:rsidP="00A86F82">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ш</w:t>
            </w:r>
            <w:r w:rsidR="00A86F82" w:rsidRPr="00094B30">
              <w:rPr>
                <w:rFonts w:ascii="Arial" w:hAnsi="Arial" w:cs="Arial"/>
                <w:sz w:val="20"/>
                <w:szCs w:val="20"/>
                <w:lang w:val="kk-KZ"/>
              </w:rPr>
              <w:t>етел валютасын сатып алу мақсаты мен сомасын көрсетеді;</w:t>
            </w:r>
          </w:p>
        </w:tc>
      </w:tr>
      <w:tr w:rsidR="00A86F82" w:rsidRPr="00094B30" w14:paraId="445C5FCD" w14:textId="77777777" w:rsidTr="005F4113">
        <w:trPr>
          <w:trHeight w:val="893"/>
        </w:trPr>
        <w:tc>
          <w:tcPr>
            <w:tcW w:w="10880" w:type="dxa"/>
          </w:tcPr>
          <w:p w14:paraId="4D9E5BF7" w14:textId="48820A54" w:rsidR="00C50ECE" w:rsidRPr="00094B30" w:rsidRDefault="00502F4F" w:rsidP="00C50EC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 xml:space="preserve">баламасы елу мың АҚШ долларынан асатын сомаға шетел валютасын ұлттық валютамен сатып алған жағдайда, өтінімге валюталық шарттың көшірмесін және шотты не орындау үшін шетел валютасы сатып алынатын, шетел валютасын сатып алу мақсатын және сомасын растайтын өзге ақы төлеу құжатын қоса береді. Шетел валютасын ұлттық валютамен сатып алуға өтінімге қосымша Серіктес Жеке кабинетте </w:t>
            </w:r>
            <w:r w:rsidR="004D3DD5" w:rsidRPr="00094B30">
              <w:rPr>
                <w:rFonts w:ascii="Arial" w:hAnsi="Arial" w:cs="Arial"/>
                <w:sz w:val="20"/>
                <w:szCs w:val="20"/>
                <w:lang w:val="kk-KZ"/>
              </w:rPr>
              <w:t>Kaspi-ге</w:t>
            </w:r>
            <w:r w:rsidRPr="00094B30">
              <w:rPr>
                <w:rFonts w:ascii="Arial" w:hAnsi="Arial" w:cs="Arial"/>
                <w:sz w:val="20"/>
                <w:szCs w:val="20"/>
                <w:lang w:val="kk-KZ"/>
              </w:rPr>
              <w:t xml:space="preserve"> оны сатып алған күннен бастап он жұмыс күні ішінде пайдаланбаған жағдайда, осы резидент-заңды тұлға оның акционерлері, құрылтайшылары, қатысушылары арасында бөлетін таза кірісті немесе оның бөлігін төлеу мақсатына сатып алынған шетел валютасынан басқа, шетел валютасын үшкүндік мерзімде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сататын күнгі бағамы бойынша ұлттық валютаға сатуға нұсқау береді. Жеке кабинетте әрекеттерді жасай отырып, Серіктес шетел валютасын ұлттық валютаға айырбастауға және оны айырбасау жасалған сәттегі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бағамы бойынша шетел валютасы сатып алынған шотқа есепке жазуға келіседі және оны растайды. </w:t>
            </w:r>
          </w:p>
          <w:p w14:paraId="71694B91" w14:textId="78AADAF2" w:rsidR="00502F4F" w:rsidRPr="00094B30" w:rsidRDefault="00502F4F" w:rsidP="005E69B2">
            <w:pPr>
              <w:pStyle w:val="a6"/>
              <w:widowControl w:val="0"/>
              <w:tabs>
                <w:tab w:val="left" w:pos="0"/>
                <w:tab w:val="left" w:pos="318"/>
                <w:tab w:val="left" w:pos="485"/>
              </w:tabs>
              <w:ind w:left="884"/>
              <w:jc w:val="both"/>
              <w:rPr>
                <w:rFonts w:ascii="Arial" w:hAnsi="Arial" w:cs="Arial"/>
                <w:sz w:val="20"/>
                <w:szCs w:val="20"/>
                <w:lang w:val="kk-KZ"/>
              </w:rPr>
            </w:pPr>
            <w:r w:rsidRPr="00094B30">
              <w:rPr>
                <w:rFonts w:ascii="Arial" w:hAnsi="Arial" w:cs="Arial"/>
                <w:sz w:val="20"/>
                <w:szCs w:val="20"/>
                <w:lang w:val="kk-KZ"/>
              </w:rPr>
              <w:t xml:space="preserve">Егер валюталық шартқа есептік нөмірді алу талабы қолданылатын болса, онда есептік нөмір тағайындау туралы белгімен немесе тіркеу куәлігінің көшірмесімен, немесе хабарлама туралы куәліктің көшірмесімен бірге валюталық шарттың көшірмесі ұсынылады. </w:t>
            </w:r>
          </w:p>
          <w:p w14:paraId="037BEDBF" w14:textId="618C6D7A" w:rsidR="00432AA3" w:rsidRPr="00094B30" w:rsidRDefault="00502F4F" w:rsidP="00502F4F">
            <w:pPr>
              <w:pStyle w:val="a6"/>
              <w:widowControl w:val="0"/>
              <w:tabs>
                <w:tab w:val="left" w:pos="0"/>
                <w:tab w:val="left" w:pos="318"/>
                <w:tab w:val="left" w:pos="485"/>
              </w:tabs>
              <w:ind w:left="884"/>
              <w:jc w:val="both"/>
              <w:rPr>
                <w:rFonts w:ascii="Arial" w:hAnsi="Arial" w:cs="Arial"/>
                <w:sz w:val="20"/>
                <w:szCs w:val="20"/>
                <w:lang w:val="kk-KZ"/>
              </w:rPr>
            </w:pPr>
            <w:r w:rsidRPr="00094B30">
              <w:rPr>
                <w:rFonts w:ascii="Arial" w:hAnsi="Arial" w:cs="Arial"/>
                <w:sz w:val="20"/>
                <w:szCs w:val="20"/>
                <w:lang w:val="kk-KZ"/>
              </w:rPr>
              <w:t xml:space="preserve">Сатып алынған шетел валютасын резидент Серіктес валюталық заңнамада көзделген тәртіппен </w:t>
            </w:r>
            <w:r w:rsidR="004D3DD5" w:rsidRPr="00094B30">
              <w:rPr>
                <w:rFonts w:ascii="Arial" w:hAnsi="Arial" w:cs="Arial"/>
                <w:sz w:val="20"/>
                <w:szCs w:val="20"/>
                <w:lang w:val="kk-KZ"/>
              </w:rPr>
              <w:t>Kaspi-ге</w:t>
            </w:r>
            <w:r w:rsidRPr="00094B30">
              <w:rPr>
                <w:rFonts w:ascii="Arial" w:hAnsi="Arial" w:cs="Arial"/>
                <w:sz w:val="20"/>
                <w:szCs w:val="20"/>
                <w:lang w:val="kk-KZ"/>
              </w:rPr>
              <w:t xml:space="preserve"> берілген, соның негізінде қолма-қол ақшасыз шетел валютасы сатып алынған өтінімде не болмаса бұрын ресімделген өтінімге қосымша өтінімде (шетел валютасы басқа валюталық шарт бойынша міндеттемелерді шетел валютасында орындауға байланысты өзге мақсатта пайдаланылған жағдайда) көрсетілген мақсаттарда пайдалануға тиіс. Жоғарыда аталған талап бұзылған жағдайда,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осы тармаққа сәйкес ресімделмеген шетел валютасын сатып алуға өтінімді орындауға қабылдаудан бас тартуға, Серіктестен тиісті құжаттарды ұсыну арқылы қосымша өтінімді сұратуға құқылы.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Қазақстан Республикасының валюталық заңнамасында және </w:t>
            </w:r>
            <w:r w:rsidRPr="00094B30">
              <w:rPr>
                <w:rFonts w:ascii="Arial" w:hAnsi="Arial" w:cs="Arial"/>
                <w:bCs/>
                <w:color w:val="000000" w:themeColor="text1"/>
                <w:sz w:val="20"/>
                <w:szCs w:val="20"/>
                <w:lang w:val="kk-KZ"/>
              </w:rPr>
              <w:t>Қазақстан Республикасының қылмыстық жолмен алынған кiрiстердi заңдастыруға (жылыстатуға) және терроризмдi қаржыландыруға қарсы іс-қимыл туралы заңнамасында көзделген өзге негіздер бойынша шетел валютасын сатып алуға өтінімді орындауға қабылдаудан бас тартуға құқылы</w:t>
            </w:r>
            <w:r w:rsidR="005D21D7" w:rsidRPr="00094B30">
              <w:rPr>
                <w:rFonts w:ascii="Arial" w:hAnsi="Arial" w:cs="Arial"/>
                <w:sz w:val="20"/>
                <w:szCs w:val="20"/>
                <w:lang w:val="kk-KZ"/>
              </w:rPr>
              <w:t xml:space="preserve">. </w:t>
            </w:r>
          </w:p>
        </w:tc>
      </w:tr>
      <w:tr w:rsidR="0090703A" w:rsidRPr="00094B30" w14:paraId="1310704D" w14:textId="77777777" w:rsidTr="008A30F8">
        <w:trPr>
          <w:trHeight w:val="1682"/>
        </w:trPr>
        <w:tc>
          <w:tcPr>
            <w:tcW w:w="10880" w:type="dxa"/>
          </w:tcPr>
          <w:p w14:paraId="1096F605" w14:textId="6350C7AC" w:rsidR="0090703A" w:rsidRPr="00094B30" w:rsidRDefault="0090703A" w:rsidP="00DC7E2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3.4.2. </w:t>
            </w:r>
            <w:r w:rsidR="008A02E2" w:rsidRPr="00094B30">
              <w:rPr>
                <w:rFonts w:ascii="Arial" w:hAnsi="Arial" w:cs="Arial"/>
                <w:bCs/>
                <w:color w:val="000000" w:themeColor="text1"/>
                <w:sz w:val="20"/>
                <w:szCs w:val="20"/>
                <w:lang w:val="kk-KZ"/>
              </w:rPr>
              <w:t xml:space="preserve">Шетел валютасын </w:t>
            </w:r>
            <w:r w:rsidR="004D3DD5" w:rsidRPr="00094B30">
              <w:rPr>
                <w:rFonts w:ascii="Arial" w:hAnsi="Arial" w:cs="Arial"/>
                <w:bCs/>
                <w:color w:val="000000" w:themeColor="text1"/>
                <w:sz w:val="20"/>
                <w:szCs w:val="20"/>
                <w:lang w:val="kk-KZ"/>
              </w:rPr>
              <w:t xml:space="preserve">Kaspi </w:t>
            </w:r>
            <w:r w:rsidR="008A02E2" w:rsidRPr="00094B30">
              <w:rPr>
                <w:rFonts w:ascii="Arial" w:hAnsi="Arial" w:cs="Arial"/>
                <w:bCs/>
                <w:color w:val="000000" w:themeColor="text1"/>
                <w:sz w:val="20"/>
                <w:szCs w:val="20"/>
                <w:lang w:val="kk-KZ"/>
              </w:rPr>
              <w:t>арқылы ұлттық валютаға сатып алуға немесе сатуға арналған өтінімді ресімдеген кезде резидент емес Серіктес шетел валютасын сатып алудың немесе сатудың мақсатын көрсетеді</w:t>
            </w:r>
            <w:r w:rsidRPr="00094B30">
              <w:rPr>
                <w:rFonts w:ascii="Arial" w:hAnsi="Arial" w:cs="Arial"/>
                <w:bCs/>
                <w:color w:val="000000" w:themeColor="text1"/>
                <w:sz w:val="20"/>
                <w:szCs w:val="20"/>
                <w:lang w:val="kk-KZ"/>
              </w:rPr>
              <w:t>.</w:t>
            </w:r>
          </w:p>
          <w:p w14:paraId="623B2BE9" w14:textId="2D08EFF8" w:rsidR="0022653D" w:rsidRPr="00094B30" w:rsidRDefault="0022653D" w:rsidP="00DC7E2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3.4.3. Бір күннің ішінде айырбастау операциялары бойынша ҚР заңнамасында белгіленген шекті сомаға жеткен жағдайда, </w:t>
            </w:r>
            <w:r w:rsidR="00F63277" w:rsidRPr="00094B30">
              <w:rPr>
                <w:rFonts w:ascii="Arial" w:hAnsi="Arial" w:cs="Arial"/>
                <w:bCs/>
                <w:color w:val="000000" w:themeColor="text1"/>
                <w:sz w:val="20"/>
                <w:szCs w:val="20"/>
                <w:lang w:val="kk-KZ"/>
              </w:rPr>
              <w:t xml:space="preserve">олардың </w:t>
            </w:r>
            <w:r w:rsidR="000F1C8C" w:rsidRPr="00094B30">
              <w:rPr>
                <w:rFonts w:ascii="Arial" w:hAnsi="Arial" w:cs="Arial"/>
                <w:bCs/>
                <w:color w:val="000000" w:themeColor="text1"/>
                <w:sz w:val="20"/>
                <w:szCs w:val="20"/>
                <w:lang w:val="kk-KZ"/>
              </w:rPr>
              <w:t>бағалы қағаздарды сатып алу бойынша мәмілелер шеңберінде берілген шетел валютасын сатып алуға, ағымдағы қарыздарды қайта қаржыландыруға, сондай-ақ резидент</w:t>
            </w:r>
            <w:r w:rsidR="00F63277" w:rsidRPr="00094B30">
              <w:rPr>
                <w:rFonts w:ascii="Arial" w:hAnsi="Arial" w:cs="Arial"/>
                <w:bCs/>
                <w:color w:val="000000" w:themeColor="text1"/>
                <w:sz w:val="20"/>
                <w:szCs w:val="20"/>
                <w:lang w:val="kk-KZ"/>
              </w:rPr>
              <w:t xml:space="preserve"> емес тұлғаның</w:t>
            </w:r>
            <w:r w:rsidR="000F1C8C" w:rsidRPr="00094B30">
              <w:rPr>
                <w:rFonts w:ascii="Arial" w:hAnsi="Arial" w:cs="Arial"/>
                <w:bCs/>
                <w:color w:val="000000" w:themeColor="text1"/>
                <w:sz w:val="20"/>
                <w:szCs w:val="20"/>
                <w:lang w:val="kk-KZ"/>
              </w:rPr>
              <w:t xml:space="preserve"> операцияларына арналған өтінімдер</w:t>
            </w:r>
            <w:r w:rsidR="00F63277" w:rsidRPr="00094B30">
              <w:rPr>
                <w:rFonts w:ascii="Arial" w:hAnsi="Arial" w:cs="Arial"/>
                <w:bCs/>
                <w:color w:val="000000" w:themeColor="text1"/>
                <w:sz w:val="20"/>
                <w:szCs w:val="20"/>
                <w:lang w:val="kk-KZ"/>
              </w:rPr>
              <w:t>д</w:t>
            </w:r>
            <w:r w:rsidR="000F1C8C" w:rsidRPr="00094B30">
              <w:rPr>
                <w:rFonts w:ascii="Arial" w:hAnsi="Arial" w:cs="Arial"/>
                <w:bCs/>
                <w:color w:val="000000" w:themeColor="text1"/>
                <w:sz w:val="20"/>
                <w:szCs w:val="20"/>
                <w:lang w:val="kk-KZ"/>
              </w:rPr>
              <w:t>і</w:t>
            </w:r>
            <w:r w:rsidR="00F63277" w:rsidRPr="00094B30">
              <w:rPr>
                <w:rFonts w:ascii="Arial" w:hAnsi="Arial" w:cs="Arial"/>
                <w:bCs/>
                <w:color w:val="000000" w:themeColor="text1"/>
                <w:sz w:val="20"/>
                <w:szCs w:val="20"/>
                <w:lang w:val="kk-KZ"/>
              </w:rPr>
              <w:t xml:space="preserve"> беретін жағдайларды қоспағанда,</w:t>
            </w:r>
            <w:r w:rsidR="000F1C8C" w:rsidRPr="00094B30">
              <w:rPr>
                <w:rFonts w:ascii="Arial" w:hAnsi="Arial" w:cs="Arial"/>
                <w:bCs/>
                <w:color w:val="000000" w:themeColor="text1"/>
                <w:sz w:val="20"/>
                <w:szCs w:val="20"/>
                <w:lang w:val="kk-KZ"/>
              </w:rPr>
              <w:t xml:space="preserve"> </w:t>
            </w:r>
            <w:r w:rsidRPr="00094B30">
              <w:rPr>
                <w:rFonts w:ascii="Arial" w:hAnsi="Arial" w:cs="Arial"/>
                <w:bCs/>
                <w:color w:val="000000" w:themeColor="text1"/>
                <w:sz w:val="20"/>
                <w:szCs w:val="20"/>
                <w:lang w:val="kk-KZ"/>
              </w:rPr>
              <w:t xml:space="preserve">Серіктес </w:t>
            </w:r>
            <w:r w:rsidR="004D3DD5" w:rsidRPr="00094B30">
              <w:rPr>
                <w:rFonts w:ascii="Arial" w:hAnsi="Arial" w:cs="Arial"/>
                <w:bCs/>
                <w:color w:val="000000" w:themeColor="text1"/>
                <w:sz w:val="20"/>
                <w:szCs w:val="20"/>
                <w:lang w:val="kk-KZ"/>
              </w:rPr>
              <w:t>Kaspi-ге</w:t>
            </w:r>
            <w:r w:rsidRPr="00094B30">
              <w:rPr>
                <w:rFonts w:ascii="Arial" w:hAnsi="Arial" w:cs="Arial"/>
                <w:bCs/>
                <w:color w:val="000000" w:themeColor="text1"/>
                <w:sz w:val="20"/>
                <w:szCs w:val="20"/>
                <w:lang w:val="kk-KZ"/>
              </w:rPr>
              <w:t xml:space="preserve"> шетел валютасын сатып алуға кейінгі өтінімдерді </w:t>
            </w:r>
            <w:r w:rsidR="000F1C8C" w:rsidRPr="00094B30">
              <w:rPr>
                <w:rFonts w:ascii="Arial" w:hAnsi="Arial" w:cs="Arial"/>
                <w:bCs/>
                <w:color w:val="000000" w:themeColor="text1"/>
                <w:sz w:val="20"/>
                <w:szCs w:val="20"/>
                <w:lang w:val="kk-KZ"/>
              </w:rPr>
              <w:t xml:space="preserve">айырбастау операциясын жасайтын күнге дейін кемінде 1 (бір) жұмыс күні бұрын </w:t>
            </w:r>
            <w:r w:rsidR="00F63277" w:rsidRPr="00094B30">
              <w:rPr>
                <w:rFonts w:ascii="Arial" w:hAnsi="Arial" w:cs="Arial"/>
                <w:bCs/>
                <w:color w:val="000000" w:themeColor="text1"/>
                <w:sz w:val="20"/>
                <w:szCs w:val="20"/>
                <w:lang w:val="kk-KZ"/>
              </w:rPr>
              <w:t xml:space="preserve">береді. </w:t>
            </w:r>
          </w:p>
        </w:tc>
      </w:tr>
      <w:tr w:rsidR="002C0E88" w:rsidRPr="00094B30" w14:paraId="7DBD93D0" w14:textId="77777777" w:rsidTr="008A30F8">
        <w:trPr>
          <w:trHeight w:val="60"/>
        </w:trPr>
        <w:tc>
          <w:tcPr>
            <w:tcW w:w="10880" w:type="dxa"/>
            <w:vAlign w:val="center"/>
          </w:tcPr>
          <w:p w14:paraId="2EFEBDA1" w14:textId="4AEAD8CE" w:rsidR="002C0E88" w:rsidRPr="00094B30" w:rsidRDefault="002C0E88" w:rsidP="00DC7E2A">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3.5. </w:t>
            </w:r>
            <w:r w:rsidR="00443279" w:rsidRPr="00094B30">
              <w:rPr>
                <w:rFonts w:ascii="Arial" w:hAnsi="Arial" w:cs="Arial"/>
                <w:color w:val="000000" w:themeColor="text1"/>
                <w:sz w:val="20"/>
                <w:szCs w:val="20"/>
                <w:lang w:val="kk-KZ"/>
              </w:rPr>
              <w:t>А</w:t>
            </w:r>
            <w:r w:rsidR="00443279" w:rsidRPr="00094B30">
              <w:rPr>
                <w:rFonts w:ascii="Arial" w:hAnsi="Arial" w:cs="Arial"/>
                <w:sz w:val="20"/>
                <w:szCs w:val="20"/>
                <w:lang w:val="kk-KZ"/>
              </w:rPr>
              <w:t>йырбастау операциялары</w:t>
            </w:r>
            <w:r w:rsidR="000C554B" w:rsidRPr="00094B30">
              <w:rPr>
                <w:rFonts w:ascii="Arial" w:hAnsi="Arial" w:cs="Arial"/>
                <w:color w:val="000000" w:themeColor="text1"/>
                <w:sz w:val="20"/>
                <w:szCs w:val="20"/>
                <w:lang w:val="kk-KZ"/>
              </w:rPr>
              <w:t>:</w:t>
            </w:r>
          </w:p>
        </w:tc>
      </w:tr>
      <w:tr w:rsidR="002C0E88" w:rsidRPr="00094B30" w14:paraId="23776511" w14:textId="77777777" w:rsidTr="008A30F8">
        <w:trPr>
          <w:trHeight w:val="60"/>
        </w:trPr>
        <w:tc>
          <w:tcPr>
            <w:tcW w:w="10880" w:type="dxa"/>
            <w:vAlign w:val="center"/>
          </w:tcPr>
          <w:p w14:paraId="49497E19" w14:textId="4E9F140A" w:rsidR="002C0E88" w:rsidRPr="00094B30"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ш</w:t>
            </w:r>
            <w:r w:rsidR="008A02E2" w:rsidRPr="00094B30">
              <w:rPr>
                <w:rFonts w:ascii="Arial" w:hAnsi="Arial" w:cs="Arial"/>
                <w:sz w:val="20"/>
                <w:szCs w:val="20"/>
                <w:lang w:val="kk-KZ"/>
              </w:rPr>
              <w:t>етел валютасынан қазақстандық теңгеге</w:t>
            </w:r>
            <w:r w:rsidR="008E013E" w:rsidRPr="00094B30">
              <w:rPr>
                <w:rFonts w:ascii="Arial" w:hAnsi="Arial" w:cs="Arial"/>
                <w:sz w:val="20"/>
                <w:szCs w:val="20"/>
                <w:lang w:val="kk-KZ"/>
              </w:rPr>
              <w:t>;</w:t>
            </w:r>
          </w:p>
        </w:tc>
      </w:tr>
      <w:tr w:rsidR="002C0E88" w:rsidRPr="00094B30" w14:paraId="02D99994" w14:textId="77777777" w:rsidTr="008A30F8">
        <w:trPr>
          <w:trHeight w:val="60"/>
        </w:trPr>
        <w:tc>
          <w:tcPr>
            <w:tcW w:w="10880" w:type="dxa"/>
            <w:vAlign w:val="center"/>
          </w:tcPr>
          <w:p w14:paraId="6D8AD9FC" w14:textId="5D030123" w:rsidR="000C554B" w:rsidRPr="00094B30"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қ</w:t>
            </w:r>
            <w:r w:rsidR="008A02E2" w:rsidRPr="00094B30">
              <w:rPr>
                <w:rFonts w:ascii="Arial" w:hAnsi="Arial" w:cs="Arial"/>
                <w:sz w:val="20"/>
                <w:szCs w:val="20"/>
                <w:lang w:val="kk-KZ"/>
              </w:rPr>
              <w:t>азақстандық теңгеден шетел валютасына</w:t>
            </w:r>
            <w:r w:rsidR="008E013E" w:rsidRPr="00094B30">
              <w:rPr>
                <w:rFonts w:ascii="Arial" w:hAnsi="Arial" w:cs="Arial"/>
                <w:sz w:val="20"/>
                <w:szCs w:val="20"/>
                <w:lang w:val="kk-KZ"/>
              </w:rPr>
              <w:t>;</w:t>
            </w:r>
          </w:p>
        </w:tc>
      </w:tr>
      <w:tr w:rsidR="002C0E88" w:rsidRPr="00094B30" w14:paraId="07C45840" w14:textId="77777777" w:rsidTr="008A30F8">
        <w:trPr>
          <w:trHeight w:val="60"/>
        </w:trPr>
        <w:tc>
          <w:tcPr>
            <w:tcW w:w="10880" w:type="dxa"/>
            <w:vAlign w:val="center"/>
          </w:tcPr>
          <w:p w14:paraId="18059D18" w14:textId="2E8C3D44" w:rsidR="002C0E88" w:rsidRPr="00094B30"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ш</w:t>
            </w:r>
            <w:r w:rsidR="008A02E2" w:rsidRPr="00094B30">
              <w:rPr>
                <w:rFonts w:ascii="Arial" w:hAnsi="Arial" w:cs="Arial"/>
                <w:sz w:val="20"/>
                <w:szCs w:val="20"/>
                <w:lang w:val="kk-KZ"/>
              </w:rPr>
              <w:t>етел валютасынан басқа шетел валютасына жүзеге асырады</w:t>
            </w:r>
            <w:r w:rsidR="008E013E" w:rsidRPr="00094B30">
              <w:rPr>
                <w:rFonts w:ascii="Arial" w:hAnsi="Arial" w:cs="Arial"/>
                <w:sz w:val="20"/>
                <w:szCs w:val="20"/>
                <w:lang w:val="kk-KZ"/>
              </w:rPr>
              <w:t>.</w:t>
            </w:r>
          </w:p>
        </w:tc>
      </w:tr>
      <w:tr w:rsidR="002C0E88" w:rsidRPr="00094B30" w14:paraId="4E5F7A28" w14:textId="77777777" w:rsidTr="005F4113">
        <w:trPr>
          <w:trHeight w:val="487"/>
        </w:trPr>
        <w:tc>
          <w:tcPr>
            <w:tcW w:w="10880" w:type="dxa"/>
          </w:tcPr>
          <w:p w14:paraId="53891E62" w14:textId="551718CB" w:rsidR="002C0E88" w:rsidRPr="00094B30" w:rsidRDefault="004D3DD5" w:rsidP="00DC7E2A">
            <w:pPr>
              <w:tabs>
                <w:tab w:val="left" w:pos="426"/>
                <w:tab w:val="left" w:pos="3540"/>
              </w:tabs>
              <w:autoSpaceDE w:val="0"/>
              <w:autoSpaceDN w:val="0"/>
              <w:adjustRightInd w:val="0"/>
              <w:ind w:left="201"/>
              <w:contextualSpacing/>
              <w:jc w:val="both"/>
              <w:rPr>
                <w:rFonts w:ascii="Arial" w:hAnsi="Arial" w:cs="Arial"/>
                <w:sz w:val="20"/>
                <w:szCs w:val="20"/>
                <w:lang w:val="kk-KZ"/>
              </w:rPr>
            </w:pPr>
            <w:r w:rsidRPr="00094B30">
              <w:rPr>
                <w:rFonts w:ascii="Arial" w:hAnsi="Arial" w:cs="Arial"/>
                <w:sz w:val="20"/>
                <w:szCs w:val="20"/>
                <w:lang w:val="kk-KZ"/>
              </w:rPr>
              <w:t xml:space="preserve">Kaspi </w:t>
            </w:r>
            <w:r w:rsidR="008A02E2" w:rsidRPr="00094B30">
              <w:rPr>
                <w:rFonts w:ascii="Arial" w:hAnsi="Arial" w:cs="Arial"/>
                <w:sz w:val="20"/>
                <w:szCs w:val="20"/>
                <w:lang w:val="kk-KZ"/>
              </w:rPr>
              <w:t>айырбастау операциялары жүзеге асырылатын валюталардың тізбесін өз бетінше белгілейді және оны өз қалауынша өзгертуі мүмкін</w:t>
            </w:r>
            <w:r w:rsidR="0090703A" w:rsidRPr="00094B30">
              <w:rPr>
                <w:rFonts w:ascii="Arial" w:hAnsi="Arial" w:cs="Arial"/>
                <w:sz w:val="20"/>
                <w:szCs w:val="20"/>
                <w:lang w:val="kk-KZ"/>
              </w:rPr>
              <w:t>.</w:t>
            </w:r>
          </w:p>
        </w:tc>
      </w:tr>
      <w:tr w:rsidR="002C0E88" w:rsidRPr="00094B30" w14:paraId="0926935E" w14:textId="77777777" w:rsidTr="008A30F8">
        <w:trPr>
          <w:trHeight w:val="60"/>
        </w:trPr>
        <w:tc>
          <w:tcPr>
            <w:tcW w:w="10880" w:type="dxa"/>
          </w:tcPr>
          <w:p w14:paraId="49F9A472" w14:textId="6E95F972" w:rsidR="002C0E88" w:rsidRPr="00094B30" w:rsidRDefault="000C554B" w:rsidP="00DC7E2A">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lastRenderedPageBreak/>
              <w:t xml:space="preserve">3.6. </w:t>
            </w:r>
            <w:r w:rsidR="008A02E2" w:rsidRPr="00094B30">
              <w:rPr>
                <w:rFonts w:ascii="Arial" w:hAnsi="Arial" w:cs="Arial"/>
                <w:color w:val="000000" w:themeColor="text1"/>
                <w:sz w:val="20"/>
                <w:szCs w:val="20"/>
                <w:lang w:val="kk-KZ"/>
              </w:rPr>
              <w:t>Операциялар Операция</w:t>
            </w:r>
            <w:r w:rsidR="00AC7EE4" w:rsidRPr="00094B30">
              <w:rPr>
                <w:rFonts w:ascii="Arial" w:hAnsi="Arial" w:cs="Arial"/>
                <w:color w:val="000000" w:themeColor="text1"/>
                <w:sz w:val="20"/>
                <w:szCs w:val="20"/>
                <w:lang w:val="kk-KZ"/>
              </w:rPr>
              <w:t>ны</w:t>
            </w:r>
            <w:r w:rsidR="008A02E2" w:rsidRPr="00094B30">
              <w:rPr>
                <w:rFonts w:ascii="Arial" w:hAnsi="Arial" w:cs="Arial"/>
                <w:color w:val="000000" w:themeColor="text1"/>
                <w:sz w:val="20"/>
                <w:szCs w:val="20"/>
                <w:lang w:val="kk-KZ"/>
              </w:rPr>
              <w:t xml:space="preserve"> жүргізген сәттегі </w:t>
            </w:r>
            <w:r w:rsidR="004D3DD5" w:rsidRPr="00094B30">
              <w:rPr>
                <w:rFonts w:ascii="Arial" w:hAnsi="Arial" w:cs="Arial"/>
                <w:color w:val="000000" w:themeColor="text1"/>
                <w:sz w:val="20"/>
                <w:szCs w:val="20"/>
                <w:lang w:val="kk-KZ"/>
              </w:rPr>
              <w:t xml:space="preserve">Kaspi </w:t>
            </w:r>
            <w:r w:rsidR="008A02E2" w:rsidRPr="00094B30">
              <w:rPr>
                <w:rFonts w:ascii="Arial" w:hAnsi="Arial" w:cs="Arial"/>
                <w:color w:val="000000" w:themeColor="text1"/>
                <w:sz w:val="20"/>
                <w:szCs w:val="20"/>
                <w:lang w:val="kk-KZ"/>
              </w:rPr>
              <w:t xml:space="preserve">белгілеген ағымдағы </w:t>
            </w:r>
            <w:r w:rsidR="00A37E8A" w:rsidRPr="00094B30">
              <w:rPr>
                <w:rFonts w:ascii="Arial" w:hAnsi="Arial" w:cs="Arial"/>
                <w:color w:val="000000" w:themeColor="text1"/>
                <w:sz w:val="20"/>
                <w:szCs w:val="20"/>
                <w:lang w:val="kk-KZ"/>
              </w:rPr>
              <w:t xml:space="preserve">валютаны </w:t>
            </w:r>
            <w:r w:rsidR="008A02E2" w:rsidRPr="00094B30">
              <w:rPr>
                <w:rFonts w:ascii="Arial" w:hAnsi="Arial" w:cs="Arial"/>
                <w:color w:val="000000" w:themeColor="text1"/>
                <w:sz w:val="20"/>
                <w:szCs w:val="20"/>
                <w:lang w:val="kk-KZ"/>
              </w:rPr>
              <w:t xml:space="preserve">айырбастау бағамы бойынша </w:t>
            </w:r>
            <w:r w:rsidR="004D3DD5" w:rsidRPr="00094B30">
              <w:rPr>
                <w:rFonts w:ascii="Arial" w:hAnsi="Arial" w:cs="Arial"/>
                <w:color w:val="000000" w:themeColor="text1"/>
                <w:sz w:val="20"/>
                <w:szCs w:val="20"/>
                <w:lang w:val="kk-KZ"/>
              </w:rPr>
              <w:t>Kaspi-дің</w:t>
            </w:r>
            <w:r w:rsidR="008A02E2" w:rsidRPr="00094B30">
              <w:rPr>
                <w:rFonts w:ascii="Arial" w:hAnsi="Arial" w:cs="Arial"/>
                <w:color w:val="000000" w:themeColor="text1"/>
                <w:sz w:val="20"/>
                <w:szCs w:val="20"/>
                <w:lang w:val="kk-KZ"/>
              </w:rPr>
              <w:t xml:space="preserve"> </w:t>
            </w:r>
            <w:r w:rsidR="00AC7EE4" w:rsidRPr="00094B30">
              <w:rPr>
                <w:rFonts w:ascii="Arial" w:hAnsi="Arial" w:cs="Arial"/>
                <w:color w:val="000000" w:themeColor="text1"/>
                <w:sz w:val="20"/>
                <w:szCs w:val="20"/>
                <w:lang w:val="kk-KZ"/>
              </w:rPr>
              <w:t>Т</w:t>
            </w:r>
            <w:r w:rsidR="008A02E2" w:rsidRPr="00094B30">
              <w:rPr>
                <w:rFonts w:ascii="Arial" w:hAnsi="Arial" w:cs="Arial"/>
                <w:color w:val="000000" w:themeColor="text1"/>
                <w:sz w:val="20"/>
                <w:szCs w:val="20"/>
                <w:lang w:val="kk-KZ"/>
              </w:rPr>
              <w:t>арифтеріне сәйкес комиссиялар (мұндай комиссия болса) ұсталып жүргізіледі</w:t>
            </w:r>
            <w:r w:rsidR="008E013E" w:rsidRPr="00094B30">
              <w:rPr>
                <w:rFonts w:ascii="Arial" w:hAnsi="Arial" w:cs="Arial"/>
                <w:color w:val="000000" w:themeColor="text1"/>
                <w:sz w:val="20"/>
                <w:szCs w:val="20"/>
                <w:lang w:val="kk-KZ"/>
              </w:rPr>
              <w:t>.</w:t>
            </w:r>
          </w:p>
        </w:tc>
      </w:tr>
      <w:tr w:rsidR="002C0E88" w:rsidRPr="00094B30" w14:paraId="6EA47F0D" w14:textId="77777777" w:rsidTr="008A30F8">
        <w:trPr>
          <w:trHeight w:val="99"/>
        </w:trPr>
        <w:tc>
          <w:tcPr>
            <w:tcW w:w="10880" w:type="dxa"/>
            <w:vAlign w:val="bottom"/>
          </w:tcPr>
          <w:p w14:paraId="5870FA26" w14:textId="77777777" w:rsidR="00BE7F60" w:rsidRPr="00094B30" w:rsidRDefault="00BE7F60" w:rsidP="00406E6D">
            <w:pPr>
              <w:pStyle w:val="a6"/>
              <w:tabs>
                <w:tab w:val="left" w:pos="426"/>
                <w:tab w:val="left" w:pos="459"/>
              </w:tabs>
              <w:autoSpaceDE w:val="0"/>
              <w:autoSpaceDN w:val="0"/>
              <w:adjustRightInd w:val="0"/>
              <w:ind w:left="201"/>
              <w:rPr>
                <w:rFonts w:ascii="Arial" w:hAnsi="Arial" w:cs="Arial"/>
                <w:color w:val="000000" w:themeColor="text1"/>
                <w:szCs w:val="28"/>
                <w:lang w:val="kk-KZ"/>
              </w:rPr>
            </w:pPr>
          </w:p>
          <w:p w14:paraId="3E7D7955" w14:textId="0A8F7318" w:rsidR="002C0E88" w:rsidRPr="00094B30" w:rsidRDefault="00406E6D" w:rsidP="00406E6D">
            <w:pPr>
              <w:pStyle w:val="a6"/>
              <w:tabs>
                <w:tab w:val="left" w:pos="426"/>
                <w:tab w:val="left" w:pos="459"/>
              </w:tabs>
              <w:autoSpaceDE w:val="0"/>
              <w:autoSpaceDN w:val="0"/>
              <w:adjustRightInd w:val="0"/>
              <w:ind w:left="201"/>
              <w:rPr>
                <w:rFonts w:ascii="Arial" w:hAnsi="Arial" w:cs="Arial"/>
                <w:color w:val="000000" w:themeColor="text1"/>
                <w:sz w:val="28"/>
                <w:szCs w:val="28"/>
                <w:lang w:val="kk-KZ"/>
              </w:rPr>
            </w:pPr>
            <w:r w:rsidRPr="00094B30">
              <w:rPr>
                <w:rFonts w:ascii="Arial" w:hAnsi="Arial" w:cs="Arial"/>
                <w:color w:val="000000" w:themeColor="text1"/>
                <w:sz w:val="28"/>
                <w:szCs w:val="28"/>
                <w:lang w:val="kk-KZ"/>
              </w:rPr>
              <w:t xml:space="preserve">4. </w:t>
            </w:r>
            <w:r w:rsidR="004D3DD5" w:rsidRPr="00094B30">
              <w:rPr>
                <w:rFonts w:ascii="Arial" w:hAnsi="Arial" w:cs="Arial"/>
                <w:color w:val="000000" w:themeColor="text1"/>
                <w:sz w:val="28"/>
                <w:szCs w:val="28"/>
                <w:lang w:val="kk-KZ"/>
              </w:rPr>
              <w:t>Kaspi-дің</w:t>
            </w:r>
            <w:r w:rsidR="008E013E" w:rsidRPr="00094B30">
              <w:rPr>
                <w:rFonts w:ascii="Arial" w:hAnsi="Arial" w:cs="Arial"/>
                <w:color w:val="000000" w:themeColor="text1"/>
                <w:sz w:val="28"/>
                <w:szCs w:val="28"/>
                <w:lang w:val="kk-KZ"/>
              </w:rPr>
              <w:t xml:space="preserve"> қызмет көрсету талаптары және оның ақысын төлеу тәртібі</w:t>
            </w:r>
          </w:p>
        </w:tc>
      </w:tr>
      <w:tr w:rsidR="002C0E88" w:rsidRPr="00094B30" w14:paraId="77E2FCB8" w14:textId="77777777" w:rsidTr="008A30F8">
        <w:trPr>
          <w:trHeight w:val="60"/>
        </w:trPr>
        <w:tc>
          <w:tcPr>
            <w:tcW w:w="10880" w:type="dxa"/>
            <w:vAlign w:val="bottom"/>
          </w:tcPr>
          <w:p w14:paraId="50842096" w14:textId="285F5746" w:rsidR="002C0E88" w:rsidRPr="00094B30" w:rsidRDefault="000C3CC8" w:rsidP="00406E6D">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4.1</w:t>
            </w:r>
            <w:r w:rsidR="00587D4B" w:rsidRPr="00094B30">
              <w:rPr>
                <w:rFonts w:ascii="Arial" w:hAnsi="Arial" w:cs="Arial"/>
                <w:color w:val="000000" w:themeColor="text1"/>
                <w:sz w:val="20"/>
                <w:szCs w:val="20"/>
                <w:lang w:val="kk-KZ"/>
              </w:rPr>
              <w:t xml:space="preserve">. </w:t>
            </w:r>
            <w:r w:rsidR="008A02E2" w:rsidRPr="00094B30">
              <w:rPr>
                <w:rFonts w:ascii="Arial" w:hAnsi="Arial" w:cs="Arial"/>
                <w:color w:val="000000" w:themeColor="text1"/>
                <w:sz w:val="20"/>
                <w:szCs w:val="20"/>
                <w:lang w:val="kk-KZ"/>
              </w:rPr>
              <w:t>Қосылуға өтінішке қол қою Серіктестің осы Қосымшаның талаптарын акцепттеуі болып табылады</w:t>
            </w:r>
            <w:r w:rsidR="00FF7776" w:rsidRPr="00094B30">
              <w:rPr>
                <w:rFonts w:ascii="Arial" w:hAnsi="Arial" w:cs="Arial"/>
                <w:color w:val="000000" w:themeColor="text1"/>
                <w:sz w:val="20"/>
                <w:szCs w:val="20"/>
                <w:lang w:val="kk-KZ"/>
              </w:rPr>
              <w:t>.</w:t>
            </w:r>
          </w:p>
        </w:tc>
      </w:tr>
      <w:tr w:rsidR="002C0E88" w:rsidRPr="00094B30" w14:paraId="067AADCA" w14:textId="77777777" w:rsidTr="008A30F8">
        <w:trPr>
          <w:trHeight w:val="60"/>
        </w:trPr>
        <w:tc>
          <w:tcPr>
            <w:tcW w:w="10880" w:type="dxa"/>
            <w:vAlign w:val="center"/>
          </w:tcPr>
          <w:p w14:paraId="7460C44C" w14:textId="3C3F09C1" w:rsidR="002C0E88" w:rsidRPr="00094B30" w:rsidRDefault="00BE7F60" w:rsidP="00406E6D">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4.2</w:t>
            </w:r>
            <w:r w:rsidR="00587D4B" w:rsidRPr="00094B30">
              <w:rPr>
                <w:rFonts w:ascii="Arial" w:hAnsi="Arial" w:cs="Arial"/>
                <w:color w:val="000000" w:themeColor="text1"/>
                <w:sz w:val="20"/>
                <w:szCs w:val="20"/>
                <w:lang w:val="kk-KZ"/>
              </w:rPr>
              <w:t xml:space="preserve">. </w:t>
            </w:r>
            <w:r w:rsidR="004D3DD5" w:rsidRPr="00094B30">
              <w:rPr>
                <w:rFonts w:ascii="Arial" w:hAnsi="Arial" w:cs="Arial"/>
                <w:color w:val="000000" w:themeColor="text1"/>
                <w:sz w:val="20"/>
                <w:szCs w:val="20"/>
                <w:lang w:val="kk-KZ"/>
              </w:rPr>
              <w:t xml:space="preserve">Kaspi </w:t>
            </w:r>
            <w:r w:rsidR="008A02E2" w:rsidRPr="00094B30">
              <w:rPr>
                <w:rFonts w:ascii="Arial" w:hAnsi="Arial" w:cs="Arial"/>
                <w:color w:val="000000" w:themeColor="text1"/>
                <w:sz w:val="20"/>
                <w:szCs w:val="20"/>
                <w:lang w:val="kk-KZ"/>
              </w:rPr>
              <w:t>Шот бойынша қызмет көрсету ақысын төлеу комиссиясын Тарифтік жоспарға және Тарифтерге сәйкес ұстап қалады</w:t>
            </w:r>
            <w:r w:rsidR="00FF7776" w:rsidRPr="00094B30">
              <w:rPr>
                <w:rFonts w:ascii="Arial" w:hAnsi="Arial" w:cs="Arial"/>
                <w:color w:val="000000" w:themeColor="text1"/>
                <w:sz w:val="20"/>
                <w:szCs w:val="20"/>
                <w:lang w:val="kk-KZ"/>
              </w:rPr>
              <w:t>.</w:t>
            </w:r>
          </w:p>
          <w:p w14:paraId="170C6B4E" w14:textId="724EB078" w:rsidR="00A37E8A" w:rsidRPr="00094B30" w:rsidRDefault="00BE7F60" w:rsidP="00B40946">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4.3</w:t>
            </w:r>
            <w:r w:rsidR="00A37E8A" w:rsidRPr="00094B30">
              <w:rPr>
                <w:rFonts w:ascii="Arial" w:hAnsi="Arial" w:cs="Arial"/>
                <w:color w:val="000000" w:themeColor="text1"/>
                <w:sz w:val="20"/>
                <w:szCs w:val="20"/>
                <w:lang w:val="kk-KZ"/>
              </w:rPr>
              <w:t xml:space="preserve">. </w:t>
            </w:r>
            <w:r w:rsidR="004D3DD5" w:rsidRPr="00094B30">
              <w:rPr>
                <w:rFonts w:ascii="Arial" w:hAnsi="Arial" w:cs="Arial"/>
                <w:color w:val="000000" w:themeColor="text1"/>
                <w:sz w:val="20"/>
                <w:szCs w:val="20"/>
                <w:lang w:val="kk-KZ"/>
              </w:rPr>
              <w:t>Kaspi</w:t>
            </w:r>
            <w:r w:rsidR="00463118" w:rsidRPr="00094B30">
              <w:rPr>
                <w:rFonts w:ascii="Arial" w:hAnsi="Arial" w:cs="Arial"/>
                <w:color w:val="000000" w:themeColor="text1"/>
                <w:sz w:val="20"/>
                <w:szCs w:val="20"/>
                <w:lang w:val="kk-KZ"/>
              </w:rPr>
              <w:t xml:space="preserve"> Серіктеске </w:t>
            </w:r>
            <w:r w:rsidR="00A37E8A" w:rsidRPr="00094B30">
              <w:rPr>
                <w:rFonts w:ascii="Arial" w:hAnsi="Arial" w:cs="Arial"/>
                <w:color w:val="000000" w:themeColor="text1"/>
                <w:sz w:val="20"/>
                <w:szCs w:val="20"/>
                <w:lang w:val="kk-KZ"/>
              </w:rPr>
              <w:t xml:space="preserve">БҚКШ-ның аясында шоттарды ашу бойынша Серіктеске </w:t>
            </w:r>
            <w:r w:rsidR="00AC7EE4" w:rsidRPr="00094B30">
              <w:rPr>
                <w:rFonts w:ascii="Arial" w:hAnsi="Arial" w:cs="Arial"/>
                <w:color w:val="000000" w:themeColor="text1"/>
                <w:sz w:val="20"/>
                <w:szCs w:val="20"/>
                <w:lang w:val="kk-KZ"/>
              </w:rPr>
              <w:t>Э</w:t>
            </w:r>
            <w:r w:rsidR="00A37E8A" w:rsidRPr="00094B30">
              <w:rPr>
                <w:rFonts w:ascii="Arial" w:hAnsi="Arial" w:cs="Arial"/>
                <w:color w:val="000000" w:themeColor="text1"/>
                <w:sz w:val="20"/>
                <w:szCs w:val="20"/>
                <w:lang w:val="kk-KZ"/>
              </w:rPr>
              <w:t>лектрондық қызметті, соның ішінде</w:t>
            </w:r>
            <w:r w:rsidR="00463118" w:rsidRPr="00094B30">
              <w:rPr>
                <w:rFonts w:ascii="Arial" w:hAnsi="Arial" w:cs="Arial"/>
                <w:color w:val="000000" w:themeColor="text1"/>
                <w:sz w:val="20"/>
                <w:szCs w:val="20"/>
                <w:lang w:val="kk-KZ"/>
              </w:rPr>
              <w:t xml:space="preserve"> </w:t>
            </w:r>
            <w:r w:rsidR="00463118" w:rsidRPr="00094B30">
              <w:rPr>
                <w:rFonts w:ascii="Arial" w:hAnsi="Arial" w:cs="Arial"/>
                <w:bCs/>
                <w:color w:val="000000" w:themeColor="text1"/>
                <w:sz w:val="20"/>
                <w:szCs w:val="20"/>
                <w:lang w:val="kk-KZ"/>
              </w:rPr>
              <w:t xml:space="preserve">Серіктестерге БҚКШ мен оның қосымшаларына сәйкес </w:t>
            </w:r>
            <w:r w:rsidR="00A37E8A" w:rsidRPr="00094B30">
              <w:rPr>
                <w:rFonts w:ascii="Arial" w:hAnsi="Arial" w:cs="Arial"/>
                <w:color w:val="000000" w:themeColor="text1"/>
                <w:sz w:val="20"/>
                <w:szCs w:val="20"/>
                <w:lang w:val="kk-KZ"/>
              </w:rPr>
              <w:t xml:space="preserve">Kaspi </w:t>
            </w:r>
            <w:r w:rsidR="00F63277" w:rsidRPr="00094B30">
              <w:rPr>
                <w:rFonts w:ascii="Arial" w:hAnsi="Arial" w:cs="Arial"/>
                <w:color w:val="000000" w:themeColor="text1"/>
                <w:sz w:val="20"/>
                <w:szCs w:val="20"/>
                <w:lang w:val="kk-KZ"/>
              </w:rPr>
              <w:t>Pay</w:t>
            </w:r>
            <w:r w:rsidR="00A37E8A" w:rsidRPr="00094B30">
              <w:rPr>
                <w:rFonts w:ascii="Arial" w:hAnsi="Arial" w:cs="Arial"/>
                <w:color w:val="000000" w:themeColor="text1"/>
                <w:sz w:val="20"/>
                <w:szCs w:val="20"/>
                <w:lang w:val="kk-KZ"/>
              </w:rPr>
              <w:t xml:space="preserve"> </w:t>
            </w:r>
            <w:r w:rsidR="00AC7EE4" w:rsidRPr="00094B30">
              <w:rPr>
                <w:rFonts w:ascii="Arial" w:hAnsi="Arial" w:cs="Arial"/>
                <w:color w:val="000000" w:themeColor="text1"/>
                <w:sz w:val="20"/>
                <w:szCs w:val="20"/>
                <w:lang w:val="kk-KZ"/>
              </w:rPr>
              <w:t xml:space="preserve">онлайн платформасы </w:t>
            </w:r>
            <w:r w:rsidR="00A37E8A" w:rsidRPr="00094B30">
              <w:rPr>
                <w:rFonts w:ascii="Arial" w:hAnsi="Arial" w:cs="Arial"/>
                <w:color w:val="000000" w:themeColor="text1"/>
                <w:sz w:val="20"/>
                <w:szCs w:val="20"/>
                <w:lang w:val="kk-KZ"/>
              </w:rPr>
              <w:t>арқылы көрсет</w:t>
            </w:r>
            <w:r w:rsidR="00463118" w:rsidRPr="00094B30">
              <w:rPr>
                <w:rFonts w:ascii="Arial" w:hAnsi="Arial" w:cs="Arial"/>
                <w:color w:val="000000" w:themeColor="text1"/>
                <w:sz w:val="20"/>
                <w:szCs w:val="20"/>
                <w:lang w:val="kk-KZ"/>
              </w:rPr>
              <w:t xml:space="preserve">уге құқылы. </w:t>
            </w:r>
          </w:p>
          <w:p w14:paraId="37B71A5A" w14:textId="02FBF5AC" w:rsidR="008A30F8" w:rsidRPr="00094B30" w:rsidRDefault="008A30F8" w:rsidP="00B40946">
            <w:pPr>
              <w:tabs>
                <w:tab w:val="left" w:pos="142"/>
                <w:tab w:val="left" w:pos="201"/>
                <w:tab w:val="left" w:pos="322"/>
                <w:tab w:val="left" w:pos="602"/>
              </w:tabs>
              <w:ind w:left="201"/>
              <w:jc w:val="both"/>
              <w:rPr>
                <w:rFonts w:ascii="Arial" w:hAnsi="Arial" w:cs="Arial"/>
                <w:color w:val="000000" w:themeColor="text1"/>
                <w:sz w:val="20"/>
                <w:szCs w:val="20"/>
                <w:lang w:val="kk-KZ"/>
              </w:rPr>
            </w:pPr>
          </w:p>
        </w:tc>
      </w:tr>
      <w:tr w:rsidR="00587D4B" w:rsidRPr="00094B30" w14:paraId="745F2FA8" w14:textId="77777777" w:rsidTr="008A30F8">
        <w:trPr>
          <w:trHeight w:val="60"/>
        </w:trPr>
        <w:tc>
          <w:tcPr>
            <w:tcW w:w="10880" w:type="dxa"/>
            <w:vAlign w:val="bottom"/>
          </w:tcPr>
          <w:p w14:paraId="37F95C85" w14:textId="098CC20E" w:rsidR="00587D4B" w:rsidRPr="00094B30" w:rsidRDefault="005863A1" w:rsidP="00A87476">
            <w:pPr>
              <w:pStyle w:val="a6"/>
              <w:tabs>
                <w:tab w:val="left" w:pos="426"/>
                <w:tab w:val="left" w:pos="459"/>
              </w:tabs>
              <w:autoSpaceDE w:val="0"/>
              <w:autoSpaceDN w:val="0"/>
              <w:adjustRightInd w:val="0"/>
              <w:ind w:left="201"/>
              <w:rPr>
                <w:rFonts w:ascii="Arial" w:hAnsi="Arial" w:cs="Arial"/>
                <w:color w:val="000000" w:themeColor="text1"/>
                <w:sz w:val="28"/>
                <w:szCs w:val="28"/>
                <w:lang w:val="kk-KZ"/>
              </w:rPr>
            </w:pPr>
            <w:r w:rsidRPr="00094B30">
              <w:rPr>
                <w:rFonts w:ascii="Arial" w:hAnsi="Arial" w:cs="Arial"/>
                <w:color w:val="000000" w:themeColor="text1"/>
                <w:sz w:val="28"/>
                <w:szCs w:val="28"/>
                <w:lang w:val="kk-KZ"/>
              </w:rPr>
              <w:t xml:space="preserve">5. </w:t>
            </w:r>
            <w:r w:rsidR="00FF7776" w:rsidRPr="00094B30">
              <w:rPr>
                <w:rFonts w:ascii="Arial" w:hAnsi="Arial" w:cs="Arial"/>
                <w:color w:val="000000" w:themeColor="text1"/>
                <w:sz w:val="28"/>
                <w:szCs w:val="28"/>
                <w:lang w:val="kk-KZ"/>
              </w:rPr>
              <w:t>Тараптардың құқықтары мен міндеттері</w:t>
            </w:r>
          </w:p>
        </w:tc>
      </w:tr>
      <w:tr w:rsidR="0085175A" w:rsidRPr="00094B30" w14:paraId="620893CD" w14:textId="77777777" w:rsidTr="008A30F8">
        <w:trPr>
          <w:trHeight w:val="60"/>
        </w:trPr>
        <w:tc>
          <w:tcPr>
            <w:tcW w:w="10880" w:type="dxa"/>
            <w:vAlign w:val="bottom"/>
          </w:tcPr>
          <w:p w14:paraId="062C06AB" w14:textId="11808416" w:rsidR="002C0E88" w:rsidRPr="00094B30" w:rsidRDefault="005A467F" w:rsidP="009B4BF7">
            <w:pPr>
              <w:pStyle w:val="a6"/>
              <w:tabs>
                <w:tab w:val="left" w:pos="567"/>
              </w:tabs>
              <w:ind w:left="201"/>
              <w:rPr>
                <w:rFonts w:ascii="Arial" w:hAnsi="Arial" w:cs="Arial"/>
                <w:b/>
                <w:color w:val="000000" w:themeColor="text1"/>
                <w:sz w:val="20"/>
                <w:szCs w:val="20"/>
                <w:lang w:val="kk-KZ"/>
              </w:rPr>
            </w:pPr>
            <w:r w:rsidRPr="00094B30">
              <w:rPr>
                <w:rFonts w:ascii="Arial" w:hAnsi="Arial" w:cs="Arial"/>
                <w:b/>
                <w:bCs/>
                <w:color w:val="000000" w:themeColor="text1"/>
                <w:sz w:val="20"/>
                <w:szCs w:val="20"/>
                <w:lang w:val="kk-KZ"/>
              </w:rPr>
              <w:t>5</w:t>
            </w:r>
            <w:r w:rsidR="002C0E88" w:rsidRPr="00094B30">
              <w:rPr>
                <w:rFonts w:ascii="Arial" w:hAnsi="Arial" w:cs="Arial"/>
                <w:b/>
                <w:bCs/>
                <w:color w:val="000000" w:themeColor="text1"/>
                <w:sz w:val="20"/>
                <w:szCs w:val="20"/>
                <w:lang w:val="kk-KZ"/>
              </w:rPr>
              <w:t xml:space="preserve">.1. </w:t>
            </w:r>
            <w:r w:rsidR="00DF10DB" w:rsidRPr="00094B30">
              <w:rPr>
                <w:rFonts w:ascii="Arial" w:hAnsi="Arial" w:cs="Arial"/>
                <w:b/>
                <w:color w:val="000000" w:themeColor="text1"/>
                <w:sz w:val="20"/>
                <w:szCs w:val="20"/>
                <w:lang w:val="kk-KZ"/>
              </w:rPr>
              <w:t>Kaspi</w:t>
            </w:r>
            <w:r w:rsidR="002C0E88" w:rsidRPr="00094B30">
              <w:rPr>
                <w:rFonts w:ascii="Arial" w:hAnsi="Arial" w:cs="Arial"/>
                <w:b/>
                <w:color w:val="000000" w:themeColor="text1"/>
                <w:sz w:val="20"/>
                <w:szCs w:val="20"/>
                <w:lang w:val="kk-KZ"/>
              </w:rPr>
              <w:t xml:space="preserve">: </w:t>
            </w:r>
          </w:p>
        </w:tc>
      </w:tr>
      <w:tr w:rsidR="0085175A" w:rsidRPr="00094B30" w14:paraId="34DB0BE3" w14:textId="77777777" w:rsidTr="008A30F8">
        <w:trPr>
          <w:trHeight w:val="60"/>
        </w:trPr>
        <w:tc>
          <w:tcPr>
            <w:tcW w:w="10880" w:type="dxa"/>
            <w:vAlign w:val="center"/>
          </w:tcPr>
          <w:p w14:paraId="7D655E2E" w14:textId="4FD8404C"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.1.1. </w:t>
            </w:r>
            <w:r w:rsidR="008A02E2" w:rsidRPr="00094B30">
              <w:rPr>
                <w:rFonts w:ascii="Arial" w:hAnsi="Arial" w:cs="Arial"/>
                <w:bCs/>
                <w:color w:val="000000" w:themeColor="text1"/>
                <w:sz w:val="20"/>
                <w:szCs w:val="20"/>
                <w:lang w:val="kk-KZ"/>
              </w:rPr>
              <w:t>Серіктестің талаптарын қойған кезде ақшаның болуын қамтамасыз етуге</w:t>
            </w:r>
            <w:r w:rsidR="002C0E88" w:rsidRPr="00094B30">
              <w:rPr>
                <w:rFonts w:ascii="Arial" w:hAnsi="Arial" w:cs="Arial"/>
                <w:bCs/>
                <w:color w:val="000000" w:themeColor="text1"/>
                <w:sz w:val="20"/>
                <w:szCs w:val="20"/>
                <w:lang w:val="kk-KZ"/>
              </w:rPr>
              <w:t>;</w:t>
            </w:r>
          </w:p>
        </w:tc>
      </w:tr>
      <w:tr w:rsidR="0085175A" w:rsidRPr="00094B30" w14:paraId="4403104E" w14:textId="77777777" w:rsidTr="007B2A74">
        <w:trPr>
          <w:trHeight w:val="209"/>
        </w:trPr>
        <w:tc>
          <w:tcPr>
            <w:tcW w:w="10880" w:type="dxa"/>
            <w:vAlign w:val="center"/>
          </w:tcPr>
          <w:p w14:paraId="0CA57EED" w14:textId="42750D72" w:rsidR="002C0E88" w:rsidRPr="00094B30" w:rsidRDefault="005A467F" w:rsidP="00944E3B">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.1.2. </w:t>
            </w:r>
            <w:r w:rsidR="006B7E5C" w:rsidRPr="00094B30">
              <w:rPr>
                <w:rFonts w:ascii="Arial" w:hAnsi="Arial" w:cs="Arial"/>
                <w:bCs/>
                <w:color w:val="000000" w:themeColor="text1"/>
                <w:sz w:val="20"/>
                <w:szCs w:val="20"/>
                <w:lang w:val="kk-KZ"/>
              </w:rPr>
              <w:t>Серіктестің пайдасына түскен ақшаны қабылдауға</w:t>
            </w:r>
            <w:r w:rsidR="00FF7776" w:rsidRPr="00094B30">
              <w:rPr>
                <w:rFonts w:ascii="Arial" w:hAnsi="Arial" w:cs="Arial"/>
                <w:bCs/>
                <w:color w:val="000000" w:themeColor="text1"/>
                <w:sz w:val="20"/>
                <w:szCs w:val="20"/>
                <w:lang w:val="kk-KZ"/>
              </w:rPr>
              <w:t xml:space="preserve">; </w:t>
            </w:r>
          </w:p>
        </w:tc>
      </w:tr>
      <w:tr w:rsidR="0085175A" w:rsidRPr="00094B30" w14:paraId="31D394F5" w14:textId="77777777" w:rsidTr="008A30F8">
        <w:trPr>
          <w:trHeight w:val="60"/>
        </w:trPr>
        <w:tc>
          <w:tcPr>
            <w:tcW w:w="10880" w:type="dxa"/>
            <w:vAlign w:val="center"/>
          </w:tcPr>
          <w:p w14:paraId="449561BE" w14:textId="71A73BE4"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.1.3. </w:t>
            </w:r>
            <w:r w:rsidR="006B7E5C" w:rsidRPr="00094B30">
              <w:rPr>
                <w:rFonts w:ascii="Arial" w:hAnsi="Arial" w:cs="Arial"/>
                <w:bCs/>
                <w:color w:val="000000" w:themeColor="text1"/>
                <w:sz w:val="20"/>
                <w:szCs w:val="20"/>
                <w:lang w:val="kk-KZ"/>
              </w:rPr>
              <w:t>Үшінші тұлғалардың пайдасына ақша аудару туралы Серіктестің өкімдерін орындауға</w:t>
            </w:r>
            <w:r w:rsidR="00FF7776" w:rsidRPr="00094B30">
              <w:rPr>
                <w:rFonts w:ascii="Arial" w:hAnsi="Arial" w:cs="Arial"/>
                <w:bCs/>
                <w:color w:val="000000" w:themeColor="text1"/>
                <w:sz w:val="20"/>
                <w:szCs w:val="20"/>
                <w:lang w:val="kk-KZ"/>
              </w:rPr>
              <w:t>;</w:t>
            </w:r>
          </w:p>
        </w:tc>
      </w:tr>
      <w:tr w:rsidR="002C0E88" w:rsidRPr="00094B30" w14:paraId="17BDCAF6" w14:textId="77777777" w:rsidTr="007B2A74">
        <w:trPr>
          <w:trHeight w:val="460"/>
        </w:trPr>
        <w:tc>
          <w:tcPr>
            <w:tcW w:w="10880" w:type="dxa"/>
            <w:vAlign w:val="center"/>
          </w:tcPr>
          <w:p w14:paraId="1D065A2A" w14:textId="281EC14A"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85175A" w:rsidRPr="00094B30">
              <w:rPr>
                <w:rFonts w:ascii="Arial" w:hAnsi="Arial" w:cs="Arial"/>
                <w:bCs/>
                <w:color w:val="000000" w:themeColor="text1"/>
                <w:sz w:val="20"/>
                <w:szCs w:val="20"/>
                <w:lang w:val="kk-KZ"/>
              </w:rPr>
              <w:t xml:space="preserve">.1.4. </w:t>
            </w:r>
            <w:r w:rsidR="006B7E5C" w:rsidRPr="00094B30">
              <w:rPr>
                <w:rFonts w:ascii="Arial" w:hAnsi="Arial" w:cs="Arial"/>
                <w:bCs/>
                <w:color w:val="000000" w:themeColor="text1"/>
                <w:sz w:val="20"/>
                <w:szCs w:val="20"/>
                <w:lang w:val="kk-KZ"/>
              </w:rPr>
              <w:t>Егер бұл Қазақстан Республикасының заңнамалық актілерінде немесе Серіктестерге БҚКШ-да көзделген болса, Серіктестің ақшасын алу туралы үшінші тұлғалардың өкімдерін орындауға</w:t>
            </w:r>
            <w:r w:rsidR="000C3CC8" w:rsidRPr="00094B30">
              <w:rPr>
                <w:rFonts w:ascii="Arial" w:hAnsi="Arial" w:cs="Arial"/>
                <w:bCs/>
                <w:color w:val="000000" w:themeColor="text1"/>
                <w:sz w:val="20"/>
                <w:szCs w:val="20"/>
                <w:lang w:val="kk-KZ"/>
              </w:rPr>
              <w:t>;</w:t>
            </w:r>
          </w:p>
        </w:tc>
      </w:tr>
      <w:tr w:rsidR="002C0E88" w:rsidRPr="00094B30" w14:paraId="51C7E237" w14:textId="77777777" w:rsidTr="008A30F8">
        <w:trPr>
          <w:trHeight w:val="251"/>
        </w:trPr>
        <w:tc>
          <w:tcPr>
            <w:tcW w:w="10880" w:type="dxa"/>
            <w:vAlign w:val="center"/>
          </w:tcPr>
          <w:p w14:paraId="672000B4" w14:textId="0A57F4AC"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.1.5. </w:t>
            </w:r>
            <w:r w:rsidR="006B7E5C" w:rsidRPr="00094B30">
              <w:rPr>
                <w:rFonts w:ascii="Arial" w:hAnsi="Arial" w:cs="Arial"/>
                <w:bCs/>
                <w:color w:val="000000" w:themeColor="text1"/>
                <w:sz w:val="20"/>
                <w:szCs w:val="20"/>
                <w:lang w:val="kk-KZ"/>
              </w:rPr>
              <w:t xml:space="preserve">Осы Қосымшада, Қазақстан Республикасының қолданыстағы заңнамасында және/немесе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ішкі нормативтік құжаттарында белгіленген тәртіппен Серіктестен қолма-қол ақшаны қабылдауға және оған беруге;</w:t>
            </w:r>
          </w:p>
        </w:tc>
      </w:tr>
      <w:tr w:rsidR="002C0E88" w:rsidRPr="00094B30" w14:paraId="79B3AF54" w14:textId="77777777" w:rsidTr="008A30F8">
        <w:trPr>
          <w:trHeight w:val="60"/>
        </w:trPr>
        <w:tc>
          <w:tcPr>
            <w:tcW w:w="10880" w:type="dxa"/>
            <w:vAlign w:val="center"/>
          </w:tcPr>
          <w:p w14:paraId="7C3E363D" w14:textId="537E8786"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.1.6. </w:t>
            </w:r>
            <w:r w:rsidR="006B7E5C" w:rsidRPr="00094B30">
              <w:rPr>
                <w:rFonts w:ascii="Arial" w:hAnsi="Arial" w:cs="Arial"/>
                <w:bCs/>
                <w:color w:val="000000" w:themeColor="text1"/>
                <w:sz w:val="20"/>
                <w:szCs w:val="20"/>
                <w:lang w:val="kk-KZ"/>
              </w:rPr>
              <w:t>Серіктестің талап етуімен Шот бойынша Үзінді көшірмені беруге;</w:t>
            </w:r>
          </w:p>
        </w:tc>
      </w:tr>
      <w:tr w:rsidR="002C0E88" w:rsidRPr="00094B30" w14:paraId="04FFA09D" w14:textId="77777777" w:rsidTr="008A30F8">
        <w:trPr>
          <w:trHeight w:val="60"/>
        </w:trPr>
        <w:tc>
          <w:tcPr>
            <w:tcW w:w="10880" w:type="dxa"/>
            <w:vAlign w:val="center"/>
          </w:tcPr>
          <w:p w14:paraId="7D5A1C61" w14:textId="1F1BD771"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.1.7. </w:t>
            </w:r>
            <w:r w:rsidR="006B7E5C" w:rsidRPr="00094B30">
              <w:rPr>
                <w:rFonts w:ascii="Arial" w:hAnsi="Arial" w:cs="Arial"/>
                <w:bCs/>
                <w:color w:val="000000" w:themeColor="text1"/>
                <w:sz w:val="20"/>
                <w:szCs w:val="20"/>
                <w:lang w:val="kk-KZ"/>
              </w:rPr>
              <w:t xml:space="preserve">Жүргізілетін Операциялар бойынша банк құпиясына кепілдік беруге </w:t>
            </w:r>
            <w:r w:rsidR="006B7E5C" w:rsidRPr="00094B30">
              <w:rPr>
                <w:rFonts w:ascii="Arial" w:hAnsi="Arial" w:cs="Arial"/>
                <w:b/>
                <w:bCs/>
                <w:color w:val="000000" w:themeColor="text1"/>
                <w:sz w:val="20"/>
                <w:szCs w:val="20"/>
                <w:lang w:val="kk-KZ"/>
              </w:rPr>
              <w:t>міндеттенеді</w:t>
            </w:r>
            <w:r w:rsidR="006B7E5C" w:rsidRPr="00094B30">
              <w:rPr>
                <w:rFonts w:ascii="Arial" w:hAnsi="Arial" w:cs="Arial"/>
                <w:bCs/>
                <w:color w:val="000000" w:themeColor="text1"/>
                <w:sz w:val="20"/>
                <w:szCs w:val="20"/>
                <w:lang w:val="kk-KZ"/>
              </w:rPr>
              <w:t>.</w:t>
            </w:r>
          </w:p>
        </w:tc>
      </w:tr>
      <w:tr w:rsidR="002C0E88" w:rsidRPr="00094B30" w14:paraId="3856CF35" w14:textId="77777777" w:rsidTr="008A30F8">
        <w:trPr>
          <w:trHeight w:val="60"/>
        </w:trPr>
        <w:tc>
          <w:tcPr>
            <w:tcW w:w="10880" w:type="dxa"/>
            <w:vAlign w:val="center"/>
          </w:tcPr>
          <w:p w14:paraId="7167DB59" w14:textId="4BE79FEB" w:rsidR="002C0E88" w:rsidRPr="00094B30" w:rsidRDefault="00FF7776" w:rsidP="00430181">
            <w:pPr>
              <w:pStyle w:val="a6"/>
              <w:numPr>
                <w:ilvl w:val="1"/>
                <w:numId w:val="37"/>
              </w:numPr>
              <w:tabs>
                <w:tab w:val="left" w:pos="171"/>
                <w:tab w:val="left" w:pos="567"/>
              </w:tabs>
              <w:ind w:left="180" w:firstLine="0"/>
              <w:rPr>
                <w:rFonts w:ascii="Arial" w:hAnsi="Arial" w:cs="Arial"/>
                <w:b/>
                <w:color w:val="000000" w:themeColor="text1"/>
                <w:sz w:val="20"/>
                <w:szCs w:val="20"/>
                <w:lang w:val="kk-KZ"/>
              </w:rPr>
            </w:pPr>
            <w:r w:rsidRPr="00094B30">
              <w:rPr>
                <w:rFonts w:ascii="Arial" w:hAnsi="Arial" w:cs="Arial"/>
                <w:b/>
                <w:color w:val="000000" w:themeColor="text1"/>
                <w:sz w:val="20"/>
                <w:szCs w:val="20"/>
                <w:lang w:val="kk-KZ"/>
              </w:rPr>
              <w:t>Серіктес</w:t>
            </w:r>
            <w:r w:rsidR="002C0E88" w:rsidRPr="00094B30">
              <w:rPr>
                <w:rFonts w:ascii="Arial" w:hAnsi="Arial" w:cs="Arial"/>
                <w:b/>
                <w:color w:val="000000" w:themeColor="text1"/>
                <w:sz w:val="20"/>
                <w:szCs w:val="20"/>
                <w:lang w:val="kk-KZ"/>
              </w:rPr>
              <w:t>:</w:t>
            </w:r>
          </w:p>
        </w:tc>
      </w:tr>
      <w:tr w:rsidR="002C0E88" w:rsidRPr="00094B30" w14:paraId="28EDD34C" w14:textId="77777777" w:rsidTr="008A30F8">
        <w:trPr>
          <w:trHeight w:val="60"/>
        </w:trPr>
        <w:tc>
          <w:tcPr>
            <w:tcW w:w="10880" w:type="dxa"/>
            <w:vAlign w:val="center"/>
          </w:tcPr>
          <w:p w14:paraId="5FAA723F" w14:textId="40C7C043" w:rsidR="002C0E88" w:rsidRPr="00094B30"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.2.1. </w:t>
            </w:r>
            <w:r w:rsidR="006B7E5C" w:rsidRPr="00094B30">
              <w:rPr>
                <w:rFonts w:ascii="Arial" w:hAnsi="Arial" w:cs="Arial"/>
                <w:bCs/>
                <w:color w:val="000000" w:themeColor="text1"/>
                <w:sz w:val="20"/>
                <w:szCs w:val="20"/>
                <w:lang w:val="kk-KZ"/>
              </w:rPr>
              <w:t xml:space="preserve">Шот ашу үшін Қазақстан Республикасының заңнамасына сай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берілетін құжаттар тізбесінде көрсетілген құжаттарды/ақпаратты және </w:t>
            </w:r>
            <w:r w:rsidR="004D3DD5" w:rsidRPr="00094B30">
              <w:rPr>
                <w:rFonts w:ascii="Arial" w:hAnsi="Arial" w:cs="Arial"/>
                <w:bCs/>
                <w:color w:val="000000" w:themeColor="text1"/>
                <w:sz w:val="20"/>
                <w:szCs w:val="20"/>
                <w:lang w:val="kk-KZ"/>
              </w:rPr>
              <w:t xml:space="preserve">Kaspi </w:t>
            </w:r>
            <w:r w:rsidR="006B7E5C" w:rsidRPr="00094B30">
              <w:rPr>
                <w:rFonts w:ascii="Arial" w:hAnsi="Arial" w:cs="Arial"/>
                <w:bCs/>
                <w:color w:val="000000" w:themeColor="text1"/>
                <w:sz w:val="20"/>
                <w:szCs w:val="20"/>
                <w:lang w:val="kk-KZ"/>
              </w:rPr>
              <w:t xml:space="preserve">сұратқан өзге қажетті ақпаратты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беруге;</w:t>
            </w:r>
          </w:p>
        </w:tc>
      </w:tr>
      <w:tr w:rsidR="002C0E88" w:rsidRPr="00094B30" w14:paraId="2FE3884E" w14:textId="77777777" w:rsidTr="008A30F8">
        <w:trPr>
          <w:trHeight w:val="60"/>
        </w:trPr>
        <w:tc>
          <w:tcPr>
            <w:tcW w:w="10880" w:type="dxa"/>
            <w:vAlign w:val="center"/>
          </w:tcPr>
          <w:p w14:paraId="46CFE07A" w14:textId="69769077" w:rsidR="002C0E88" w:rsidRPr="00094B30"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.2.2. </w:t>
            </w:r>
            <w:r w:rsidR="006B7E5C" w:rsidRPr="00094B30">
              <w:rPr>
                <w:rFonts w:ascii="Arial" w:hAnsi="Arial" w:cs="Arial"/>
                <w:bCs/>
                <w:color w:val="000000" w:themeColor="text1"/>
                <w:sz w:val="20"/>
                <w:szCs w:val="20"/>
                <w:lang w:val="kk-KZ"/>
              </w:rPr>
              <w:t>Шоттағы ақшаға иелік етуге құқығы бар тұлғалардың өкілеттіктерін растайтын құжаттарды 3 (үш) жұмыс күні ішінде уақтылы беруге. Мұндай құжаттарды уақтылы бермеген жағдайда жауапкершілік Серіктеске жүктеледі;</w:t>
            </w:r>
          </w:p>
        </w:tc>
      </w:tr>
      <w:tr w:rsidR="003436CF" w:rsidRPr="00094B30" w14:paraId="376645AD" w14:textId="77777777" w:rsidTr="0055054E">
        <w:trPr>
          <w:trHeight w:val="911"/>
        </w:trPr>
        <w:tc>
          <w:tcPr>
            <w:tcW w:w="10880" w:type="dxa"/>
            <w:vAlign w:val="center"/>
          </w:tcPr>
          <w:p w14:paraId="79F49788" w14:textId="762BA1A3" w:rsidR="003436CF" w:rsidRPr="00094B30" w:rsidRDefault="003436CF" w:rsidP="004E7EA1">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5.2.3. </w:t>
            </w:r>
            <w:r w:rsidR="006B7E5C" w:rsidRPr="00094B30">
              <w:rPr>
                <w:rFonts w:ascii="Arial" w:hAnsi="Arial" w:cs="Arial"/>
                <w:bCs/>
                <w:color w:val="000000" w:themeColor="text1"/>
                <w:sz w:val="20"/>
                <w:szCs w:val="20"/>
                <w:lang w:val="kk-KZ"/>
              </w:rPr>
              <w:t>Тиісті түрде куәландырылған растайтын құжаттарды беру арқылы өзінің пошталық мекенжайының, телефон нөмірлерінің өзгергені, жеке куәлігін ауыстырғаны (жеке кәсіпкерлер үшін), уәкілеттік мемлекеттік органда қайта тіркелгені (қайта ұйымдастырылған кезде), тіркелгені (заңды тұлғалар үшін), шағын кәсіпкерлік субъектісі мәртебесінен айрылғаны немесе алғаны</w:t>
            </w:r>
            <w:r w:rsidR="00660DDA" w:rsidRPr="00094B30">
              <w:rPr>
                <w:rFonts w:ascii="Arial" w:hAnsi="Arial" w:cs="Arial"/>
                <w:bCs/>
                <w:color w:val="000000" w:themeColor="text1"/>
                <w:sz w:val="20"/>
                <w:szCs w:val="20"/>
                <w:lang w:val="kk-KZ"/>
              </w:rPr>
              <w:t xml:space="preserve">, мөрінің, атауының, қол қоюға құқығы бар </w:t>
            </w:r>
            <w:r w:rsidR="004E7EA1" w:rsidRPr="00094B30">
              <w:rPr>
                <w:rFonts w:ascii="Arial" w:hAnsi="Arial" w:cs="Arial"/>
                <w:bCs/>
                <w:color w:val="000000" w:themeColor="text1"/>
                <w:sz w:val="20"/>
                <w:szCs w:val="20"/>
                <w:lang w:val="kk-KZ"/>
              </w:rPr>
              <w:t xml:space="preserve">тұлғалардың </w:t>
            </w:r>
            <w:r w:rsidR="004E7EA1" w:rsidRPr="00094B30">
              <w:rPr>
                <w:rFonts w:ascii="Arial" w:hAnsi="Arial" w:cs="Arial"/>
                <w:bCs/>
                <w:sz w:val="20"/>
                <w:szCs w:val="20"/>
                <w:lang w:val="kk-KZ"/>
              </w:rPr>
              <w:t>өзгергені</w:t>
            </w:r>
            <w:r w:rsidR="004E7EA1" w:rsidRPr="00094B30">
              <w:rPr>
                <w:rFonts w:ascii="Arial" w:hAnsi="Arial" w:cs="Arial"/>
                <w:bCs/>
                <w:color w:val="000000" w:themeColor="text1"/>
                <w:sz w:val="20"/>
                <w:szCs w:val="20"/>
                <w:lang w:val="kk-KZ"/>
              </w:rPr>
              <w:t>, соның ішінде қолтаңбалардың және мөр бедерінің үлгілері бар құжатта көрсетілген өзгерістер</w:t>
            </w:r>
            <w:r w:rsidR="006B7E5C" w:rsidRPr="00094B30">
              <w:rPr>
                <w:rFonts w:ascii="Arial" w:hAnsi="Arial" w:cs="Arial"/>
                <w:bCs/>
                <w:color w:val="000000" w:themeColor="text1"/>
                <w:sz w:val="20"/>
                <w:szCs w:val="20"/>
                <w:lang w:val="kk-KZ"/>
              </w:rPr>
              <w:t xml:space="preserve"> туралы,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w:t>
            </w:r>
            <w:r w:rsidR="004E7EA1" w:rsidRPr="00094B30">
              <w:rPr>
                <w:rFonts w:ascii="Arial" w:hAnsi="Arial" w:cs="Arial"/>
                <w:bCs/>
                <w:color w:val="000000" w:themeColor="text1"/>
                <w:sz w:val="20"/>
                <w:szCs w:val="20"/>
                <w:lang w:val="kk-KZ"/>
              </w:rPr>
              <w:t xml:space="preserve">бұрын </w:t>
            </w:r>
            <w:r w:rsidR="006B7E5C" w:rsidRPr="00094B30">
              <w:rPr>
                <w:rFonts w:ascii="Arial" w:hAnsi="Arial" w:cs="Arial"/>
                <w:bCs/>
                <w:color w:val="000000" w:themeColor="text1"/>
                <w:sz w:val="20"/>
                <w:szCs w:val="20"/>
                <w:lang w:val="kk-KZ"/>
              </w:rPr>
              <w:t xml:space="preserve">берілген басқа деректерді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бес күндік мерзімде жазбаша хабарлауға. </w:t>
            </w:r>
            <w:r w:rsidR="004D3DD5" w:rsidRPr="00094B30">
              <w:rPr>
                <w:rFonts w:ascii="Arial" w:hAnsi="Arial" w:cs="Arial"/>
                <w:bCs/>
                <w:color w:val="000000" w:themeColor="text1"/>
                <w:sz w:val="20"/>
                <w:szCs w:val="20"/>
                <w:lang w:val="kk-KZ"/>
              </w:rPr>
              <w:t xml:space="preserve">Kaspi </w:t>
            </w:r>
            <w:r w:rsidR="006B7E5C" w:rsidRPr="00094B30">
              <w:rPr>
                <w:rFonts w:ascii="Arial" w:hAnsi="Arial" w:cs="Arial"/>
                <w:bCs/>
                <w:color w:val="000000" w:themeColor="text1"/>
                <w:sz w:val="20"/>
                <w:szCs w:val="20"/>
                <w:lang w:val="kk-KZ"/>
              </w:rPr>
              <w:t>Серіктестің Шотты ашу және жүргізу үшін берген құжаттарын қайтармайды;</w:t>
            </w:r>
          </w:p>
        </w:tc>
      </w:tr>
      <w:tr w:rsidR="003436CF" w:rsidRPr="00094B30" w14:paraId="1FE8862C" w14:textId="77777777" w:rsidTr="0055054E">
        <w:trPr>
          <w:trHeight w:val="210"/>
        </w:trPr>
        <w:tc>
          <w:tcPr>
            <w:tcW w:w="10880" w:type="dxa"/>
            <w:vAlign w:val="center"/>
          </w:tcPr>
          <w:p w14:paraId="41E2411B" w14:textId="1FBA8262" w:rsidR="003436CF" w:rsidRPr="00094B30"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5.2.4.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валюталық бақылау,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заңнамасының талаптарын сақтау, сондай-ақ Серіктестің деректерін/ дербес деректерін жинау, өңдеу және FATCA талаптарына</w:t>
            </w:r>
            <w:r w:rsidR="00DF10DB" w:rsidRPr="00094B30">
              <w:rPr>
                <w:rFonts w:ascii="Arial" w:hAnsi="Arial" w:cs="Arial"/>
                <w:bCs/>
                <w:color w:val="000000" w:themeColor="text1"/>
                <w:sz w:val="20"/>
                <w:szCs w:val="20"/>
                <w:lang w:val="kk-KZ"/>
              </w:rPr>
              <w:t>, заңнамаға және Kaspi-дің ішкі нормативтік құжаттарына</w:t>
            </w:r>
            <w:r w:rsidR="006B7E5C" w:rsidRPr="00094B30">
              <w:rPr>
                <w:rFonts w:ascii="Arial" w:hAnsi="Arial" w:cs="Arial"/>
                <w:bCs/>
                <w:color w:val="000000" w:themeColor="text1"/>
                <w:sz w:val="20"/>
                <w:szCs w:val="20"/>
                <w:lang w:val="kk-KZ"/>
              </w:rPr>
              <w:t xml:space="preserve"> сәйкес, соның ішінде Қазақстан Республикасының уәкілетті мемлекеттік органдары арқылы АҚШ Салық қызметіне (Internal Revenue Service) беру мақсатында сұрататын кез келген құжаттары мен ақпаратын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беруге;</w:t>
            </w:r>
          </w:p>
        </w:tc>
      </w:tr>
      <w:tr w:rsidR="003436CF" w:rsidRPr="00094B30" w14:paraId="20C95DB9" w14:textId="77777777" w:rsidTr="007B2A74">
        <w:trPr>
          <w:trHeight w:val="488"/>
        </w:trPr>
        <w:tc>
          <w:tcPr>
            <w:tcW w:w="10880" w:type="dxa"/>
            <w:vAlign w:val="center"/>
          </w:tcPr>
          <w:p w14:paraId="27A5DAD8" w14:textId="2DBB45F4" w:rsidR="003436CF" w:rsidRPr="00094B30" w:rsidRDefault="003436CF" w:rsidP="00F87A60">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5.2.5.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w:t>
            </w:r>
            <w:r w:rsidR="00DF10DB" w:rsidRPr="00094B30">
              <w:rPr>
                <w:rFonts w:ascii="Arial" w:hAnsi="Arial" w:cs="Arial"/>
                <w:bCs/>
                <w:color w:val="000000" w:themeColor="text1"/>
                <w:sz w:val="20"/>
                <w:szCs w:val="20"/>
                <w:lang w:val="kk-KZ"/>
              </w:rPr>
              <w:t>Т</w:t>
            </w:r>
            <w:r w:rsidR="006B7E5C" w:rsidRPr="00094B30">
              <w:rPr>
                <w:rFonts w:ascii="Arial" w:hAnsi="Arial" w:cs="Arial"/>
                <w:bCs/>
                <w:color w:val="000000" w:themeColor="text1"/>
                <w:sz w:val="20"/>
                <w:szCs w:val="20"/>
                <w:lang w:val="kk-KZ"/>
              </w:rPr>
              <w:t>арифтеріне сәйкес</w:t>
            </w:r>
            <w:r w:rsidR="00F87A60" w:rsidRPr="00094B30">
              <w:rPr>
                <w:rFonts w:ascii="Arial" w:hAnsi="Arial" w:cs="Arial"/>
                <w:bCs/>
                <w:color w:val="000000" w:themeColor="text1"/>
                <w:sz w:val="20"/>
                <w:szCs w:val="20"/>
                <w:lang w:val="kk-KZ"/>
              </w:rPr>
              <w:t xml:space="preserve"> Қызмет ақысын</w:t>
            </w:r>
            <w:r w:rsidR="006B7E5C" w:rsidRPr="00094B30">
              <w:rPr>
                <w:rFonts w:ascii="Arial" w:hAnsi="Arial" w:cs="Arial"/>
                <w:bCs/>
                <w:color w:val="000000" w:themeColor="text1"/>
                <w:sz w:val="20"/>
                <w:szCs w:val="20"/>
                <w:lang w:val="kk-KZ"/>
              </w:rPr>
              <w:t xml:space="preserve"> уақтылы төлеуге</w:t>
            </w:r>
            <w:r w:rsidR="00DF10DB" w:rsidRPr="00094B30">
              <w:rPr>
                <w:rFonts w:ascii="Arial" w:hAnsi="Arial" w:cs="Arial"/>
                <w:bCs/>
                <w:color w:val="000000" w:themeColor="text1"/>
                <w:sz w:val="20"/>
                <w:szCs w:val="20"/>
                <w:lang w:val="kk-KZ"/>
              </w:rPr>
              <w:t xml:space="preserve"> міндеттенеді. Қызмет ақысы Серіктестің пайдасына қабылданатын төлемнің және (немесе) ақша аударымының сомасынан </w:t>
            </w:r>
            <w:r w:rsidR="00DF10DB" w:rsidRPr="00094B30">
              <w:rPr>
                <w:rFonts w:ascii="Arial" w:hAnsi="Arial" w:cs="Arial"/>
                <w:spacing w:val="-5"/>
                <w:sz w:val="20"/>
                <w:szCs w:val="20"/>
                <w:lang w:val="kk-KZ"/>
              </w:rPr>
              <w:t>Kaspi-ге тиесілі комиссияны ұстап қалу арқылы төленуі мүмкін</w:t>
            </w:r>
            <w:r w:rsidR="006B7E5C" w:rsidRPr="00094B30">
              <w:rPr>
                <w:rFonts w:ascii="Arial" w:hAnsi="Arial" w:cs="Arial"/>
                <w:bCs/>
                <w:color w:val="000000" w:themeColor="text1"/>
                <w:sz w:val="20"/>
                <w:szCs w:val="20"/>
                <w:lang w:val="kk-KZ"/>
              </w:rPr>
              <w:t>;</w:t>
            </w:r>
          </w:p>
        </w:tc>
      </w:tr>
      <w:tr w:rsidR="003436CF" w:rsidRPr="00094B30" w14:paraId="6E5C8C33" w14:textId="77777777" w:rsidTr="0055054E">
        <w:trPr>
          <w:trHeight w:val="60"/>
        </w:trPr>
        <w:tc>
          <w:tcPr>
            <w:tcW w:w="10880" w:type="dxa"/>
            <w:vAlign w:val="center"/>
          </w:tcPr>
          <w:p w14:paraId="7E326513" w14:textId="04776D52" w:rsidR="003436CF" w:rsidRPr="00094B30" w:rsidRDefault="00BE7F60"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5.2</w:t>
            </w:r>
            <w:r w:rsidR="003436CF" w:rsidRPr="00094B30">
              <w:rPr>
                <w:rFonts w:ascii="Arial" w:hAnsi="Arial" w:cs="Arial"/>
                <w:bCs/>
                <w:color w:val="000000" w:themeColor="text1"/>
                <w:sz w:val="20"/>
                <w:szCs w:val="20"/>
                <w:lang w:val="kk-KZ"/>
              </w:rPr>
              <w:t xml:space="preserve">.6. </w:t>
            </w:r>
            <w:r w:rsidR="006B7E5C" w:rsidRPr="00094B30">
              <w:rPr>
                <w:rFonts w:ascii="Arial" w:hAnsi="Arial" w:cs="Arial"/>
                <w:bCs/>
                <w:color w:val="000000" w:themeColor="text1"/>
                <w:sz w:val="20"/>
                <w:szCs w:val="20"/>
                <w:lang w:val="kk-KZ"/>
              </w:rPr>
              <w:t>Шотқа ақша қате есепке жазылған жағдайда</w:t>
            </w:r>
            <w:r w:rsidR="008D1205" w:rsidRPr="00094B30">
              <w:rPr>
                <w:rFonts w:ascii="Arial" w:hAnsi="Arial" w:cs="Arial"/>
                <w:bCs/>
                <w:color w:val="000000" w:themeColor="text1"/>
                <w:sz w:val="20"/>
                <w:szCs w:val="20"/>
                <w:lang w:val="kk-KZ"/>
              </w:rPr>
              <w:t>,</w:t>
            </w:r>
            <w:r w:rsidR="006B7E5C" w:rsidRPr="00094B30">
              <w:rPr>
                <w:rFonts w:ascii="Arial" w:hAnsi="Arial" w:cs="Arial"/>
                <w:bCs/>
                <w:color w:val="000000" w:themeColor="text1"/>
                <w:sz w:val="20"/>
                <w:szCs w:val="20"/>
                <w:lang w:val="kk-KZ"/>
              </w:rPr>
              <w:t xml:space="preserve">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дереу хабарлауға;</w:t>
            </w:r>
          </w:p>
        </w:tc>
      </w:tr>
      <w:tr w:rsidR="003436CF" w:rsidRPr="00094B30" w14:paraId="6F4E5FF4" w14:textId="77777777" w:rsidTr="0055054E">
        <w:trPr>
          <w:trHeight w:val="353"/>
        </w:trPr>
        <w:tc>
          <w:tcPr>
            <w:tcW w:w="10880" w:type="dxa"/>
            <w:vAlign w:val="center"/>
          </w:tcPr>
          <w:p w14:paraId="6F7B7BEF" w14:textId="74A9A7CC" w:rsidR="003436CF" w:rsidRPr="00094B30" w:rsidRDefault="003436CF" w:rsidP="00271E9A">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BE7F60" w:rsidRPr="00094B30">
              <w:rPr>
                <w:rFonts w:ascii="Arial" w:hAnsi="Arial" w:cs="Arial"/>
                <w:bCs/>
                <w:color w:val="000000" w:themeColor="text1"/>
                <w:sz w:val="20"/>
                <w:szCs w:val="20"/>
                <w:lang w:val="kk-KZ"/>
              </w:rPr>
              <w:t>2.</w:t>
            </w:r>
            <w:r w:rsidRPr="00094B30">
              <w:rPr>
                <w:rFonts w:ascii="Arial" w:hAnsi="Arial" w:cs="Arial"/>
                <w:bCs/>
                <w:color w:val="000000" w:themeColor="text1"/>
                <w:sz w:val="20"/>
                <w:szCs w:val="20"/>
                <w:lang w:val="kk-KZ"/>
              </w:rPr>
              <w:t xml:space="preserve">7. </w:t>
            </w:r>
            <w:r w:rsidR="006B7E5C" w:rsidRPr="00094B30">
              <w:rPr>
                <w:rFonts w:ascii="Arial" w:hAnsi="Arial" w:cs="Arial"/>
                <w:bCs/>
                <w:color w:val="000000" w:themeColor="text1"/>
                <w:sz w:val="20"/>
                <w:szCs w:val="20"/>
                <w:lang w:val="kk-KZ"/>
              </w:rPr>
              <w:t xml:space="preserve">Шоттан ақша алынатын жоспарлы күнге дейін </w:t>
            </w:r>
            <w:r w:rsidR="00C50ECE" w:rsidRPr="00094B30">
              <w:rPr>
                <w:rFonts w:ascii="Arial" w:hAnsi="Arial" w:cs="Arial"/>
                <w:bCs/>
                <w:color w:val="000000" w:themeColor="text1"/>
                <w:sz w:val="20"/>
                <w:szCs w:val="20"/>
                <w:lang w:val="kk-KZ"/>
              </w:rPr>
              <w:t>Kaspi-де</w:t>
            </w:r>
            <w:r w:rsidR="006B7E5C" w:rsidRPr="00094B30">
              <w:rPr>
                <w:rFonts w:ascii="Arial" w:hAnsi="Arial" w:cs="Arial"/>
                <w:bCs/>
                <w:color w:val="000000" w:themeColor="text1"/>
                <w:sz w:val="20"/>
                <w:szCs w:val="20"/>
                <w:lang w:val="kk-KZ"/>
              </w:rPr>
              <w:t xml:space="preserve"> белгіленген тәсілмен Шоттан ақшаны алуды алдын ала тапсыруға;</w:t>
            </w:r>
          </w:p>
        </w:tc>
      </w:tr>
      <w:tr w:rsidR="006B7E5C" w:rsidRPr="00094B30" w14:paraId="5BD69F78" w14:textId="77777777" w:rsidTr="0055054E">
        <w:trPr>
          <w:trHeight w:val="353"/>
        </w:trPr>
        <w:tc>
          <w:tcPr>
            <w:tcW w:w="10880" w:type="dxa"/>
            <w:vAlign w:val="center"/>
          </w:tcPr>
          <w:p w14:paraId="779B8F1D" w14:textId="2B97221D" w:rsidR="008D1205" w:rsidRPr="00094B30" w:rsidRDefault="006B7E5C" w:rsidP="00BE7F60">
            <w:pPr>
              <w:pStyle w:val="a6"/>
              <w:widowControl w:val="0"/>
              <w:tabs>
                <w:tab w:val="left" w:pos="460"/>
                <w:tab w:val="left" w:pos="601"/>
              </w:tabs>
              <w:ind w:left="485"/>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BE7F60" w:rsidRPr="00094B30">
              <w:rPr>
                <w:rFonts w:ascii="Arial" w:hAnsi="Arial" w:cs="Arial"/>
                <w:bCs/>
                <w:color w:val="000000" w:themeColor="text1"/>
                <w:sz w:val="20"/>
                <w:szCs w:val="20"/>
                <w:lang w:val="kk-KZ"/>
              </w:rPr>
              <w:t>2.</w:t>
            </w:r>
            <w:r w:rsidRPr="00094B30">
              <w:rPr>
                <w:rFonts w:ascii="Arial" w:hAnsi="Arial" w:cs="Arial"/>
                <w:bCs/>
                <w:color w:val="000000" w:themeColor="text1"/>
                <w:sz w:val="20"/>
                <w:szCs w:val="20"/>
                <w:lang w:val="kk-KZ"/>
              </w:rPr>
              <w:t xml:space="preserve">8. Лицензияның қолданысы тоқтатыла тұрғаны немесе тоқтатылғаны туралы </w:t>
            </w:r>
            <w:r w:rsidR="004D3DD5" w:rsidRPr="00094B30">
              <w:rPr>
                <w:rFonts w:ascii="Arial" w:hAnsi="Arial" w:cs="Arial"/>
                <w:bCs/>
                <w:color w:val="000000" w:themeColor="text1"/>
                <w:sz w:val="20"/>
                <w:szCs w:val="20"/>
                <w:lang w:val="kk-KZ"/>
              </w:rPr>
              <w:t>Kaspi-ге</w:t>
            </w:r>
            <w:r w:rsidRPr="00094B30">
              <w:rPr>
                <w:rFonts w:ascii="Arial" w:hAnsi="Arial" w:cs="Arial"/>
                <w:bCs/>
                <w:color w:val="000000" w:themeColor="text1"/>
                <w:sz w:val="20"/>
                <w:szCs w:val="20"/>
                <w:lang w:val="kk-KZ"/>
              </w:rPr>
              <w:t xml:space="preserve"> дереу (3 жұмыс күні ішінде) жазбаша хабарлауға</w:t>
            </w:r>
            <w:r w:rsidR="008D1205" w:rsidRPr="00094B30">
              <w:rPr>
                <w:rFonts w:ascii="Arial" w:hAnsi="Arial" w:cs="Arial"/>
                <w:bCs/>
                <w:color w:val="000000" w:themeColor="text1"/>
                <w:sz w:val="20"/>
                <w:szCs w:val="20"/>
                <w:lang w:val="kk-KZ"/>
              </w:rPr>
              <w:t>;</w:t>
            </w:r>
          </w:p>
          <w:p w14:paraId="1751E5C0" w14:textId="600486AE" w:rsidR="004E7EA1" w:rsidRPr="00094B30" w:rsidRDefault="004E7EA1" w:rsidP="00271E9A">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5.2.9. Кейінгі қосымша шоттарды ашқан жағдайда, Серіктес өзгерістердің, соның ішінде қолтаңбалардың және мөр бедерінің үлгілері бар құжатта көрсетілген өзгерістердің жоқтығы туралы растайды. Өзгерістер болған жағдайда Серіктес </w:t>
            </w:r>
            <w:r w:rsidR="004D3DD5" w:rsidRPr="00094B30">
              <w:rPr>
                <w:rFonts w:ascii="Arial" w:hAnsi="Arial" w:cs="Arial"/>
                <w:bCs/>
                <w:color w:val="000000" w:themeColor="text1"/>
                <w:sz w:val="20"/>
                <w:szCs w:val="20"/>
                <w:lang w:val="kk-KZ"/>
              </w:rPr>
              <w:t>Kaspi-ге</w:t>
            </w:r>
            <w:r w:rsidRPr="00094B30">
              <w:rPr>
                <w:rFonts w:ascii="Arial" w:hAnsi="Arial" w:cs="Arial"/>
                <w:bCs/>
                <w:color w:val="000000" w:themeColor="text1"/>
                <w:sz w:val="20"/>
                <w:szCs w:val="20"/>
                <w:lang w:val="kk-KZ"/>
              </w:rPr>
              <w:t xml:space="preserve"> осы Қосымшаның 5.2.-тармағының 5.2.3.-тармақшасына сай мерзімде хабарлауға міндетті.</w:t>
            </w:r>
          </w:p>
          <w:p w14:paraId="375F96BC" w14:textId="77777777" w:rsidR="00F63277" w:rsidRPr="00094B30" w:rsidRDefault="004E7EA1" w:rsidP="008D1205">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C0224C" w:rsidRPr="00094B30">
              <w:rPr>
                <w:rFonts w:ascii="Arial" w:hAnsi="Arial" w:cs="Arial"/>
                <w:bCs/>
                <w:color w:val="000000" w:themeColor="text1"/>
                <w:sz w:val="20"/>
                <w:szCs w:val="20"/>
                <w:lang w:val="kk-KZ"/>
              </w:rPr>
              <w:t>.2</w:t>
            </w:r>
            <w:r w:rsidRPr="00094B30">
              <w:rPr>
                <w:rFonts w:ascii="Arial" w:hAnsi="Arial" w:cs="Arial"/>
                <w:bCs/>
                <w:color w:val="000000" w:themeColor="text1"/>
                <w:sz w:val="20"/>
                <w:szCs w:val="20"/>
                <w:lang w:val="kk-KZ"/>
              </w:rPr>
              <w:t>.10</w:t>
            </w:r>
            <w:r w:rsidR="008D1205" w:rsidRPr="00094B30">
              <w:rPr>
                <w:rFonts w:ascii="Arial" w:hAnsi="Arial" w:cs="Arial"/>
                <w:bCs/>
                <w:color w:val="000000" w:themeColor="text1"/>
                <w:sz w:val="20"/>
                <w:szCs w:val="20"/>
                <w:lang w:val="kk-KZ"/>
              </w:rPr>
              <w:t>. Операцияны жүргізер алдында төлем құжаттары деректемелерінің дұрыс толтырылуын тексеруге</w:t>
            </w:r>
            <w:r w:rsidR="00F63277" w:rsidRPr="00094B30">
              <w:rPr>
                <w:rFonts w:ascii="Arial" w:hAnsi="Arial" w:cs="Arial"/>
                <w:bCs/>
                <w:color w:val="000000" w:themeColor="text1"/>
                <w:sz w:val="20"/>
                <w:szCs w:val="20"/>
                <w:lang w:val="kk-KZ"/>
              </w:rPr>
              <w:t>;</w:t>
            </w:r>
          </w:p>
          <w:p w14:paraId="0AD300E9" w14:textId="7C672A10" w:rsidR="006B7E5C" w:rsidRPr="00094B30" w:rsidRDefault="00F63277" w:rsidP="008D1205">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5.2.11. Осы Қо</w:t>
            </w:r>
            <w:r w:rsidR="00DF10DB" w:rsidRPr="00094B30">
              <w:rPr>
                <w:rFonts w:ascii="Arial" w:hAnsi="Arial" w:cs="Arial"/>
                <w:bCs/>
                <w:color w:val="000000" w:themeColor="text1"/>
                <w:sz w:val="20"/>
                <w:szCs w:val="20"/>
                <w:lang w:val="kk-KZ"/>
              </w:rPr>
              <w:t>с</w:t>
            </w:r>
            <w:r w:rsidRPr="00094B30">
              <w:rPr>
                <w:rFonts w:ascii="Arial" w:hAnsi="Arial" w:cs="Arial"/>
                <w:bCs/>
                <w:color w:val="000000" w:themeColor="text1"/>
                <w:sz w:val="20"/>
                <w:szCs w:val="20"/>
                <w:lang w:val="kk-KZ"/>
              </w:rPr>
              <w:t xml:space="preserve">ымшаның 3.4-тармағының 3.4.3-тармақшасында аталған жағдайда шетел валютасын сатып алуға өтінімді </w:t>
            </w:r>
            <w:r w:rsidR="004D3DD5" w:rsidRPr="00094B30">
              <w:rPr>
                <w:rFonts w:ascii="Arial" w:hAnsi="Arial" w:cs="Arial"/>
                <w:bCs/>
                <w:color w:val="000000" w:themeColor="text1"/>
                <w:sz w:val="20"/>
                <w:szCs w:val="20"/>
                <w:lang w:val="kk-KZ"/>
              </w:rPr>
              <w:t>Kaspi-ге</w:t>
            </w:r>
            <w:r w:rsidRPr="00094B30">
              <w:rPr>
                <w:rFonts w:ascii="Arial" w:hAnsi="Arial" w:cs="Arial"/>
                <w:bCs/>
                <w:color w:val="000000" w:themeColor="text1"/>
                <w:sz w:val="20"/>
                <w:szCs w:val="20"/>
                <w:lang w:val="kk-KZ"/>
              </w:rPr>
              <w:t xml:space="preserve"> айырбастау операциясы жасалатын күнге дейін кемінде 1 (бір) жұмыс күні бұрын беруге</w:t>
            </w:r>
            <w:r w:rsidR="006B7E5C" w:rsidRPr="00094B30">
              <w:rPr>
                <w:rFonts w:ascii="Arial" w:hAnsi="Arial" w:cs="Arial"/>
                <w:bCs/>
                <w:color w:val="000000" w:themeColor="text1"/>
                <w:sz w:val="20"/>
                <w:szCs w:val="20"/>
                <w:lang w:val="kk-KZ"/>
              </w:rPr>
              <w:t xml:space="preserve"> </w:t>
            </w:r>
            <w:r w:rsidR="006B7E5C" w:rsidRPr="00094B30">
              <w:rPr>
                <w:rFonts w:ascii="Arial" w:hAnsi="Arial" w:cs="Arial"/>
                <w:b/>
                <w:bCs/>
                <w:color w:val="000000" w:themeColor="text1"/>
                <w:sz w:val="20"/>
                <w:szCs w:val="20"/>
                <w:lang w:val="kk-KZ"/>
              </w:rPr>
              <w:t>міндеттенеді</w:t>
            </w:r>
            <w:r w:rsidR="006B7E5C" w:rsidRPr="00094B30">
              <w:rPr>
                <w:rFonts w:ascii="Arial" w:hAnsi="Arial" w:cs="Arial"/>
                <w:bCs/>
                <w:color w:val="000000" w:themeColor="text1"/>
                <w:sz w:val="20"/>
                <w:szCs w:val="20"/>
                <w:lang w:val="kk-KZ"/>
              </w:rPr>
              <w:t>.</w:t>
            </w:r>
          </w:p>
        </w:tc>
      </w:tr>
      <w:tr w:rsidR="002C0E88" w:rsidRPr="00094B30" w14:paraId="17442A03" w14:textId="77777777" w:rsidTr="0055054E">
        <w:trPr>
          <w:trHeight w:val="97"/>
        </w:trPr>
        <w:tc>
          <w:tcPr>
            <w:tcW w:w="10880" w:type="dxa"/>
            <w:vAlign w:val="center"/>
          </w:tcPr>
          <w:p w14:paraId="12F68B21" w14:textId="1CC59908" w:rsidR="002C0E88" w:rsidRPr="00094B30" w:rsidRDefault="003436CF" w:rsidP="00E9737D">
            <w:pPr>
              <w:pStyle w:val="a6"/>
              <w:tabs>
                <w:tab w:val="left" w:pos="567"/>
              </w:tabs>
              <w:ind w:left="180"/>
              <w:rPr>
                <w:rFonts w:ascii="Arial" w:hAnsi="Arial" w:cs="Arial"/>
                <w:b/>
                <w:color w:val="000000" w:themeColor="text1"/>
                <w:sz w:val="20"/>
                <w:szCs w:val="20"/>
                <w:lang w:val="kk-KZ"/>
              </w:rPr>
            </w:pPr>
            <w:r w:rsidRPr="00094B30">
              <w:rPr>
                <w:rFonts w:ascii="Arial" w:hAnsi="Arial" w:cs="Arial"/>
                <w:b/>
                <w:color w:val="000000" w:themeColor="text1"/>
                <w:sz w:val="20"/>
                <w:szCs w:val="20"/>
                <w:lang w:val="kk-KZ"/>
              </w:rPr>
              <w:t>5</w:t>
            </w:r>
            <w:r w:rsidR="002C0E88" w:rsidRPr="00094B30">
              <w:rPr>
                <w:rFonts w:ascii="Arial" w:hAnsi="Arial" w:cs="Arial"/>
                <w:b/>
                <w:color w:val="000000" w:themeColor="text1"/>
                <w:sz w:val="20"/>
                <w:szCs w:val="20"/>
                <w:lang w:val="kk-KZ"/>
              </w:rPr>
              <w:t xml:space="preserve">.3. </w:t>
            </w:r>
            <w:r w:rsidR="00DF10DB" w:rsidRPr="00094B30">
              <w:rPr>
                <w:rFonts w:ascii="Arial" w:hAnsi="Arial" w:cs="Arial"/>
                <w:b/>
                <w:bCs/>
                <w:color w:val="000000" w:themeColor="text1"/>
                <w:sz w:val="20"/>
                <w:szCs w:val="20"/>
                <w:lang w:val="kk-KZ"/>
              </w:rPr>
              <w:t>Kaspi</w:t>
            </w:r>
            <w:r w:rsidR="002C0E88" w:rsidRPr="00094B30">
              <w:rPr>
                <w:rFonts w:ascii="Arial" w:hAnsi="Arial" w:cs="Arial"/>
                <w:b/>
                <w:color w:val="000000" w:themeColor="text1"/>
                <w:sz w:val="20"/>
                <w:szCs w:val="20"/>
                <w:lang w:val="kk-KZ"/>
              </w:rPr>
              <w:t>:</w:t>
            </w:r>
          </w:p>
        </w:tc>
      </w:tr>
      <w:tr w:rsidR="002C0E88" w:rsidRPr="00094B30" w14:paraId="16940B1D" w14:textId="77777777" w:rsidTr="0055054E">
        <w:trPr>
          <w:trHeight w:val="655"/>
        </w:trPr>
        <w:tc>
          <w:tcPr>
            <w:tcW w:w="10880" w:type="dxa"/>
            <w:vAlign w:val="center"/>
          </w:tcPr>
          <w:p w14:paraId="2CBAD542" w14:textId="1D0CAA33" w:rsidR="004010DB" w:rsidRPr="00094B30" w:rsidRDefault="003436CF" w:rsidP="00747373">
            <w:pPr>
              <w:pStyle w:val="a6"/>
              <w:widowControl w:val="0"/>
              <w:tabs>
                <w:tab w:val="left" w:pos="459"/>
                <w:tab w:val="left" w:pos="601"/>
                <w:tab w:val="left" w:pos="1172"/>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.3.1.</w:t>
            </w:r>
            <w:r w:rsidR="002C0E88" w:rsidRPr="00094B30">
              <w:rPr>
                <w:rFonts w:ascii="Arial" w:hAnsi="Arial" w:cs="Arial"/>
                <w:bCs/>
                <w:color w:val="000000" w:themeColor="text1"/>
                <w:sz w:val="20"/>
                <w:szCs w:val="20"/>
                <w:lang w:val="kk-KZ"/>
              </w:rPr>
              <w:tab/>
            </w:r>
            <w:r w:rsidR="00747373" w:rsidRPr="00094B30">
              <w:rPr>
                <w:rFonts w:ascii="Arial" w:hAnsi="Arial" w:cs="Arial"/>
                <w:bCs/>
                <w:color w:val="000000" w:themeColor="text1"/>
                <w:sz w:val="20"/>
                <w:szCs w:val="20"/>
                <w:lang w:val="kk-KZ"/>
              </w:rPr>
              <w:t>Ақша Шотқа қате есепке жазылғанда, Kaspi көрсеткен қызмет ақысын, соның ішінде комиссияларды төлеу бойынша берешек пайда болғанда, серіктестердің БҚКШ бойынша Kaspi алдындағы берешек сомалары пайда болғанда және Серіктестердің БҚКШ Қосымшаларында не болмаса Қазақстан Республикасының заңнамасында көзделген басқа жағдайларда Серіктестің кез келген Шотынан ақшаны оның алдын ала келісімінсіз алып қоюға;</w:t>
            </w:r>
          </w:p>
        </w:tc>
      </w:tr>
      <w:tr w:rsidR="002C0E88" w:rsidRPr="00094B30" w14:paraId="673BB84D" w14:textId="77777777" w:rsidTr="007B2A74">
        <w:trPr>
          <w:trHeight w:val="1759"/>
        </w:trPr>
        <w:tc>
          <w:tcPr>
            <w:tcW w:w="10880" w:type="dxa"/>
            <w:vAlign w:val="center"/>
          </w:tcPr>
          <w:p w14:paraId="77B1489D" w14:textId="3021AF81" w:rsidR="002C0E88" w:rsidRPr="00094B30" w:rsidRDefault="001E4AA8" w:rsidP="00B85E8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lastRenderedPageBreak/>
              <w:t>5</w:t>
            </w:r>
            <w:r w:rsidR="002C0E88" w:rsidRPr="00094B30">
              <w:rPr>
                <w:rFonts w:ascii="Arial" w:hAnsi="Arial" w:cs="Arial"/>
                <w:bCs/>
                <w:color w:val="000000" w:themeColor="text1"/>
                <w:sz w:val="20"/>
                <w:szCs w:val="20"/>
                <w:lang w:val="kk-KZ"/>
              </w:rPr>
              <w:t xml:space="preserve">.3.2. </w:t>
            </w:r>
            <w:r w:rsidR="006B7E5C" w:rsidRPr="00094B30">
              <w:rPr>
                <w:rFonts w:ascii="Arial" w:hAnsi="Arial" w:cs="Arial"/>
                <w:bCs/>
                <w:color w:val="000000" w:themeColor="text1"/>
                <w:sz w:val="20"/>
                <w:szCs w:val="20"/>
                <w:lang w:val="kk-KZ"/>
              </w:rPr>
              <w:t>Қазақстан Республикасының заңнамасында көзделген тәртіппен және жағдайларда</w:t>
            </w:r>
            <w:r w:rsidR="00B85E8A" w:rsidRPr="00094B30">
              <w:rPr>
                <w:rFonts w:ascii="Arial" w:hAnsi="Arial" w:cs="Arial"/>
                <w:bCs/>
                <w:color w:val="000000" w:themeColor="text1"/>
                <w:sz w:val="20"/>
                <w:szCs w:val="20"/>
                <w:lang w:val="kk-KZ"/>
              </w:rPr>
              <w:t>, соның ішінде егер</w:t>
            </w:r>
            <w:r w:rsidR="006B7E5C" w:rsidRPr="00094B30">
              <w:rPr>
                <w:rFonts w:ascii="Arial" w:hAnsi="Arial" w:cs="Arial"/>
                <w:bCs/>
                <w:color w:val="000000" w:themeColor="text1"/>
                <w:sz w:val="20"/>
                <w:szCs w:val="20"/>
                <w:lang w:val="kk-KZ"/>
              </w:rPr>
              <w:t xml:space="preserve"> Шот бойынша шығыс операцияларын тоқтата тұру туралы уәкілетті мемлекеттік органдардың немесе лауазымды тұлғалардың тиісті шешімдері және (немесе) өкімдерінің негізінде Серіктестің </w:t>
            </w:r>
            <w:r w:rsidR="00B85E8A" w:rsidRPr="00094B30">
              <w:rPr>
                <w:rFonts w:ascii="Arial" w:hAnsi="Arial" w:cs="Arial"/>
                <w:bCs/>
                <w:color w:val="000000" w:themeColor="text1"/>
                <w:sz w:val="20"/>
                <w:szCs w:val="20"/>
                <w:lang w:val="kk-KZ"/>
              </w:rPr>
              <w:t>Шоты бойынша шығыс операциялары</w:t>
            </w:r>
            <w:r w:rsidR="006B7E5C" w:rsidRPr="00094B30">
              <w:rPr>
                <w:rFonts w:ascii="Arial" w:hAnsi="Arial" w:cs="Arial"/>
                <w:bCs/>
                <w:color w:val="000000" w:themeColor="text1"/>
                <w:sz w:val="20"/>
                <w:szCs w:val="20"/>
                <w:lang w:val="kk-KZ"/>
              </w:rPr>
              <w:t xml:space="preserve"> тоқтат</w:t>
            </w:r>
            <w:r w:rsidR="00B85E8A" w:rsidRPr="00094B30">
              <w:rPr>
                <w:rFonts w:ascii="Arial" w:hAnsi="Arial" w:cs="Arial"/>
                <w:bCs/>
                <w:color w:val="000000" w:themeColor="text1"/>
                <w:sz w:val="20"/>
                <w:szCs w:val="20"/>
                <w:lang w:val="kk-KZ"/>
              </w:rPr>
              <w:t>ыл</w:t>
            </w:r>
            <w:r w:rsidR="006B7E5C" w:rsidRPr="00094B30">
              <w:rPr>
                <w:rFonts w:ascii="Arial" w:hAnsi="Arial" w:cs="Arial"/>
                <w:bCs/>
                <w:color w:val="000000" w:themeColor="text1"/>
                <w:sz w:val="20"/>
                <w:szCs w:val="20"/>
                <w:lang w:val="kk-KZ"/>
              </w:rPr>
              <w:t>а тұр</w:t>
            </w:r>
            <w:r w:rsidR="00B85E8A" w:rsidRPr="00094B30">
              <w:rPr>
                <w:rFonts w:ascii="Arial" w:hAnsi="Arial" w:cs="Arial"/>
                <w:bCs/>
                <w:color w:val="000000" w:themeColor="text1"/>
                <w:sz w:val="20"/>
                <w:szCs w:val="20"/>
                <w:lang w:val="kk-KZ"/>
              </w:rPr>
              <w:t>са</w:t>
            </w:r>
            <w:r w:rsidR="006B7E5C" w:rsidRPr="00094B30">
              <w:rPr>
                <w:rFonts w:ascii="Arial" w:hAnsi="Arial" w:cs="Arial"/>
                <w:bCs/>
                <w:color w:val="000000" w:themeColor="text1"/>
                <w:sz w:val="20"/>
                <w:szCs w:val="20"/>
                <w:lang w:val="kk-KZ"/>
              </w:rPr>
              <w:t xml:space="preserve"> немесе Серіктес терроризмді және экстремизмді қаржыландырумен байланысты ұйымдар мен тұлғалардың </w:t>
            </w:r>
            <w:hyperlink r:id="rId7" w:history="1">
              <w:r w:rsidR="006B7E5C" w:rsidRPr="00094B30">
                <w:rPr>
                  <w:rFonts w:ascii="Arial" w:hAnsi="Arial" w:cs="Arial"/>
                  <w:bCs/>
                  <w:color w:val="000000" w:themeColor="text1"/>
                  <w:sz w:val="20"/>
                  <w:szCs w:val="20"/>
                  <w:lang w:val="kk-KZ"/>
                </w:rPr>
                <w:t>тізбесіне</w:t>
              </w:r>
            </w:hyperlink>
            <w:r w:rsidR="00B85E8A" w:rsidRPr="00094B30">
              <w:rPr>
                <w:rFonts w:ascii="Arial" w:hAnsi="Arial" w:cs="Arial"/>
                <w:bCs/>
                <w:color w:val="000000" w:themeColor="text1"/>
                <w:sz w:val="20"/>
                <w:szCs w:val="20"/>
                <w:lang w:val="kk-KZ"/>
              </w:rPr>
              <w:t xml:space="preserve"> енгізілсе</w:t>
            </w:r>
            <w:r w:rsidR="006B7E5C" w:rsidRPr="00094B30">
              <w:rPr>
                <w:rFonts w:ascii="Arial" w:hAnsi="Arial" w:cs="Arial"/>
                <w:bCs/>
                <w:color w:val="000000" w:themeColor="text1"/>
                <w:sz w:val="20"/>
                <w:szCs w:val="20"/>
                <w:lang w:val="kk-KZ"/>
              </w:rPr>
              <w:t>, сондай-ақ мүлікке билік етуге уақытша шектеу қою туралы актілер негізінде мүлікке билік</w:t>
            </w:r>
            <w:r w:rsidR="00B85E8A" w:rsidRPr="00094B30">
              <w:rPr>
                <w:rFonts w:ascii="Arial" w:hAnsi="Arial" w:cs="Arial"/>
                <w:bCs/>
                <w:color w:val="000000" w:themeColor="text1"/>
                <w:sz w:val="20"/>
                <w:szCs w:val="20"/>
                <w:lang w:val="kk-KZ"/>
              </w:rPr>
              <w:t xml:space="preserve"> етуге уақытша шектеу қойылса</w:t>
            </w:r>
            <w:r w:rsidR="006B7E5C" w:rsidRPr="00094B30">
              <w:rPr>
                <w:rFonts w:ascii="Arial" w:hAnsi="Arial" w:cs="Arial"/>
                <w:bCs/>
                <w:color w:val="000000" w:themeColor="text1"/>
                <w:sz w:val="20"/>
                <w:szCs w:val="20"/>
                <w:lang w:val="kk-KZ"/>
              </w:rPr>
              <w:t>, Серіктестің ақшасына тыйым салу туралы актілер негізінде Серіктестің Шоты</w:t>
            </w:r>
            <w:r w:rsidR="00F71026" w:rsidRPr="00094B30">
              <w:rPr>
                <w:rFonts w:ascii="Arial" w:hAnsi="Arial" w:cs="Arial"/>
                <w:bCs/>
                <w:color w:val="000000" w:themeColor="text1"/>
                <w:sz w:val="20"/>
                <w:szCs w:val="20"/>
                <w:lang w:val="kk-KZ"/>
              </w:rPr>
              <w:t>ндағы ақшаға тыйым салын</w:t>
            </w:r>
            <w:r w:rsidR="00B85E8A" w:rsidRPr="00094B30">
              <w:rPr>
                <w:rFonts w:ascii="Arial" w:hAnsi="Arial" w:cs="Arial"/>
                <w:bCs/>
                <w:color w:val="000000" w:themeColor="text1"/>
                <w:sz w:val="20"/>
                <w:szCs w:val="20"/>
                <w:lang w:val="kk-KZ"/>
              </w:rPr>
              <w:t>са</w:t>
            </w:r>
            <w:r w:rsidR="00F71026" w:rsidRPr="00094B30">
              <w:rPr>
                <w:rFonts w:ascii="Arial" w:hAnsi="Arial" w:cs="Arial"/>
                <w:bCs/>
                <w:color w:val="000000" w:themeColor="text1"/>
                <w:sz w:val="20"/>
                <w:szCs w:val="20"/>
                <w:lang w:val="kk-KZ"/>
              </w:rPr>
              <w:t xml:space="preserve">, </w:t>
            </w:r>
            <w:r w:rsidR="00B85E8A" w:rsidRPr="00094B30">
              <w:rPr>
                <w:rFonts w:ascii="Arial" w:hAnsi="Arial" w:cs="Arial"/>
                <w:bCs/>
                <w:color w:val="000000" w:themeColor="text1"/>
                <w:sz w:val="20"/>
                <w:szCs w:val="20"/>
                <w:lang w:val="kk-KZ"/>
              </w:rPr>
              <w:t xml:space="preserve">Шот бойынша </w:t>
            </w:r>
            <w:r w:rsidR="00F71026" w:rsidRPr="00094B30">
              <w:rPr>
                <w:rFonts w:ascii="Arial" w:hAnsi="Arial" w:cs="Arial"/>
                <w:bCs/>
                <w:sz w:val="20"/>
                <w:szCs w:val="20"/>
                <w:lang w:val="kk-KZ"/>
              </w:rPr>
              <w:t>О</w:t>
            </w:r>
            <w:r w:rsidR="006B7E5C" w:rsidRPr="00094B30">
              <w:rPr>
                <w:rFonts w:ascii="Arial" w:hAnsi="Arial" w:cs="Arial"/>
                <w:bCs/>
                <w:sz w:val="20"/>
                <w:szCs w:val="20"/>
                <w:lang w:val="kk-KZ"/>
              </w:rPr>
              <w:t xml:space="preserve">перацияларды </w:t>
            </w:r>
            <w:r w:rsidR="006B7E5C" w:rsidRPr="00094B30">
              <w:rPr>
                <w:rFonts w:ascii="Arial" w:hAnsi="Arial" w:cs="Arial"/>
                <w:bCs/>
                <w:color w:val="000000" w:themeColor="text1"/>
                <w:sz w:val="20"/>
                <w:szCs w:val="20"/>
                <w:lang w:val="kk-KZ"/>
              </w:rPr>
              <w:t xml:space="preserve">жүргізуге </w:t>
            </w:r>
            <w:r w:rsidR="00F71026" w:rsidRPr="00094B30">
              <w:rPr>
                <w:rFonts w:ascii="Arial" w:hAnsi="Arial" w:cs="Arial"/>
                <w:bCs/>
                <w:color w:val="000000" w:themeColor="text1"/>
                <w:sz w:val="20"/>
                <w:szCs w:val="20"/>
                <w:lang w:val="kk-KZ"/>
              </w:rPr>
              <w:t>нұсқауларды</w:t>
            </w:r>
            <w:r w:rsidR="006B7E5C" w:rsidRPr="00094B30">
              <w:rPr>
                <w:rFonts w:ascii="Arial" w:hAnsi="Arial" w:cs="Arial"/>
                <w:bCs/>
                <w:color w:val="000000" w:themeColor="text1"/>
                <w:sz w:val="20"/>
                <w:szCs w:val="20"/>
                <w:lang w:val="kk-KZ"/>
              </w:rPr>
              <w:t xml:space="preserve"> орындамауға;</w:t>
            </w:r>
          </w:p>
        </w:tc>
      </w:tr>
      <w:tr w:rsidR="002C0E88" w:rsidRPr="00094B30" w14:paraId="5598387A" w14:textId="77777777" w:rsidTr="0055054E">
        <w:trPr>
          <w:trHeight w:val="353"/>
        </w:trPr>
        <w:tc>
          <w:tcPr>
            <w:tcW w:w="10880" w:type="dxa"/>
            <w:vAlign w:val="center"/>
          </w:tcPr>
          <w:p w14:paraId="5ABECDD0" w14:textId="57406504" w:rsidR="002C0E88" w:rsidRPr="00094B30"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5.3.3</w:t>
            </w:r>
            <w:r w:rsidR="002C0E88" w:rsidRPr="00094B30">
              <w:rPr>
                <w:rFonts w:ascii="Arial" w:hAnsi="Arial" w:cs="Arial"/>
                <w:bCs/>
                <w:color w:val="000000" w:themeColor="text1"/>
                <w:sz w:val="20"/>
                <w:szCs w:val="20"/>
                <w:lang w:val="kk-KZ"/>
              </w:rPr>
              <w:t xml:space="preserve">. </w:t>
            </w:r>
            <w:r w:rsidR="006B7E5C" w:rsidRPr="00094B30">
              <w:rPr>
                <w:rFonts w:ascii="Arial" w:hAnsi="Arial" w:cs="Arial"/>
                <w:bCs/>
                <w:color w:val="000000" w:themeColor="text1"/>
                <w:sz w:val="20"/>
                <w:szCs w:val="20"/>
                <w:lang w:val="kk-KZ"/>
              </w:rPr>
              <w:t xml:space="preserve">Ақшаны есепке жазуды/есептен шығаруды және Шотқа қолма-қол ақшаны салуды/шешіп алуды қоса алғанда, Серіктеске </w:t>
            </w:r>
            <w:r w:rsidR="00DF10DB" w:rsidRPr="00094B30">
              <w:rPr>
                <w:rFonts w:ascii="Arial" w:hAnsi="Arial" w:cs="Arial"/>
                <w:bCs/>
                <w:color w:val="000000" w:themeColor="text1"/>
                <w:sz w:val="20"/>
                <w:szCs w:val="20"/>
                <w:lang w:val="kk-KZ"/>
              </w:rPr>
              <w:t>Қ</w:t>
            </w:r>
            <w:r w:rsidR="006B7E5C" w:rsidRPr="00094B30">
              <w:rPr>
                <w:rFonts w:ascii="Arial" w:hAnsi="Arial" w:cs="Arial"/>
                <w:bCs/>
                <w:color w:val="000000" w:themeColor="text1"/>
                <w:sz w:val="20"/>
                <w:szCs w:val="20"/>
                <w:lang w:val="kk-KZ"/>
              </w:rPr>
              <w:t xml:space="preserve">ызмет көрсету үшін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пікірінше қажетті кез келген құжаттарды/ақпаратты Серіктестен сұратуға;</w:t>
            </w:r>
            <w:r w:rsidR="000C3CC8" w:rsidRPr="00094B30">
              <w:rPr>
                <w:rFonts w:ascii="Arial" w:hAnsi="Arial" w:cs="Arial"/>
                <w:bCs/>
                <w:color w:val="000000" w:themeColor="text1"/>
                <w:sz w:val="20"/>
                <w:szCs w:val="20"/>
                <w:lang w:val="kk-KZ"/>
              </w:rPr>
              <w:t xml:space="preserve"> </w:t>
            </w:r>
          </w:p>
        </w:tc>
      </w:tr>
      <w:tr w:rsidR="002C0E88" w:rsidRPr="00094B30" w14:paraId="6684C75A" w14:textId="77777777" w:rsidTr="0055054E">
        <w:trPr>
          <w:trHeight w:val="366"/>
        </w:trPr>
        <w:tc>
          <w:tcPr>
            <w:tcW w:w="10880" w:type="dxa"/>
            <w:vAlign w:val="center"/>
          </w:tcPr>
          <w:p w14:paraId="1C93A099" w14:textId="2DE7D4A7" w:rsidR="002C0E88" w:rsidRPr="00094B30"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w:t>
            </w:r>
            <w:r w:rsidR="002C0E88" w:rsidRPr="00094B30">
              <w:rPr>
                <w:rFonts w:ascii="Arial" w:hAnsi="Arial" w:cs="Arial"/>
                <w:bCs/>
                <w:color w:val="000000" w:themeColor="text1"/>
                <w:sz w:val="20"/>
                <w:szCs w:val="20"/>
                <w:lang w:val="kk-KZ"/>
              </w:rPr>
              <w:t>.</w:t>
            </w:r>
            <w:r w:rsidRPr="00094B30">
              <w:rPr>
                <w:rFonts w:ascii="Arial" w:hAnsi="Arial" w:cs="Arial"/>
                <w:bCs/>
                <w:color w:val="000000" w:themeColor="text1"/>
                <w:sz w:val="20"/>
                <w:szCs w:val="20"/>
                <w:lang w:val="kk-KZ"/>
              </w:rPr>
              <w:t>4</w:t>
            </w:r>
            <w:r w:rsidR="00A00B1A" w:rsidRPr="00094B30">
              <w:rPr>
                <w:rFonts w:ascii="Arial" w:hAnsi="Arial" w:cs="Arial"/>
                <w:bCs/>
                <w:color w:val="000000" w:themeColor="text1"/>
                <w:sz w:val="20"/>
                <w:szCs w:val="20"/>
                <w:lang w:val="kk-KZ"/>
              </w:rPr>
              <w:t>.</w:t>
            </w:r>
            <w:r w:rsidRPr="00094B30">
              <w:rPr>
                <w:rFonts w:ascii="Arial" w:hAnsi="Arial" w:cs="Arial"/>
                <w:bCs/>
                <w:color w:val="000000" w:themeColor="text1"/>
                <w:sz w:val="20"/>
                <w:szCs w:val="20"/>
                <w:lang w:val="kk-KZ"/>
              </w:rPr>
              <w:t xml:space="preserve"> </w:t>
            </w:r>
            <w:r w:rsidR="006B7E5C" w:rsidRPr="00094B30">
              <w:rPr>
                <w:rFonts w:ascii="Arial" w:hAnsi="Arial" w:cs="Arial"/>
                <w:bCs/>
                <w:color w:val="000000" w:themeColor="text1"/>
                <w:sz w:val="20"/>
                <w:szCs w:val="20"/>
                <w:lang w:val="kk-KZ"/>
              </w:rPr>
              <w:t xml:space="preserve">Егер </w:t>
            </w:r>
            <w:r w:rsidR="004D3DD5" w:rsidRPr="00094B30">
              <w:rPr>
                <w:rFonts w:ascii="Arial" w:hAnsi="Arial" w:cs="Arial"/>
                <w:bCs/>
                <w:color w:val="000000" w:themeColor="text1"/>
                <w:sz w:val="20"/>
                <w:szCs w:val="20"/>
                <w:lang w:val="kk-KZ"/>
              </w:rPr>
              <w:t xml:space="preserve">Kaspi </w:t>
            </w:r>
            <w:r w:rsidR="006B7E5C" w:rsidRPr="00094B30">
              <w:rPr>
                <w:rFonts w:ascii="Arial" w:hAnsi="Arial" w:cs="Arial"/>
                <w:bCs/>
                <w:color w:val="000000" w:themeColor="text1"/>
                <w:sz w:val="20"/>
                <w:szCs w:val="20"/>
                <w:lang w:val="kk-KZ"/>
              </w:rPr>
              <w:t xml:space="preserve">сұратқан құжаттар/ақпарат берілмесе немесе </w:t>
            </w:r>
            <w:r w:rsidR="00DF10DB" w:rsidRPr="00094B30">
              <w:rPr>
                <w:rFonts w:ascii="Arial" w:hAnsi="Arial" w:cs="Arial"/>
                <w:bCs/>
                <w:color w:val="000000" w:themeColor="text1"/>
                <w:sz w:val="20"/>
                <w:szCs w:val="20"/>
                <w:lang w:val="kk-KZ"/>
              </w:rPr>
              <w:t>Kaspi-ді</w:t>
            </w:r>
            <w:r w:rsidR="006B7E5C" w:rsidRPr="00094B30">
              <w:rPr>
                <w:rFonts w:ascii="Arial" w:hAnsi="Arial" w:cs="Arial"/>
                <w:bCs/>
                <w:color w:val="000000" w:themeColor="text1"/>
                <w:sz w:val="20"/>
                <w:szCs w:val="20"/>
                <w:lang w:val="kk-KZ"/>
              </w:rPr>
              <w:t xml:space="preserve"> кез келген себеппен қанағаттандырмаса немесе Серіктестің тапсырмасы Қазақстан Республикасының заңнамасының талаптарына қайшы келсе, Серіктеске </w:t>
            </w:r>
            <w:r w:rsidR="00327A6B" w:rsidRPr="00094B30">
              <w:rPr>
                <w:rFonts w:ascii="Arial" w:hAnsi="Arial" w:cs="Arial"/>
                <w:bCs/>
                <w:color w:val="000000" w:themeColor="text1"/>
                <w:sz w:val="20"/>
                <w:szCs w:val="20"/>
                <w:lang w:val="kk-KZ"/>
              </w:rPr>
              <w:t>Қ</w:t>
            </w:r>
            <w:r w:rsidR="006B7E5C" w:rsidRPr="00094B30">
              <w:rPr>
                <w:rFonts w:ascii="Arial" w:hAnsi="Arial" w:cs="Arial"/>
                <w:bCs/>
                <w:color w:val="000000" w:themeColor="text1"/>
                <w:sz w:val="20"/>
                <w:szCs w:val="20"/>
                <w:lang w:val="kk-KZ"/>
              </w:rPr>
              <w:t>ызмет көрсетуден бас тартуға;</w:t>
            </w:r>
          </w:p>
        </w:tc>
      </w:tr>
      <w:tr w:rsidR="002C0E88" w:rsidRPr="00094B30" w14:paraId="61455D1A" w14:textId="77777777" w:rsidTr="008A30F8">
        <w:trPr>
          <w:trHeight w:val="1173"/>
        </w:trPr>
        <w:tc>
          <w:tcPr>
            <w:tcW w:w="10880" w:type="dxa"/>
            <w:vAlign w:val="center"/>
          </w:tcPr>
          <w:p w14:paraId="7C0EDD1B" w14:textId="73FCF44B" w:rsidR="002C0E88" w:rsidRPr="00094B30"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5.3.5</w:t>
            </w:r>
            <w:r w:rsidR="002C0E88" w:rsidRPr="00094B30">
              <w:rPr>
                <w:rFonts w:ascii="Arial" w:hAnsi="Arial" w:cs="Arial"/>
                <w:bCs/>
                <w:color w:val="000000" w:themeColor="text1"/>
                <w:sz w:val="20"/>
                <w:szCs w:val="20"/>
                <w:lang w:val="kk-KZ"/>
              </w:rPr>
              <w:t xml:space="preserve">. </w:t>
            </w:r>
            <w:r w:rsidR="004D3DD5" w:rsidRPr="00094B30">
              <w:rPr>
                <w:rFonts w:ascii="Arial" w:hAnsi="Arial" w:cs="Arial"/>
                <w:bCs/>
                <w:color w:val="000000" w:themeColor="text1"/>
                <w:sz w:val="20"/>
                <w:szCs w:val="20"/>
                <w:lang w:val="kk-KZ"/>
              </w:rPr>
              <w:t xml:space="preserve">Kaspi </w:t>
            </w:r>
            <w:r w:rsidR="006B7E5C" w:rsidRPr="00094B30">
              <w:rPr>
                <w:rFonts w:ascii="Arial" w:hAnsi="Arial" w:cs="Arial"/>
                <w:bCs/>
                <w:color w:val="000000" w:themeColor="text1"/>
                <w:sz w:val="20"/>
                <w:szCs w:val="20"/>
                <w:lang w:val="kk-KZ"/>
              </w:rPr>
              <w:t>Серіктесті немесе Серіктестің жүргізетін Операциясын тиісінше тексере алмағанда; Серіктес күдікті/күмәнді операцияларды жүргізген жағдайда; нәтижесінде жүргізілетін операцияның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заңнамасында және/немесе</w:t>
            </w:r>
            <w:r w:rsidR="00327A6B" w:rsidRPr="00094B30">
              <w:rPr>
                <w:rFonts w:ascii="Arial" w:hAnsi="Arial" w:cs="Arial"/>
                <w:bCs/>
                <w:color w:val="000000" w:themeColor="text1"/>
                <w:sz w:val="20"/>
                <w:szCs w:val="20"/>
                <w:lang w:val="kk-KZ"/>
              </w:rPr>
              <w:t xml:space="preserve"> Kaspi-дің</w:t>
            </w:r>
            <w:r w:rsidR="006B7E5C" w:rsidRPr="00094B30">
              <w:rPr>
                <w:rFonts w:ascii="Arial" w:hAnsi="Arial" w:cs="Arial"/>
                <w:bCs/>
                <w:color w:val="000000" w:themeColor="text1"/>
                <w:sz w:val="20"/>
                <w:szCs w:val="20"/>
                <w:lang w:val="kk-KZ"/>
              </w:rPr>
              <w:t xml:space="preserve"> ішкі нормативтік құжаттар</w:t>
            </w:r>
            <w:r w:rsidR="00327A6B" w:rsidRPr="00094B30">
              <w:rPr>
                <w:rFonts w:ascii="Arial" w:hAnsi="Arial" w:cs="Arial"/>
                <w:bCs/>
                <w:color w:val="000000" w:themeColor="text1"/>
                <w:sz w:val="20"/>
                <w:szCs w:val="20"/>
                <w:lang w:val="kk-KZ"/>
              </w:rPr>
              <w:t>ын</w:t>
            </w:r>
            <w:r w:rsidR="006B7E5C" w:rsidRPr="00094B30">
              <w:rPr>
                <w:rFonts w:ascii="Arial" w:hAnsi="Arial" w:cs="Arial"/>
                <w:bCs/>
                <w:color w:val="000000" w:themeColor="text1"/>
                <w:sz w:val="20"/>
                <w:szCs w:val="20"/>
                <w:lang w:val="kk-KZ"/>
              </w:rPr>
              <w:t xml:space="preserve">да белгіленген талаптарға қайшы/бұзады деп ойлауға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негізі болатын өзге негіздер бойынша Серіктеспен іскерлік қатынастарды себебін түсіндірмей тоқтатуға және Шот бойынша операцияларды жүргізуге байланысты Серіктестің өкімдерін орындаудан бас тартуға;</w:t>
            </w:r>
          </w:p>
        </w:tc>
      </w:tr>
      <w:tr w:rsidR="002C0E88" w:rsidRPr="00094B30" w14:paraId="66FC0F4A" w14:textId="77777777" w:rsidTr="00C0224C">
        <w:trPr>
          <w:trHeight w:val="843"/>
        </w:trPr>
        <w:tc>
          <w:tcPr>
            <w:tcW w:w="10880" w:type="dxa"/>
          </w:tcPr>
          <w:p w14:paraId="3D1197DF" w14:textId="4A34E558" w:rsidR="002C0E88" w:rsidRPr="00094B30" w:rsidRDefault="001E4AA8" w:rsidP="00B85E8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5.3.6</w:t>
            </w:r>
            <w:r w:rsidR="002C0E88" w:rsidRPr="00094B30">
              <w:rPr>
                <w:rFonts w:ascii="Arial" w:hAnsi="Arial" w:cs="Arial"/>
                <w:bCs/>
                <w:color w:val="000000" w:themeColor="text1"/>
                <w:sz w:val="20"/>
                <w:szCs w:val="20"/>
                <w:lang w:val="kk-KZ"/>
              </w:rPr>
              <w:t xml:space="preserve">. </w:t>
            </w:r>
            <w:r w:rsidR="006B7E5C" w:rsidRPr="00094B30">
              <w:rPr>
                <w:rFonts w:ascii="Arial" w:hAnsi="Arial" w:cs="Arial"/>
                <w:bCs/>
                <w:color w:val="000000" w:themeColor="text1"/>
                <w:sz w:val="20"/>
                <w:szCs w:val="20"/>
                <w:lang w:val="kk-KZ"/>
              </w:rPr>
              <w:t xml:space="preserve">Егер Серіктестің беретін нұсқаулары және/немесе құжаттары </w:t>
            </w:r>
            <w:r w:rsidR="00B85E8A" w:rsidRPr="00094B30">
              <w:rPr>
                <w:rFonts w:ascii="Arial" w:hAnsi="Arial" w:cs="Arial"/>
                <w:bCs/>
                <w:color w:val="000000" w:themeColor="text1"/>
                <w:sz w:val="20"/>
                <w:szCs w:val="20"/>
                <w:lang w:val="kk-KZ"/>
              </w:rPr>
              <w:t xml:space="preserve">заңнаманың, соның ішінде </w:t>
            </w:r>
            <w:r w:rsidR="006B7E5C" w:rsidRPr="00094B30">
              <w:rPr>
                <w:rFonts w:ascii="Arial" w:hAnsi="Arial" w:cs="Arial"/>
                <w:bCs/>
                <w:color w:val="000000" w:themeColor="text1"/>
                <w:sz w:val="20"/>
                <w:szCs w:val="20"/>
                <w:lang w:val="kk-KZ"/>
              </w:rPr>
              <w:t>Қазақстан Республикасының валюталық заңнамасының,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заңнамасының</w:t>
            </w:r>
            <w:r w:rsidR="00B85E8A" w:rsidRPr="00094B30">
              <w:rPr>
                <w:rFonts w:ascii="Arial" w:hAnsi="Arial" w:cs="Arial"/>
                <w:bCs/>
                <w:color w:val="000000" w:themeColor="text1"/>
                <w:sz w:val="20"/>
                <w:szCs w:val="20"/>
                <w:lang w:val="kk-KZ"/>
              </w:rPr>
              <w:t xml:space="preserve">, </w:t>
            </w:r>
            <w:r w:rsidR="00B85E8A" w:rsidRPr="00094B30">
              <w:rPr>
                <w:rFonts w:ascii="Arial" w:hAnsi="Arial" w:cs="Arial"/>
                <w:sz w:val="20"/>
                <w:szCs w:val="20"/>
                <w:lang w:val="kk-KZ"/>
              </w:rPr>
              <w:t>Серіктестерге БҚКШ-ның</w:t>
            </w:r>
            <w:r w:rsidR="006B7E5C" w:rsidRPr="00094B30">
              <w:rPr>
                <w:rFonts w:ascii="Arial" w:hAnsi="Arial" w:cs="Arial"/>
                <w:bCs/>
                <w:color w:val="000000" w:themeColor="text1"/>
                <w:sz w:val="20"/>
                <w:szCs w:val="20"/>
                <w:lang w:val="kk-KZ"/>
              </w:rPr>
              <w:t xml:space="preserve"> </w:t>
            </w:r>
            <w:r w:rsidR="00B85E8A" w:rsidRPr="00094B30">
              <w:rPr>
                <w:rFonts w:ascii="Arial" w:hAnsi="Arial" w:cs="Arial"/>
                <w:bCs/>
                <w:color w:val="000000" w:themeColor="text1"/>
                <w:sz w:val="20"/>
                <w:szCs w:val="20"/>
                <w:lang w:val="kk-KZ"/>
              </w:rPr>
              <w:t xml:space="preserve">талаптарына </w:t>
            </w:r>
            <w:r w:rsidR="006B7E5C" w:rsidRPr="00094B30">
              <w:rPr>
                <w:rFonts w:ascii="Arial" w:hAnsi="Arial" w:cs="Arial"/>
                <w:bCs/>
                <w:color w:val="000000" w:themeColor="text1"/>
                <w:sz w:val="20"/>
                <w:szCs w:val="20"/>
                <w:lang w:val="kk-KZ"/>
              </w:rPr>
              <w:t xml:space="preserve">және/немесе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ішкі нормативтік құжаттарына қайшы келген жағдайда, Серіктеске </w:t>
            </w:r>
            <w:r w:rsidR="008D1205" w:rsidRPr="00094B30">
              <w:rPr>
                <w:rFonts w:ascii="Arial" w:hAnsi="Arial" w:cs="Arial"/>
                <w:bCs/>
                <w:color w:val="000000" w:themeColor="text1"/>
                <w:sz w:val="20"/>
                <w:szCs w:val="20"/>
                <w:lang w:val="kk-KZ"/>
              </w:rPr>
              <w:t xml:space="preserve">оның </w:t>
            </w:r>
            <w:r w:rsidR="006B7E5C" w:rsidRPr="00094B30">
              <w:rPr>
                <w:rFonts w:ascii="Arial" w:hAnsi="Arial" w:cs="Arial"/>
                <w:bCs/>
                <w:color w:val="000000" w:themeColor="text1"/>
                <w:sz w:val="20"/>
                <w:szCs w:val="20"/>
                <w:lang w:val="kk-KZ"/>
              </w:rPr>
              <w:t>Шотқа нұсқауларын орындаудан бас тартуға;</w:t>
            </w:r>
          </w:p>
        </w:tc>
      </w:tr>
      <w:tr w:rsidR="002C0E88" w:rsidRPr="00094B30" w14:paraId="282A1734" w14:textId="77777777" w:rsidTr="0055054E">
        <w:trPr>
          <w:trHeight w:val="152"/>
        </w:trPr>
        <w:tc>
          <w:tcPr>
            <w:tcW w:w="10880" w:type="dxa"/>
          </w:tcPr>
          <w:p w14:paraId="6EE37C72" w14:textId="19A9434C" w:rsidR="002C0E88" w:rsidRPr="00094B30"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5.3.7</w:t>
            </w:r>
            <w:r w:rsidR="002C0E88" w:rsidRPr="00094B30">
              <w:rPr>
                <w:rFonts w:ascii="Arial" w:hAnsi="Arial" w:cs="Arial"/>
                <w:bCs/>
                <w:color w:val="000000" w:themeColor="text1"/>
                <w:sz w:val="20"/>
                <w:szCs w:val="20"/>
                <w:lang w:val="kk-KZ"/>
              </w:rPr>
              <w:t xml:space="preserve">. </w:t>
            </w:r>
            <w:r w:rsidR="006B7E5C" w:rsidRPr="00094B30">
              <w:rPr>
                <w:rFonts w:ascii="Arial" w:hAnsi="Arial" w:cs="Arial"/>
                <w:bCs/>
                <w:color w:val="000000" w:themeColor="text1"/>
                <w:sz w:val="20"/>
                <w:szCs w:val="20"/>
                <w:lang w:val="kk-KZ"/>
              </w:rPr>
              <w:t>Серіктестің Шотынан ақшаны есептен шығаруға берген оның алдын ала келісімі негізінде мыналарға сәйкес:</w:t>
            </w:r>
          </w:p>
        </w:tc>
      </w:tr>
      <w:tr w:rsidR="002C0E88" w:rsidRPr="00094B30" w14:paraId="44611920" w14:textId="77777777" w:rsidTr="0055054E">
        <w:trPr>
          <w:trHeight w:val="410"/>
        </w:trPr>
        <w:tc>
          <w:tcPr>
            <w:tcW w:w="10880" w:type="dxa"/>
          </w:tcPr>
          <w:p w14:paraId="71C8EE0B" w14:textId="6A4F43CC" w:rsidR="002C0E88" w:rsidRPr="00094B30" w:rsidRDefault="00A707B6" w:rsidP="00672061">
            <w:pPr>
              <w:widowControl w:val="0"/>
              <w:tabs>
                <w:tab w:val="left" w:pos="769"/>
              </w:tabs>
              <w:ind w:left="769" w:hanging="5"/>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а) </w:t>
            </w:r>
            <w:r w:rsidR="006B7E5C" w:rsidRPr="00094B30">
              <w:rPr>
                <w:rFonts w:ascii="Arial" w:hAnsi="Arial" w:cs="Arial"/>
                <w:sz w:val="20"/>
                <w:szCs w:val="20"/>
                <w:lang w:val="kk-KZ"/>
              </w:rPr>
              <w:t xml:space="preserve">Серіктес пен </w:t>
            </w:r>
            <w:r w:rsidR="004D3DD5" w:rsidRPr="00094B30">
              <w:rPr>
                <w:rFonts w:ascii="Arial" w:hAnsi="Arial" w:cs="Arial"/>
                <w:sz w:val="20"/>
                <w:szCs w:val="20"/>
                <w:lang w:val="kk-KZ"/>
              </w:rPr>
              <w:t>Kaspi-дің</w:t>
            </w:r>
            <w:r w:rsidR="006B7E5C" w:rsidRPr="00094B30">
              <w:rPr>
                <w:rFonts w:ascii="Arial" w:hAnsi="Arial" w:cs="Arial"/>
                <w:sz w:val="20"/>
                <w:szCs w:val="20"/>
                <w:lang w:val="kk-KZ"/>
              </w:rPr>
              <w:t xml:space="preserve"> арасында жасалған және Серіктестің ақшалай міндеттемелерін орындау мақсатында берілген талаптарды орындау үшін негіз болып табылатын шартқа;</w:t>
            </w:r>
          </w:p>
        </w:tc>
      </w:tr>
      <w:tr w:rsidR="002C0E88" w:rsidRPr="00094B30" w14:paraId="17B12225" w14:textId="77777777" w:rsidTr="0055054E">
        <w:trPr>
          <w:trHeight w:val="809"/>
        </w:trPr>
        <w:tc>
          <w:tcPr>
            <w:tcW w:w="10880" w:type="dxa"/>
            <w:vAlign w:val="center"/>
          </w:tcPr>
          <w:p w14:paraId="5C0DC7A6" w14:textId="7DE8D959" w:rsidR="002B1C2C" w:rsidRPr="00094B30" w:rsidRDefault="00A707B6" w:rsidP="00672061">
            <w:pPr>
              <w:tabs>
                <w:tab w:val="left" w:pos="426"/>
              </w:tabs>
              <w:autoSpaceDE w:val="0"/>
              <w:autoSpaceDN w:val="0"/>
              <w:adjustRightInd w:val="0"/>
              <w:ind w:left="769" w:hanging="5"/>
              <w:contextualSpacing/>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б) </w:t>
            </w:r>
            <w:r w:rsidR="006B7E5C" w:rsidRPr="00094B30">
              <w:rPr>
                <w:rFonts w:ascii="Arial" w:hAnsi="Arial" w:cs="Arial"/>
                <w:sz w:val="20"/>
                <w:szCs w:val="20"/>
                <w:lang w:val="kk-KZ"/>
              </w:rPr>
              <w:t xml:space="preserve">Серіктес пен </w:t>
            </w:r>
            <w:r w:rsidR="004D3DD5" w:rsidRPr="00094B30">
              <w:rPr>
                <w:rFonts w:ascii="Arial" w:hAnsi="Arial" w:cs="Arial"/>
                <w:sz w:val="20"/>
                <w:szCs w:val="20"/>
                <w:lang w:val="kk-KZ"/>
              </w:rPr>
              <w:t>Kaspi-дің</w:t>
            </w:r>
            <w:r w:rsidR="006B7E5C" w:rsidRPr="00094B30">
              <w:rPr>
                <w:rFonts w:ascii="Arial" w:hAnsi="Arial" w:cs="Arial"/>
                <w:sz w:val="20"/>
                <w:szCs w:val="20"/>
                <w:lang w:val="kk-KZ"/>
              </w:rPr>
              <w:t xml:space="preserve"> арасында жасалған, қарыз</w:t>
            </w:r>
            <w:r w:rsidR="00F71026" w:rsidRPr="00094B30">
              <w:rPr>
                <w:rFonts w:ascii="Arial" w:hAnsi="Arial" w:cs="Arial"/>
                <w:sz w:val="20"/>
                <w:szCs w:val="20"/>
                <w:lang w:val="kk-KZ"/>
              </w:rPr>
              <w:t>/кепілдіктер</w:t>
            </w:r>
            <w:r w:rsidR="006B7E5C" w:rsidRPr="00094B30">
              <w:rPr>
                <w:rFonts w:ascii="Arial" w:hAnsi="Arial" w:cs="Arial"/>
                <w:sz w:val="20"/>
                <w:szCs w:val="20"/>
                <w:lang w:val="kk-KZ"/>
              </w:rPr>
              <w:t xml:space="preserve"> (қарыз шарты, несие желісін ашу туралы келісім немесе қарыз операциясы немесе кепілдік беру фактісін растайтын өзге құжат) бойынша мерзімі өткен берешекті өндіріп алу үшін негіз болып табылатын шартқа сәйкес қойылатын төлем құжаттарын пайдаланып, Серіктестің Шотын тiкелей дебеттеуге.</w:t>
            </w:r>
          </w:p>
        </w:tc>
      </w:tr>
      <w:tr w:rsidR="006B7E5C" w:rsidRPr="00094B30" w14:paraId="02C66D06" w14:textId="77777777" w:rsidTr="0055054E">
        <w:trPr>
          <w:trHeight w:val="670"/>
        </w:trPr>
        <w:tc>
          <w:tcPr>
            <w:tcW w:w="10880" w:type="dxa"/>
            <w:vAlign w:val="center"/>
          </w:tcPr>
          <w:p w14:paraId="194B8F55" w14:textId="080DB20E" w:rsidR="006B7E5C" w:rsidRPr="00094B30" w:rsidRDefault="006B7E5C" w:rsidP="009016BC">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5.3.8. Серіктестің </w:t>
            </w:r>
            <w:r w:rsidR="004D3DD5" w:rsidRPr="00094B30">
              <w:rPr>
                <w:rFonts w:ascii="Arial" w:hAnsi="Arial" w:cs="Arial"/>
                <w:bCs/>
                <w:color w:val="000000" w:themeColor="text1"/>
                <w:sz w:val="20"/>
                <w:szCs w:val="20"/>
                <w:lang w:val="kk-KZ"/>
              </w:rPr>
              <w:t>Kaspi-дің</w:t>
            </w:r>
            <w:r w:rsidRPr="00094B30">
              <w:rPr>
                <w:rFonts w:ascii="Arial" w:hAnsi="Arial" w:cs="Arial"/>
                <w:bCs/>
                <w:color w:val="000000" w:themeColor="text1"/>
                <w:sz w:val="20"/>
                <w:szCs w:val="20"/>
                <w:lang w:val="kk-KZ"/>
              </w:rPr>
              <w:t xml:space="preserve"> алдында орындалмаған міндеттемелері болған жағдайда, Серіктестің </w:t>
            </w:r>
            <w:r w:rsidR="004D3DD5" w:rsidRPr="00094B30">
              <w:rPr>
                <w:rFonts w:ascii="Arial" w:hAnsi="Arial" w:cs="Arial"/>
                <w:bCs/>
                <w:color w:val="000000" w:themeColor="text1"/>
                <w:sz w:val="20"/>
                <w:szCs w:val="20"/>
                <w:lang w:val="kk-KZ"/>
              </w:rPr>
              <w:t>Kaspi-дің</w:t>
            </w:r>
            <w:r w:rsidRPr="00094B30">
              <w:rPr>
                <w:rFonts w:ascii="Arial" w:hAnsi="Arial" w:cs="Arial"/>
                <w:bCs/>
                <w:color w:val="000000" w:themeColor="text1"/>
                <w:sz w:val="20"/>
                <w:szCs w:val="20"/>
                <w:lang w:val="kk-KZ"/>
              </w:rPr>
              <w:t xml:space="preserve"> алдындағы міндеттемелері тиісінше орындалған сәтке дейін Серіктестің/уәкілетті тұлғаның Шоттағы ақшаға иелік ету нұсқауларын орындамауға;</w:t>
            </w:r>
          </w:p>
        </w:tc>
      </w:tr>
      <w:tr w:rsidR="006B7E5C" w:rsidRPr="00094B30" w14:paraId="3321C58A" w14:textId="77777777" w:rsidTr="0055054E">
        <w:trPr>
          <w:trHeight w:val="809"/>
        </w:trPr>
        <w:tc>
          <w:tcPr>
            <w:tcW w:w="10880" w:type="dxa"/>
            <w:vAlign w:val="center"/>
          </w:tcPr>
          <w:p w14:paraId="17459FA5" w14:textId="10746ED9" w:rsidR="00F71026" w:rsidRPr="00094B30" w:rsidRDefault="006B7E5C"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5.3.9. Мөр жоғалғанда (немесе өзгеше жойылғанда) немесе тозғанда, Серіктестің атауы өзгертілгенде, оның ұйымдастырушылық-құқықтық нысаны өзгерген жағдайда, Серіктестің жазбаша өтінішінің негізінде Серіктеске жаңа мөр дайындауға 10 (он) жұмыс күнін беруге </w:t>
            </w:r>
            <w:r w:rsidRPr="00094B30">
              <w:rPr>
                <w:rFonts w:ascii="Arial" w:hAnsi="Arial" w:cs="Arial"/>
                <w:b/>
                <w:bCs/>
                <w:color w:val="000000" w:themeColor="text1"/>
                <w:sz w:val="20"/>
                <w:szCs w:val="20"/>
                <w:lang w:val="kk-KZ"/>
              </w:rPr>
              <w:t>құқылы</w:t>
            </w:r>
            <w:r w:rsidRPr="00094B30">
              <w:rPr>
                <w:rFonts w:ascii="Arial" w:hAnsi="Arial" w:cs="Arial"/>
                <w:bCs/>
                <w:color w:val="000000" w:themeColor="text1"/>
                <w:sz w:val="20"/>
                <w:szCs w:val="20"/>
                <w:lang w:val="kk-KZ"/>
              </w:rPr>
              <w:t xml:space="preserve">. Көрсетілген мерзімнің ішінде, Серіктестің қағаз тасымалдаушылардағы кассалық және/немесе төлемдік құжаттарын қабылдау мүмкіндігі болған жағдайда, </w:t>
            </w:r>
            <w:r w:rsidR="004D3DD5" w:rsidRPr="00094B30">
              <w:rPr>
                <w:rFonts w:ascii="Arial" w:hAnsi="Arial" w:cs="Arial"/>
                <w:bCs/>
                <w:color w:val="000000" w:themeColor="text1"/>
                <w:sz w:val="20"/>
                <w:szCs w:val="20"/>
                <w:lang w:val="kk-KZ"/>
              </w:rPr>
              <w:t xml:space="preserve">Kaspi </w:t>
            </w:r>
            <w:r w:rsidRPr="00094B30">
              <w:rPr>
                <w:rFonts w:ascii="Arial" w:hAnsi="Arial" w:cs="Arial"/>
                <w:bCs/>
                <w:color w:val="000000" w:themeColor="text1"/>
                <w:sz w:val="20"/>
                <w:szCs w:val="20"/>
                <w:lang w:val="kk-KZ"/>
              </w:rPr>
              <w:t>Серіктестің мөрінің бедері қойылмаған аталған құжаттарды қабылдауға</w:t>
            </w:r>
            <w:r w:rsidR="00F71026" w:rsidRPr="00094B30">
              <w:rPr>
                <w:rFonts w:ascii="Arial" w:hAnsi="Arial" w:cs="Arial"/>
                <w:bCs/>
                <w:color w:val="000000" w:themeColor="text1"/>
                <w:sz w:val="20"/>
                <w:szCs w:val="20"/>
                <w:lang w:val="kk-KZ"/>
              </w:rPr>
              <w:t>;</w:t>
            </w:r>
          </w:p>
          <w:p w14:paraId="290F2C14" w14:textId="5DCD314E" w:rsidR="00F71026" w:rsidRPr="00094B30" w:rsidRDefault="00F71026"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5.3.10. </w:t>
            </w:r>
            <w:r w:rsidR="00327A6B" w:rsidRPr="00094B30">
              <w:rPr>
                <w:rFonts w:ascii="Arial" w:hAnsi="Arial" w:cs="Arial"/>
                <w:bCs/>
                <w:color w:val="000000" w:themeColor="text1"/>
                <w:sz w:val="20"/>
                <w:szCs w:val="20"/>
                <w:lang w:val="kk-KZ"/>
              </w:rPr>
              <w:t>Қ</w:t>
            </w:r>
            <w:r w:rsidRPr="00094B30">
              <w:rPr>
                <w:rFonts w:ascii="Arial" w:hAnsi="Arial" w:cs="Arial"/>
                <w:bCs/>
                <w:color w:val="000000" w:themeColor="text1"/>
                <w:sz w:val="20"/>
                <w:szCs w:val="20"/>
                <w:lang w:val="kk-KZ"/>
              </w:rPr>
              <w:t>ызмет көрсеткен жағдайда, соның ішінде кейінгі қосымша шоттарды ашқан жағдайда, Серіктестен өзгерістерд</w:t>
            </w:r>
            <w:r w:rsidRPr="00094B30">
              <w:rPr>
                <w:rFonts w:ascii="Arial" w:hAnsi="Arial" w:cs="Arial"/>
                <w:bCs/>
                <w:sz w:val="20"/>
                <w:szCs w:val="20"/>
                <w:lang w:val="kk-KZ"/>
              </w:rPr>
              <w:t xml:space="preserve">ің бар-жоғы </w:t>
            </w:r>
            <w:r w:rsidRPr="00094B30">
              <w:rPr>
                <w:rFonts w:ascii="Arial" w:hAnsi="Arial" w:cs="Arial"/>
                <w:bCs/>
                <w:color w:val="000000" w:themeColor="text1"/>
                <w:sz w:val="20"/>
                <w:szCs w:val="20"/>
                <w:lang w:val="kk-KZ"/>
              </w:rPr>
              <w:t>туралы растаманы сұратуға;</w:t>
            </w:r>
          </w:p>
          <w:p w14:paraId="74531A38" w14:textId="23E95933" w:rsidR="006B7E5C" w:rsidRPr="00094B30" w:rsidRDefault="00F71026"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5.3.11. Серіктесте өзгерістердің бар екені туралы </w:t>
            </w:r>
            <w:r w:rsidR="00C50ECE" w:rsidRPr="00094B30">
              <w:rPr>
                <w:rFonts w:ascii="Arial" w:hAnsi="Arial" w:cs="Arial"/>
                <w:bCs/>
                <w:color w:val="000000" w:themeColor="text1"/>
                <w:sz w:val="20"/>
                <w:szCs w:val="20"/>
                <w:lang w:val="kk-KZ"/>
              </w:rPr>
              <w:t>Kaspi-де</w:t>
            </w:r>
            <w:r w:rsidRPr="00094B30">
              <w:rPr>
                <w:rFonts w:ascii="Arial" w:hAnsi="Arial" w:cs="Arial"/>
                <w:bCs/>
                <w:color w:val="000000" w:themeColor="text1"/>
                <w:sz w:val="20"/>
                <w:szCs w:val="20"/>
                <w:lang w:val="kk-KZ"/>
              </w:rPr>
              <w:t xml:space="preserve"> мәліметтер немесе күдіктер болған жағдайда, кейінгі қосымша шоттарды ашудан бас тартуға</w:t>
            </w:r>
            <w:r w:rsidR="006B7E5C" w:rsidRPr="00094B30">
              <w:rPr>
                <w:rFonts w:ascii="Arial" w:hAnsi="Arial" w:cs="Arial"/>
                <w:bCs/>
                <w:color w:val="000000" w:themeColor="text1"/>
                <w:sz w:val="20"/>
                <w:szCs w:val="20"/>
                <w:lang w:val="kk-KZ"/>
              </w:rPr>
              <w:t xml:space="preserve"> құқылы.</w:t>
            </w:r>
          </w:p>
        </w:tc>
      </w:tr>
      <w:tr w:rsidR="001E4AA8" w:rsidRPr="00094B30" w14:paraId="64AAFB9C" w14:textId="77777777" w:rsidTr="008A30F8">
        <w:trPr>
          <w:trHeight w:val="60"/>
        </w:trPr>
        <w:tc>
          <w:tcPr>
            <w:tcW w:w="10880" w:type="dxa"/>
            <w:vAlign w:val="center"/>
          </w:tcPr>
          <w:p w14:paraId="01779C11" w14:textId="533B872F" w:rsidR="001E4AA8" w:rsidRPr="00094B30" w:rsidRDefault="001E4AA8" w:rsidP="00DC0604">
            <w:pPr>
              <w:widowControl w:val="0"/>
              <w:ind w:left="180"/>
              <w:jc w:val="both"/>
              <w:rPr>
                <w:rFonts w:ascii="Arial" w:hAnsi="Arial" w:cs="Arial"/>
                <w:color w:val="000000" w:themeColor="text1"/>
                <w:sz w:val="20"/>
                <w:szCs w:val="20"/>
                <w:lang w:val="kk-KZ"/>
              </w:rPr>
            </w:pPr>
            <w:r w:rsidRPr="00094B30">
              <w:rPr>
                <w:rFonts w:ascii="Arial" w:hAnsi="Arial" w:cs="Arial"/>
                <w:b/>
                <w:color w:val="000000" w:themeColor="text1"/>
                <w:sz w:val="20"/>
                <w:szCs w:val="20"/>
                <w:lang w:val="kk-KZ"/>
              </w:rPr>
              <w:t>5</w:t>
            </w:r>
            <w:r w:rsidR="00A707B6" w:rsidRPr="00094B30">
              <w:rPr>
                <w:rFonts w:ascii="Arial" w:hAnsi="Arial" w:cs="Arial"/>
                <w:b/>
                <w:color w:val="000000" w:themeColor="text1"/>
                <w:sz w:val="20"/>
                <w:szCs w:val="20"/>
                <w:lang w:val="kk-KZ"/>
              </w:rPr>
              <w:t>.4</w:t>
            </w:r>
            <w:r w:rsidRPr="00094B30">
              <w:rPr>
                <w:rFonts w:ascii="Arial" w:hAnsi="Arial" w:cs="Arial"/>
                <w:b/>
                <w:color w:val="000000" w:themeColor="text1"/>
                <w:sz w:val="20"/>
                <w:szCs w:val="20"/>
                <w:lang w:val="kk-KZ"/>
              </w:rPr>
              <w:t xml:space="preserve">. </w:t>
            </w:r>
            <w:r w:rsidR="00A70021" w:rsidRPr="00094B30">
              <w:rPr>
                <w:rFonts w:ascii="Arial" w:hAnsi="Arial" w:cs="Arial"/>
                <w:b/>
                <w:sz w:val="20"/>
                <w:szCs w:val="20"/>
                <w:lang w:val="kk-KZ"/>
              </w:rPr>
              <w:t>Серіктес</w:t>
            </w:r>
            <w:r w:rsidRPr="00094B30">
              <w:rPr>
                <w:rFonts w:ascii="Arial" w:hAnsi="Arial" w:cs="Arial"/>
                <w:b/>
                <w:color w:val="000000" w:themeColor="text1"/>
                <w:sz w:val="20"/>
                <w:szCs w:val="20"/>
                <w:lang w:val="kk-KZ"/>
              </w:rPr>
              <w:t>:</w:t>
            </w:r>
          </w:p>
        </w:tc>
      </w:tr>
      <w:tr w:rsidR="002C0E88" w:rsidRPr="00094B30" w14:paraId="6531042B" w14:textId="77777777" w:rsidTr="008A30F8">
        <w:trPr>
          <w:trHeight w:val="60"/>
        </w:trPr>
        <w:tc>
          <w:tcPr>
            <w:tcW w:w="10880" w:type="dxa"/>
            <w:vAlign w:val="center"/>
          </w:tcPr>
          <w:p w14:paraId="0E837BCC" w14:textId="07B3B9F6" w:rsidR="002C0E88" w:rsidRPr="00094B30"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5.4.1</w:t>
            </w:r>
            <w:r w:rsidR="002C0E88" w:rsidRPr="00094B30">
              <w:rPr>
                <w:rFonts w:ascii="Arial" w:hAnsi="Arial" w:cs="Arial"/>
                <w:bCs/>
                <w:color w:val="000000" w:themeColor="text1"/>
                <w:sz w:val="20"/>
                <w:szCs w:val="20"/>
                <w:lang w:val="kk-KZ"/>
              </w:rPr>
              <w:t xml:space="preserve">. </w:t>
            </w:r>
            <w:r w:rsidR="004C1AAA" w:rsidRPr="00094B30">
              <w:rPr>
                <w:rFonts w:ascii="Arial" w:hAnsi="Arial" w:cs="Arial"/>
                <w:bCs/>
                <w:color w:val="000000" w:themeColor="text1"/>
                <w:sz w:val="20"/>
                <w:szCs w:val="20"/>
                <w:lang w:val="kk-KZ"/>
              </w:rPr>
              <w:t>Серіктестерге БҚКШ-да, осы Қосымшада және Қазақстан Республикасының заңнамасында белгіленген тәртіппен Шоттағы ақшаға иелік етуге</w:t>
            </w:r>
            <w:r w:rsidR="00A70021" w:rsidRPr="00094B30">
              <w:rPr>
                <w:rFonts w:ascii="Arial" w:hAnsi="Arial" w:cs="Arial"/>
                <w:bCs/>
                <w:color w:val="000000" w:themeColor="text1"/>
                <w:sz w:val="20"/>
                <w:szCs w:val="20"/>
                <w:lang w:val="kk-KZ"/>
              </w:rPr>
              <w:t xml:space="preserve">; </w:t>
            </w:r>
          </w:p>
        </w:tc>
      </w:tr>
      <w:tr w:rsidR="002C0E88" w:rsidRPr="00094B30" w14:paraId="70F75DE7" w14:textId="77777777" w:rsidTr="008A30F8">
        <w:trPr>
          <w:trHeight w:val="60"/>
        </w:trPr>
        <w:tc>
          <w:tcPr>
            <w:tcW w:w="10880" w:type="dxa"/>
            <w:vAlign w:val="center"/>
          </w:tcPr>
          <w:p w14:paraId="2479D544" w14:textId="4A0FC787" w:rsidR="002C0E88" w:rsidRPr="00094B30"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5.4.2</w:t>
            </w:r>
            <w:r w:rsidR="002C0E88" w:rsidRPr="00094B30">
              <w:rPr>
                <w:rFonts w:ascii="Arial" w:hAnsi="Arial" w:cs="Arial"/>
                <w:bCs/>
                <w:color w:val="000000" w:themeColor="text1"/>
                <w:sz w:val="20"/>
                <w:szCs w:val="20"/>
                <w:lang w:val="kk-KZ"/>
              </w:rPr>
              <w:t xml:space="preserve">. </w:t>
            </w:r>
            <w:r w:rsidR="004D3DD5" w:rsidRPr="00094B30">
              <w:rPr>
                <w:rFonts w:ascii="Arial" w:hAnsi="Arial" w:cs="Arial"/>
                <w:bCs/>
                <w:color w:val="000000" w:themeColor="text1"/>
                <w:sz w:val="20"/>
                <w:szCs w:val="20"/>
                <w:lang w:val="kk-KZ"/>
              </w:rPr>
              <w:t>Kaspi-ге</w:t>
            </w:r>
            <w:r w:rsidR="004C1AAA" w:rsidRPr="00094B30">
              <w:rPr>
                <w:rFonts w:ascii="Arial" w:hAnsi="Arial" w:cs="Arial"/>
                <w:bCs/>
                <w:color w:val="000000" w:themeColor="text1"/>
                <w:sz w:val="20"/>
                <w:szCs w:val="20"/>
                <w:lang w:val="kk-KZ"/>
              </w:rPr>
              <w:t xml:space="preserve"> Шот бойынша Операцияларды жүргізуге тапсырмалар/нұсқаулар беруге, оның тапсырмасы бойынша жүргізілген операциялар жөнінде сұратулар жолдауға</w:t>
            </w:r>
            <w:r w:rsidR="00A70021" w:rsidRPr="00094B30">
              <w:rPr>
                <w:rFonts w:ascii="Arial" w:hAnsi="Arial" w:cs="Arial"/>
                <w:bCs/>
                <w:color w:val="000000" w:themeColor="text1"/>
                <w:sz w:val="20"/>
                <w:szCs w:val="20"/>
                <w:lang w:val="kk-KZ"/>
              </w:rPr>
              <w:t>;</w:t>
            </w:r>
          </w:p>
        </w:tc>
      </w:tr>
      <w:tr w:rsidR="002C0E88" w:rsidRPr="00094B30" w14:paraId="402353E9" w14:textId="77777777" w:rsidTr="0055054E">
        <w:trPr>
          <w:trHeight w:val="181"/>
        </w:trPr>
        <w:tc>
          <w:tcPr>
            <w:tcW w:w="10880" w:type="dxa"/>
            <w:vAlign w:val="center"/>
          </w:tcPr>
          <w:p w14:paraId="66AACB36" w14:textId="77777777" w:rsidR="002C0E88" w:rsidRPr="00094B30"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5.4.3</w:t>
            </w:r>
            <w:r w:rsidR="002C0E88" w:rsidRPr="00094B30">
              <w:rPr>
                <w:rFonts w:ascii="Arial" w:hAnsi="Arial" w:cs="Arial"/>
                <w:bCs/>
                <w:color w:val="000000" w:themeColor="text1"/>
                <w:sz w:val="20"/>
                <w:szCs w:val="20"/>
                <w:lang w:val="kk-KZ"/>
              </w:rPr>
              <w:t xml:space="preserve">. </w:t>
            </w:r>
            <w:r w:rsidR="004C1AAA" w:rsidRPr="00094B30">
              <w:rPr>
                <w:rFonts w:ascii="Arial" w:hAnsi="Arial" w:cs="Arial"/>
                <w:bCs/>
                <w:color w:val="000000" w:themeColor="text1"/>
                <w:sz w:val="20"/>
                <w:szCs w:val="20"/>
                <w:lang w:val="kk-KZ"/>
              </w:rPr>
              <w:t xml:space="preserve">Үзінді көшірмелерді сұратуға </w:t>
            </w:r>
            <w:r w:rsidR="004C1AAA" w:rsidRPr="00094B30">
              <w:rPr>
                <w:rFonts w:ascii="Arial" w:hAnsi="Arial" w:cs="Arial"/>
                <w:b/>
                <w:bCs/>
                <w:color w:val="000000" w:themeColor="text1"/>
                <w:sz w:val="20"/>
                <w:szCs w:val="20"/>
                <w:lang w:val="kk-KZ"/>
              </w:rPr>
              <w:t>құқылы</w:t>
            </w:r>
            <w:r w:rsidR="00A70021" w:rsidRPr="00094B30">
              <w:rPr>
                <w:rFonts w:ascii="Arial" w:hAnsi="Arial" w:cs="Arial"/>
                <w:bCs/>
                <w:color w:val="000000" w:themeColor="text1"/>
                <w:sz w:val="20"/>
                <w:szCs w:val="20"/>
                <w:lang w:val="kk-KZ"/>
              </w:rPr>
              <w:t xml:space="preserve">. </w:t>
            </w:r>
          </w:p>
          <w:p w14:paraId="5CDA5CB4" w14:textId="45F1C1F6" w:rsidR="008A30F8" w:rsidRPr="00094B30" w:rsidRDefault="008A30F8"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p>
        </w:tc>
      </w:tr>
      <w:tr w:rsidR="002C0E88" w:rsidRPr="00094B30" w14:paraId="5DD3DCB5" w14:textId="77777777" w:rsidTr="008A30F8">
        <w:trPr>
          <w:trHeight w:val="60"/>
        </w:trPr>
        <w:tc>
          <w:tcPr>
            <w:tcW w:w="10880" w:type="dxa"/>
            <w:vAlign w:val="bottom"/>
          </w:tcPr>
          <w:p w14:paraId="102B07B8" w14:textId="5E7FF720" w:rsidR="002C0E88" w:rsidRPr="00094B30" w:rsidRDefault="002072B5" w:rsidP="00935FA7">
            <w:pPr>
              <w:pStyle w:val="a6"/>
              <w:numPr>
                <w:ilvl w:val="0"/>
                <w:numId w:val="37"/>
              </w:numPr>
              <w:tabs>
                <w:tab w:val="left" w:pos="426"/>
                <w:tab w:val="left" w:pos="459"/>
              </w:tabs>
              <w:autoSpaceDE w:val="0"/>
              <w:autoSpaceDN w:val="0"/>
              <w:adjustRightInd w:val="0"/>
              <w:ind w:left="180" w:firstLine="0"/>
              <w:rPr>
                <w:rFonts w:ascii="Arial" w:hAnsi="Arial" w:cs="Arial"/>
                <w:sz w:val="28"/>
                <w:szCs w:val="28"/>
                <w:lang w:val="kk-KZ"/>
              </w:rPr>
            </w:pPr>
            <w:r w:rsidRPr="00094B30">
              <w:rPr>
                <w:rFonts w:ascii="Arial" w:hAnsi="Arial" w:cs="Arial"/>
                <w:sz w:val="28"/>
                <w:szCs w:val="28"/>
                <w:lang w:val="kk-KZ"/>
              </w:rPr>
              <w:t xml:space="preserve"> </w:t>
            </w:r>
            <w:r w:rsidR="00A70021" w:rsidRPr="00094B30">
              <w:rPr>
                <w:rFonts w:ascii="Arial" w:hAnsi="Arial" w:cs="Arial"/>
                <w:sz w:val="28"/>
                <w:szCs w:val="28"/>
                <w:lang w:val="kk-KZ"/>
              </w:rPr>
              <w:t>Шотты жабу талаптары</w:t>
            </w:r>
          </w:p>
        </w:tc>
      </w:tr>
      <w:tr w:rsidR="002C0E88" w:rsidRPr="00094B30" w14:paraId="22AA4FA4" w14:textId="77777777" w:rsidTr="008A30F8">
        <w:trPr>
          <w:trHeight w:val="60"/>
        </w:trPr>
        <w:tc>
          <w:tcPr>
            <w:tcW w:w="10880" w:type="dxa"/>
            <w:vAlign w:val="bottom"/>
          </w:tcPr>
          <w:p w14:paraId="23C6F4CE" w14:textId="1A17912E" w:rsidR="002C0E88" w:rsidRPr="00094B30" w:rsidRDefault="000B7DE2" w:rsidP="002B1C2C">
            <w:pPr>
              <w:pStyle w:val="a6"/>
              <w:tabs>
                <w:tab w:val="left" w:pos="426"/>
                <w:tab w:val="left" w:pos="459"/>
              </w:tabs>
              <w:autoSpaceDE w:val="0"/>
              <w:autoSpaceDN w:val="0"/>
              <w:adjustRightInd w:val="0"/>
              <w:ind w:left="204"/>
              <w:rPr>
                <w:rFonts w:ascii="Arial" w:hAnsi="Arial" w:cs="Arial"/>
                <w:sz w:val="20"/>
                <w:szCs w:val="20"/>
                <w:lang w:val="kk-KZ"/>
              </w:rPr>
            </w:pPr>
            <w:r w:rsidRPr="00094B30">
              <w:rPr>
                <w:rFonts w:ascii="Arial" w:hAnsi="Arial" w:cs="Arial"/>
                <w:color w:val="000000" w:themeColor="text1"/>
                <w:sz w:val="20"/>
                <w:szCs w:val="20"/>
                <w:lang w:val="kk-KZ"/>
              </w:rPr>
              <w:t>6</w:t>
            </w:r>
            <w:r w:rsidR="002C0E88" w:rsidRPr="00094B30">
              <w:rPr>
                <w:rFonts w:ascii="Arial" w:hAnsi="Arial" w:cs="Arial"/>
                <w:color w:val="000000" w:themeColor="text1"/>
                <w:sz w:val="20"/>
                <w:szCs w:val="20"/>
                <w:lang w:val="kk-KZ"/>
              </w:rPr>
              <w:t>.1.</w:t>
            </w:r>
            <w:r w:rsidR="009B30DF" w:rsidRPr="00094B30">
              <w:rPr>
                <w:rFonts w:ascii="Arial" w:hAnsi="Arial" w:cs="Arial"/>
                <w:bCs/>
                <w:color w:val="000000" w:themeColor="text1"/>
                <w:sz w:val="20"/>
                <w:szCs w:val="20"/>
                <w:lang w:val="kk-KZ"/>
              </w:rPr>
              <w:t xml:space="preserve"> </w:t>
            </w:r>
            <w:r w:rsidR="004C1AAA" w:rsidRPr="00094B30">
              <w:rPr>
                <w:rFonts w:ascii="Arial" w:hAnsi="Arial" w:cs="Arial"/>
                <w:sz w:val="20"/>
                <w:szCs w:val="20"/>
                <w:lang w:val="kk-KZ"/>
              </w:rPr>
              <w:t>Шот мына негіздер бойынша</w:t>
            </w:r>
            <w:r w:rsidR="00A70021" w:rsidRPr="00094B30">
              <w:rPr>
                <w:rFonts w:ascii="Arial" w:hAnsi="Arial" w:cs="Arial"/>
                <w:sz w:val="20"/>
                <w:szCs w:val="20"/>
                <w:lang w:val="kk-KZ"/>
              </w:rPr>
              <w:t>:</w:t>
            </w:r>
          </w:p>
        </w:tc>
      </w:tr>
      <w:tr w:rsidR="002C0E88" w:rsidRPr="00094B30" w14:paraId="663A10BA" w14:textId="77777777" w:rsidTr="00A00B1A">
        <w:trPr>
          <w:trHeight w:val="1103"/>
        </w:trPr>
        <w:tc>
          <w:tcPr>
            <w:tcW w:w="10880" w:type="dxa"/>
          </w:tcPr>
          <w:p w14:paraId="7ABE0105" w14:textId="62015491" w:rsidR="002C0E88" w:rsidRPr="00094B30" w:rsidRDefault="000B7DE2" w:rsidP="00A76F4F">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6</w:t>
            </w:r>
            <w:r w:rsidR="00983CFA" w:rsidRPr="00094B30">
              <w:rPr>
                <w:rFonts w:ascii="Arial" w:hAnsi="Arial" w:cs="Arial"/>
                <w:bCs/>
                <w:color w:val="000000" w:themeColor="text1"/>
                <w:sz w:val="20"/>
                <w:szCs w:val="20"/>
                <w:lang w:val="kk-KZ"/>
              </w:rPr>
              <w:t>.1</w:t>
            </w:r>
            <w:r w:rsidR="002C0E88" w:rsidRPr="00094B30">
              <w:rPr>
                <w:rFonts w:ascii="Arial" w:hAnsi="Arial" w:cs="Arial"/>
                <w:bCs/>
                <w:color w:val="000000" w:themeColor="text1"/>
                <w:sz w:val="20"/>
                <w:szCs w:val="20"/>
                <w:lang w:val="kk-KZ"/>
              </w:rPr>
              <w:t>.</w:t>
            </w:r>
            <w:r w:rsidR="00983CFA" w:rsidRPr="00094B30">
              <w:rPr>
                <w:rFonts w:ascii="Arial" w:hAnsi="Arial" w:cs="Arial"/>
                <w:bCs/>
                <w:color w:val="000000" w:themeColor="text1"/>
                <w:sz w:val="20"/>
                <w:szCs w:val="20"/>
                <w:lang w:val="kk-KZ"/>
              </w:rPr>
              <w:t>1.</w:t>
            </w:r>
            <w:r w:rsidR="002C0E88" w:rsidRPr="00094B30">
              <w:rPr>
                <w:rFonts w:ascii="Arial" w:hAnsi="Arial" w:cs="Arial"/>
                <w:bCs/>
                <w:color w:val="000000" w:themeColor="text1"/>
                <w:sz w:val="20"/>
                <w:szCs w:val="20"/>
                <w:lang w:val="kk-KZ"/>
              </w:rPr>
              <w:t xml:space="preserve"> </w:t>
            </w:r>
            <w:r w:rsidR="004D3DD5" w:rsidRPr="00094B30">
              <w:rPr>
                <w:rFonts w:ascii="Arial" w:hAnsi="Arial" w:cs="Arial"/>
                <w:bCs/>
                <w:color w:val="000000" w:themeColor="text1"/>
                <w:sz w:val="20"/>
                <w:szCs w:val="20"/>
                <w:lang w:val="kk-KZ"/>
              </w:rPr>
              <w:t>Kaspi-дің</w:t>
            </w:r>
            <w:r w:rsidR="004C1AAA" w:rsidRPr="00094B30">
              <w:rPr>
                <w:rFonts w:ascii="Arial" w:hAnsi="Arial" w:cs="Arial"/>
                <w:bCs/>
                <w:color w:val="000000" w:themeColor="text1"/>
                <w:sz w:val="20"/>
                <w:szCs w:val="20"/>
                <w:lang w:val="kk-KZ"/>
              </w:rPr>
              <w:t xml:space="preserve"> немесе үшінші тұлғалардың Шот</w:t>
            </w:r>
            <w:r w:rsidR="00463118" w:rsidRPr="00094B30">
              <w:rPr>
                <w:rFonts w:ascii="Arial" w:hAnsi="Arial" w:cs="Arial"/>
                <w:bCs/>
                <w:color w:val="000000" w:themeColor="text1"/>
                <w:sz w:val="20"/>
                <w:szCs w:val="20"/>
                <w:lang w:val="kk-KZ"/>
              </w:rPr>
              <w:t xml:space="preserve">ына </w:t>
            </w:r>
            <w:r w:rsidR="004C1AAA" w:rsidRPr="00094B30">
              <w:rPr>
                <w:rFonts w:ascii="Arial" w:hAnsi="Arial" w:cs="Arial"/>
                <w:bCs/>
                <w:color w:val="000000" w:themeColor="text1"/>
                <w:sz w:val="20"/>
                <w:szCs w:val="20"/>
                <w:lang w:val="kk-KZ"/>
              </w:rPr>
              <w:t>орындалмаған талаптар</w:t>
            </w:r>
            <w:r w:rsidR="00463118" w:rsidRPr="00094B30">
              <w:rPr>
                <w:rFonts w:ascii="Arial" w:hAnsi="Arial" w:cs="Arial"/>
                <w:bCs/>
                <w:color w:val="000000" w:themeColor="text1"/>
                <w:sz w:val="20"/>
                <w:szCs w:val="20"/>
                <w:lang w:val="kk-KZ"/>
              </w:rPr>
              <w:t>ы, берешектері</w:t>
            </w:r>
            <w:r w:rsidR="004C1AAA" w:rsidRPr="00094B30">
              <w:rPr>
                <w:rFonts w:ascii="Arial" w:hAnsi="Arial" w:cs="Arial"/>
                <w:bCs/>
                <w:color w:val="000000" w:themeColor="text1"/>
                <w:sz w:val="20"/>
                <w:szCs w:val="20"/>
                <w:lang w:val="kk-KZ"/>
              </w:rPr>
              <w:t xml:space="preserve"> болмаған жағдайда, </w:t>
            </w:r>
            <w:r w:rsidR="00C50ECE" w:rsidRPr="00094B30">
              <w:rPr>
                <w:rFonts w:ascii="Arial" w:hAnsi="Arial" w:cs="Arial"/>
                <w:bCs/>
                <w:color w:val="000000" w:themeColor="text1"/>
                <w:sz w:val="20"/>
                <w:szCs w:val="20"/>
                <w:lang w:val="kk-KZ"/>
              </w:rPr>
              <w:t>Kaspi-де</w:t>
            </w:r>
            <w:r w:rsidR="004C1AAA" w:rsidRPr="00094B30">
              <w:rPr>
                <w:rFonts w:ascii="Arial" w:hAnsi="Arial" w:cs="Arial"/>
                <w:bCs/>
                <w:color w:val="000000" w:themeColor="text1"/>
                <w:sz w:val="20"/>
                <w:szCs w:val="20"/>
                <w:lang w:val="kk-KZ"/>
              </w:rPr>
              <w:t xml:space="preserve"> белгіленген нысан бойынша </w:t>
            </w:r>
            <w:r w:rsidR="00463118" w:rsidRPr="00094B30">
              <w:rPr>
                <w:rFonts w:ascii="Arial" w:hAnsi="Arial" w:cs="Arial"/>
                <w:bCs/>
                <w:color w:val="000000" w:themeColor="text1"/>
                <w:sz w:val="20"/>
                <w:szCs w:val="20"/>
                <w:lang w:val="kk-KZ"/>
              </w:rPr>
              <w:t xml:space="preserve">Серіктестің </w:t>
            </w:r>
            <w:r w:rsidR="004C1AAA" w:rsidRPr="00094B30">
              <w:rPr>
                <w:rFonts w:ascii="Arial" w:hAnsi="Arial" w:cs="Arial"/>
                <w:bCs/>
                <w:color w:val="000000" w:themeColor="text1"/>
                <w:sz w:val="20"/>
                <w:szCs w:val="20"/>
                <w:lang w:val="kk-KZ"/>
              </w:rPr>
              <w:t>шотты жабуға берген жазбаша</w:t>
            </w:r>
            <w:r w:rsidR="00A76F4F" w:rsidRPr="00094B30">
              <w:rPr>
                <w:rFonts w:ascii="Arial" w:hAnsi="Arial" w:cs="Arial"/>
                <w:bCs/>
                <w:color w:val="000000" w:themeColor="text1"/>
                <w:sz w:val="20"/>
                <w:szCs w:val="20"/>
                <w:lang w:val="kk-KZ"/>
              </w:rPr>
              <w:t xml:space="preserve"> немесе электрондық (мұндай мүмкіндік болса)</w:t>
            </w:r>
            <w:r w:rsidR="004C1AAA" w:rsidRPr="00094B30">
              <w:rPr>
                <w:rFonts w:ascii="Arial" w:hAnsi="Arial" w:cs="Arial"/>
                <w:bCs/>
                <w:color w:val="000000" w:themeColor="text1"/>
                <w:sz w:val="20"/>
                <w:szCs w:val="20"/>
                <w:lang w:val="kk-KZ"/>
              </w:rPr>
              <w:t xml:space="preserve"> өтінішінің негізінде</w:t>
            </w:r>
            <w:r w:rsidR="00A76F4F" w:rsidRPr="00094B30">
              <w:rPr>
                <w:rFonts w:ascii="Arial" w:hAnsi="Arial" w:cs="Arial"/>
                <w:bCs/>
                <w:color w:val="000000" w:themeColor="text1"/>
                <w:sz w:val="20"/>
                <w:szCs w:val="20"/>
                <w:lang w:val="kk-KZ"/>
              </w:rPr>
              <w:t xml:space="preserve"> бес күннің ішінде жабылады</w:t>
            </w:r>
            <w:r w:rsidR="004C1AAA" w:rsidRPr="00094B30">
              <w:rPr>
                <w:rFonts w:ascii="Arial" w:hAnsi="Arial" w:cs="Arial"/>
                <w:bCs/>
                <w:color w:val="000000" w:themeColor="text1"/>
                <w:sz w:val="20"/>
                <w:szCs w:val="20"/>
                <w:lang w:val="kk-KZ"/>
              </w:rPr>
              <w:t xml:space="preserve">. Серіктестің қолы қойылған және </w:t>
            </w:r>
            <w:r w:rsidR="004D3DD5" w:rsidRPr="00094B30">
              <w:rPr>
                <w:rFonts w:ascii="Arial" w:hAnsi="Arial" w:cs="Arial"/>
                <w:bCs/>
                <w:color w:val="000000" w:themeColor="text1"/>
                <w:sz w:val="20"/>
                <w:szCs w:val="20"/>
                <w:lang w:val="kk-KZ"/>
              </w:rPr>
              <w:t xml:space="preserve">Kaspi </w:t>
            </w:r>
            <w:r w:rsidR="004C1AAA" w:rsidRPr="00094B30">
              <w:rPr>
                <w:rFonts w:ascii="Arial" w:hAnsi="Arial" w:cs="Arial"/>
                <w:bCs/>
                <w:color w:val="000000" w:themeColor="text1"/>
                <w:sz w:val="20"/>
                <w:szCs w:val="20"/>
                <w:lang w:val="kk-KZ"/>
              </w:rPr>
              <w:t xml:space="preserve">қабылдаған шотты жабуға өтініш Шотты жабу </w:t>
            </w:r>
            <w:r w:rsidR="00463118" w:rsidRPr="00094B30">
              <w:rPr>
                <w:rFonts w:ascii="Arial" w:hAnsi="Arial" w:cs="Arial"/>
                <w:bCs/>
                <w:color w:val="000000" w:themeColor="text1"/>
                <w:sz w:val="20"/>
                <w:szCs w:val="20"/>
                <w:lang w:val="kk-KZ"/>
              </w:rPr>
              <w:t>не болмаса</w:t>
            </w:r>
            <w:r w:rsidR="004C1AAA" w:rsidRPr="00094B30">
              <w:rPr>
                <w:rFonts w:ascii="Arial" w:hAnsi="Arial" w:cs="Arial"/>
                <w:bCs/>
                <w:color w:val="000000" w:themeColor="text1"/>
                <w:sz w:val="20"/>
                <w:szCs w:val="20"/>
                <w:lang w:val="kk-KZ"/>
              </w:rPr>
              <w:t xml:space="preserve"> </w:t>
            </w:r>
            <w:r w:rsidR="00A76F4F" w:rsidRPr="00094B30">
              <w:rPr>
                <w:rFonts w:ascii="Arial" w:hAnsi="Arial" w:cs="Arial"/>
                <w:bCs/>
                <w:color w:val="000000" w:themeColor="text1"/>
                <w:sz w:val="20"/>
                <w:szCs w:val="20"/>
                <w:lang w:val="kk-KZ"/>
              </w:rPr>
              <w:t xml:space="preserve">кез келген, соның ішінде </w:t>
            </w:r>
            <w:r w:rsidR="004C1AAA" w:rsidRPr="00094B30">
              <w:rPr>
                <w:rFonts w:ascii="Arial" w:hAnsi="Arial" w:cs="Arial"/>
                <w:bCs/>
                <w:color w:val="000000" w:themeColor="text1"/>
                <w:sz w:val="20"/>
                <w:szCs w:val="20"/>
                <w:lang w:val="kk-KZ"/>
              </w:rPr>
              <w:t>Шотты</w:t>
            </w:r>
            <w:r w:rsidR="00A76F4F" w:rsidRPr="00094B30">
              <w:rPr>
                <w:rFonts w:ascii="Arial" w:hAnsi="Arial" w:cs="Arial"/>
                <w:bCs/>
                <w:color w:val="000000" w:themeColor="text1"/>
                <w:sz w:val="20"/>
                <w:szCs w:val="20"/>
                <w:lang w:val="kk-KZ"/>
              </w:rPr>
              <w:t xml:space="preserve"> (Шоттарды) жүргізу қызметі</w:t>
            </w:r>
            <w:r w:rsidR="004C1AAA" w:rsidRPr="00094B30">
              <w:rPr>
                <w:rFonts w:ascii="Arial" w:hAnsi="Arial" w:cs="Arial"/>
                <w:bCs/>
                <w:color w:val="000000" w:themeColor="text1"/>
                <w:sz w:val="20"/>
                <w:szCs w:val="20"/>
                <w:lang w:val="kk-KZ"/>
              </w:rPr>
              <w:t xml:space="preserve">, Kaspi </w:t>
            </w:r>
            <w:r w:rsidR="006C302A" w:rsidRPr="00094B30">
              <w:rPr>
                <w:rFonts w:ascii="Arial" w:hAnsi="Arial" w:cs="Arial"/>
                <w:color w:val="000000"/>
                <w:sz w:val="20"/>
                <w:szCs w:val="20"/>
                <w:lang w:val="kk-KZ"/>
              </w:rPr>
              <w:t xml:space="preserve">Pay-ды </w:t>
            </w:r>
            <w:r w:rsidR="004C1AAA" w:rsidRPr="00094B30">
              <w:rPr>
                <w:rFonts w:ascii="Arial" w:hAnsi="Arial" w:cs="Arial"/>
                <w:bCs/>
                <w:color w:val="000000" w:themeColor="text1"/>
                <w:sz w:val="20"/>
                <w:szCs w:val="20"/>
                <w:lang w:val="kk-KZ"/>
              </w:rPr>
              <w:t xml:space="preserve">пайдалану </w:t>
            </w:r>
            <w:r w:rsidR="00A76F4F" w:rsidRPr="00094B30">
              <w:rPr>
                <w:rFonts w:ascii="Arial" w:hAnsi="Arial" w:cs="Arial"/>
                <w:bCs/>
                <w:color w:val="000000" w:themeColor="text1"/>
                <w:sz w:val="20"/>
                <w:szCs w:val="20"/>
                <w:lang w:val="kk-KZ"/>
              </w:rPr>
              <w:t>үшін және т.б. орындалмаған талап</w:t>
            </w:r>
            <w:r w:rsidR="00463118" w:rsidRPr="00094B30">
              <w:rPr>
                <w:rFonts w:ascii="Arial" w:hAnsi="Arial" w:cs="Arial"/>
                <w:bCs/>
                <w:color w:val="000000" w:themeColor="text1"/>
                <w:sz w:val="20"/>
                <w:szCs w:val="20"/>
                <w:lang w:val="kk-KZ"/>
              </w:rPr>
              <w:t>, Kaspi-дің алдында кез келген берешек</w:t>
            </w:r>
            <w:r w:rsidR="00A76F4F" w:rsidRPr="00094B30">
              <w:rPr>
                <w:rFonts w:ascii="Arial" w:hAnsi="Arial" w:cs="Arial"/>
                <w:bCs/>
                <w:color w:val="000000" w:themeColor="text1"/>
                <w:sz w:val="20"/>
                <w:szCs w:val="20"/>
                <w:lang w:val="kk-KZ"/>
              </w:rPr>
              <w:t xml:space="preserve"> болмаған жағдайда, </w:t>
            </w:r>
            <w:r w:rsidR="004C1AAA" w:rsidRPr="00094B30">
              <w:rPr>
                <w:rFonts w:ascii="Arial" w:hAnsi="Arial" w:cs="Arial"/>
                <w:bCs/>
                <w:color w:val="000000" w:themeColor="text1"/>
                <w:sz w:val="20"/>
                <w:szCs w:val="20"/>
                <w:lang w:val="kk-KZ"/>
              </w:rPr>
              <w:t xml:space="preserve">Серіктестерге БҚКШ-ны тоқтату </w:t>
            </w:r>
            <w:r w:rsidR="00463118" w:rsidRPr="00094B30">
              <w:rPr>
                <w:rFonts w:ascii="Arial" w:hAnsi="Arial" w:cs="Arial"/>
                <w:bCs/>
                <w:color w:val="000000" w:themeColor="text1"/>
                <w:sz w:val="20"/>
                <w:szCs w:val="20"/>
                <w:lang w:val="kk-KZ"/>
              </w:rPr>
              <w:t>үшін негіз болып табылады</w:t>
            </w:r>
            <w:r w:rsidR="00F71646" w:rsidRPr="00094B30">
              <w:rPr>
                <w:rFonts w:ascii="Arial" w:hAnsi="Arial" w:cs="Arial"/>
                <w:bCs/>
                <w:color w:val="000000" w:themeColor="text1"/>
                <w:sz w:val="20"/>
                <w:szCs w:val="20"/>
                <w:lang w:val="kk-KZ"/>
              </w:rPr>
              <w:t>;</w:t>
            </w:r>
          </w:p>
        </w:tc>
      </w:tr>
      <w:tr w:rsidR="002C0E88" w:rsidRPr="00094B30" w14:paraId="1B84109B" w14:textId="77777777" w:rsidTr="008A30F8">
        <w:trPr>
          <w:trHeight w:val="420"/>
        </w:trPr>
        <w:tc>
          <w:tcPr>
            <w:tcW w:w="10880" w:type="dxa"/>
          </w:tcPr>
          <w:p w14:paraId="5CA0AFC5" w14:textId="38C9CC44" w:rsidR="002C0E88" w:rsidRPr="00094B30" w:rsidRDefault="00983CFA"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6</w:t>
            </w:r>
            <w:r w:rsidR="002C0E88" w:rsidRPr="00094B30">
              <w:rPr>
                <w:rFonts w:ascii="Arial" w:hAnsi="Arial" w:cs="Arial"/>
                <w:bCs/>
                <w:color w:val="000000" w:themeColor="text1"/>
                <w:sz w:val="20"/>
                <w:szCs w:val="20"/>
                <w:lang w:val="kk-KZ"/>
              </w:rPr>
              <w:t>.</w:t>
            </w:r>
            <w:r w:rsidRPr="00094B30">
              <w:rPr>
                <w:rFonts w:ascii="Arial" w:hAnsi="Arial" w:cs="Arial"/>
                <w:bCs/>
                <w:color w:val="000000" w:themeColor="text1"/>
                <w:sz w:val="20"/>
                <w:szCs w:val="20"/>
                <w:lang w:val="kk-KZ"/>
              </w:rPr>
              <w:t>1.2</w:t>
            </w:r>
            <w:r w:rsidR="002C0E88" w:rsidRPr="00094B30">
              <w:rPr>
                <w:rFonts w:ascii="Arial" w:hAnsi="Arial" w:cs="Arial"/>
                <w:bCs/>
                <w:color w:val="000000" w:themeColor="text1"/>
                <w:sz w:val="20"/>
                <w:szCs w:val="20"/>
                <w:lang w:val="kk-KZ"/>
              </w:rPr>
              <w:t xml:space="preserve">. </w:t>
            </w:r>
            <w:r w:rsidR="004C1AAA" w:rsidRPr="00094B30">
              <w:rPr>
                <w:rFonts w:ascii="Arial" w:hAnsi="Arial" w:cs="Arial"/>
                <w:bCs/>
                <w:color w:val="000000" w:themeColor="text1"/>
                <w:sz w:val="20"/>
                <w:szCs w:val="20"/>
                <w:lang w:val="kk-KZ"/>
              </w:rPr>
              <w:t xml:space="preserve">Қазақстан Республикасының валюталық заңнамасына сәйкес Серіктестің </w:t>
            </w:r>
            <w:r w:rsidR="004D3DD5" w:rsidRPr="00094B30">
              <w:rPr>
                <w:rFonts w:ascii="Arial" w:hAnsi="Arial" w:cs="Arial"/>
                <w:bCs/>
                <w:color w:val="000000" w:themeColor="text1"/>
                <w:sz w:val="20"/>
                <w:szCs w:val="20"/>
                <w:lang w:val="kk-KZ"/>
              </w:rPr>
              <w:t>Kaspi-ге</w:t>
            </w:r>
            <w:r w:rsidR="004C1AAA" w:rsidRPr="00094B30">
              <w:rPr>
                <w:rFonts w:ascii="Arial" w:hAnsi="Arial" w:cs="Arial"/>
                <w:bCs/>
                <w:color w:val="000000" w:themeColor="text1"/>
                <w:sz w:val="20"/>
                <w:szCs w:val="20"/>
                <w:lang w:val="kk-KZ"/>
              </w:rPr>
              <w:t xml:space="preserve"> ұсынатын сыртқы экономикалық экспорттық-импорттық келісімшарттар бойынша Серіктестің орындалмаған талаптары болмаған жағдайда шотта 1 (бір) жылдан астам ақшаның болмауы</w:t>
            </w:r>
            <w:r w:rsidR="009B30DF" w:rsidRPr="00094B30">
              <w:rPr>
                <w:rFonts w:ascii="Arial" w:hAnsi="Arial" w:cs="Arial"/>
                <w:bCs/>
                <w:color w:val="000000" w:themeColor="text1"/>
                <w:sz w:val="20"/>
                <w:szCs w:val="20"/>
                <w:lang w:val="kk-KZ"/>
              </w:rPr>
              <w:t xml:space="preserve"> негізінде жабылады</w:t>
            </w:r>
            <w:r w:rsidR="004C1AAA" w:rsidRPr="00094B30">
              <w:rPr>
                <w:rFonts w:ascii="Arial" w:hAnsi="Arial" w:cs="Arial"/>
                <w:bCs/>
                <w:color w:val="000000" w:themeColor="text1"/>
                <w:sz w:val="20"/>
                <w:szCs w:val="20"/>
                <w:lang w:val="kk-KZ"/>
              </w:rPr>
              <w:t xml:space="preserve">. Бұл жағдайда </w:t>
            </w:r>
            <w:r w:rsidR="004D3DD5" w:rsidRPr="00094B30">
              <w:rPr>
                <w:rFonts w:ascii="Arial" w:hAnsi="Arial" w:cs="Arial"/>
                <w:bCs/>
                <w:color w:val="000000" w:themeColor="text1"/>
                <w:sz w:val="20"/>
                <w:szCs w:val="20"/>
                <w:lang w:val="kk-KZ"/>
              </w:rPr>
              <w:t xml:space="preserve">Kaspi </w:t>
            </w:r>
            <w:r w:rsidR="004C1AAA" w:rsidRPr="00094B30">
              <w:rPr>
                <w:rFonts w:ascii="Arial" w:hAnsi="Arial" w:cs="Arial"/>
                <w:bCs/>
                <w:color w:val="000000" w:themeColor="text1"/>
                <w:sz w:val="20"/>
                <w:szCs w:val="20"/>
                <w:lang w:val="kk-KZ"/>
              </w:rPr>
              <w:t xml:space="preserve">Серіктеске шоттың жабылғаны туралы хабарлама жолдамайды. Серіктестің Шотында 1 (бір) жылдан астам ақша қозғалысы болмаған жағдайда, </w:t>
            </w:r>
            <w:r w:rsidR="004D3DD5" w:rsidRPr="00094B30">
              <w:rPr>
                <w:rFonts w:ascii="Arial" w:hAnsi="Arial" w:cs="Arial"/>
                <w:bCs/>
                <w:color w:val="000000" w:themeColor="text1"/>
                <w:sz w:val="20"/>
                <w:szCs w:val="20"/>
                <w:lang w:val="kk-KZ"/>
              </w:rPr>
              <w:t xml:space="preserve">Kaspi </w:t>
            </w:r>
            <w:r w:rsidR="004C1AAA" w:rsidRPr="00094B30">
              <w:rPr>
                <w:rFonts w:ascii="Arial" w:hAnsi="Arial" w:cs="Arial"/>
                <w:bCs/>
                <w:color w:val="000000" w:themeColor="text1"/>
                <w:sz w:val="20"/>
                <w:szCs w:val="20"/>
                <w:lang w:val="kk-KZ"/>
              </w:rPr>
              <w:t xml:space="preserve">Серіктеске Шоттағы ақша қозғалысының жоқтығы және хабарландырған күннен бастап үш ай өткен соң оны жабатыны туралы хабарлайды. Хабарландырған күннен </w:t>
            </w:r>
            <w:r w:rsidR="004C1AAA" w:rsidRPr="00094B30">
              <w:rPr>
                <w:rFonts w:ascii="Arial" w:hAnsi="Arial" w:cs="Arial"/>
                <w:bCs/>
                <w:color w:val="000000" w:themeColor="text1"/>
                <w:sz w:val="20"/>
                <w:szCs w:val="20"/>
                <w:lang w:val="kk-KZ"/>
              </w:rPr>
              <w:lastRenderedPageBreak/>
              <w:t xml:space="preserve">бастап үш айдың ішінде Серіктес Шот бойынша операцияларды жаңартпаса, </w:t>
            </w:r>
            <w:r w:rsidR="004D3DD5" w:rsidRPr="00094B30">
              <w:rPr>
                <w:rFonts w:ascii="Arial" w:hAnsi="Arial" w:cs="Arial"/>
                <w:bCs/>
                <w:color w:val="000000" w:themeColor="text1"/>
                <w:sz w:val="20"/>
                <w:szCs w:val="20"/>
                <w:lang w:val="kk-KZ"/>
              </w:rPr>
              <w:t xml:space="preserve">Kaspi </w:t>
            </w:r>
            <w:r w:rsidR="004C1AAA" w:rsidRPr="00094B30">
              <w:rPr>
                <w:rFonts w:ascii="Arial" w:hAnsi="Arial" w:cs="Arial"/>
                <w:bCs/>
                <w:color w:val="000000" w:themeColor="text1"/>
                <w:sz w:val="20"/>
                <w:szCs w:val="20"/>
                <w:lang w:val="kk-KZ"/>
              </w:rPr>
              <w:t>ақшаның қалдығын Қазақстан Республикасының қолданыстағы заннамасына сәйкес нотариустың депозитіне аударып, Шотты жабады</w:t>
            </w:r>
            <w:r w:rsidR="00F71646" w:rsidRPr="00094B30">
              <w:rPr>
                <w:rFonts w:ascii="Arial" w:hAnsi="Arial" w:cs="Arial"/>
                <w:bCs/>
                <w:color w:val="000000" w:themeColor="text1"/>
                <w:sz w:val="20"/>
                <w:szCs w:val="20"/>
                <w:lang w:val="kk-KZ"/>
              </w:rPr>
              <w:t>;</w:t>
            </w:r>
          </w:p>
        </w:tc>
      </w:tr>
      <w:tr w:rsidR="002C0E88" w:rsidRPr="00094B30" w14:paraId="5DC8174F" w14:textId="77777777" w:rsidTr="008A30F8">
        <w:trPr>
          <w:trHeight w:val="301"/>
        </w:trPr>
        <w:tc>
          <w:tcPr>
            <w:tcW w:w="10880" w:type="dxa"/>
          </w:tcPr>
          <w:p w14:paraId="51FC7958" w14:textId="0101BC68" w:rsidR="002C0E88" w:rsidRPr="00094B30" w:rsidRDefault="00983CFA"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lastRenderedPageBreak/>
              <w:t>6.1</w:t>
            </w:r>
            <w:r w:rsidR="002C0E88" w:rsidRPr="00094B30">
              <w:rPr>
                <w:rFonts w:ascii="Arial" w:hAnsi="Arial" w:cs="Arial"/>
                <w:bCs/>
                <w:color w:val="000000" w:themeColor="text1"/>
                <w:sz w:val="20"/>
                <w:szCs w:val="20"/>
                <w:lang w:val="kk-KZ"/>
              </w:rPr>
              <w:t>.</w:t>
            </w:r>
            <w:r w:rsidR="00F71646" w:rsidRPr="00094B30">
              <w:rPr>
                <w:rFonts w:ascii="Arial" w:hAnsi="Arial" w:cs="Arial"/>
                <w:bCs/>
                <w:color w:val="000000" w:themeColor="text1"/>
                <w:sz w:val="20"/>
                <w:szCs w:val="20"/>
                <w:lang w:val="kk-KZ"/>
              </w:rPr>
              <w:t>3</w:t>
            </w:r>
            <w:r w:rsidRPr="00094B30">
              <w:rPr>
                <w:rFonts w:ascii="Arial" w:hAnsi="Arial" w:cs="Arial"/>
                <w:bCs/>
                <w:color w:val="000000" w:themeColor="text1"/>
                <w:sz w:val="20"/>
                <w:szCs w:val="20"/>
                <w:lang w:val="kk-KZ"/>
              </w:rPr>
              <w:t>.</w:t>
            </w:r>
            <w:r w:rsidR="002C0E88" w:rsidRPr="00094B30">
              <w:rPr>
                <w:rFonts w:ascii="Arial" w:hAnsi="Arial" w:cs="Arial"/>
                <w:bCs/>
                <w:color w:val="000000" w:themeColor="text1"/>
                <w:sz w:val="20"/>
                <w:szCs w:val="20"/>
                <w:lang w:val="kk-KZ"/>
              </w:rPr>
              <w:t xml:space="preserve"> </w:t>
            </w:r>
            <w:r w:rsidR="004C1AAA" w:rsidRPr="00094B30">
              <w:rPr>
                <w:rFonts w:ascii="Arial" w:hAnsi="Arial" w:cs="Arial"/>
                <w:bCs/>
                <w:color w:val="000000" w:themeColor="text1"/>
                <w:sz w:val="20"/>
                <w:szCs w:val="20"/>
                <w:lang w:val="kk-KZ"/>
              </w:rPr>
              <w:t>«Қылмыстық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жағдайларда, Серіктестерге БҚКШ-ны бұзатын болжамды күнге дейін кемінде күнтізбелік 10 (он) күн бұрын Серіктеске алдын ала жазбаша хабарлау</w:t>
            </w:r>
            <w:r w:rsidR="009B30DF" w:rsidRPr="00094B30">
              <w:rPr>
                <w:rFonts w:ascii="Arial" w:hAnsi="Arial" w:cs="Arial"/>
                <w:bCs/>
                <w:color w:val="000000" w:themeColor="text1"/>
                <w:sz w:val="20"/>
                <w:szCs w:val="20"/>
                <w:lang w:val="kk-KZ"/>
              </w:rPr>
              <w:t xml:space="preserve"> арқылы біржақты соттан тыс тәр</w:t>
            </w:r>
            <w:r w:rsidR="004C1AAA" w:rsidRPr="00094B30">
              <w:rPr>
                <w:rFonts w:ascii="Arial" w:hAnsi="Arial" w:cs="Arial"/>
                <w:bCs/>
                <w:color w:val="000000" w:themeColor="text1"/>
                <w:sz w:val="20"/>
                <w:szCs w:val="20"/>
                <w:lang w:val="kk-KZ"/>
              </w:rPr>
              <w:t>тіппен жабылады</w:t>
            </w:r>
            <w:r w:rsidR="00F71646" w:rsidRPr="00094B30">
              <w:rPr>
                <w:rFonts w:ascii="Arial" w:hAnsi="Arial" w:cs="Arial"/>
                <w:bCs/>
                <w:color w:val="000000" w:themeColor="text1"/>
                <w:sz w:val="20"/>
                <w:szCs w:val="20"/>
                <w:lang w:val="kk-KZ"/>
              </w:rPr>
              <w:t>.</w:t>
            </w:r>
          </w:p>
        </w:tc>
      </w:tr>
      <w:tr w:rsidR="002C0E88" w:rsidRPr="00094B30" w14:paraId="225CB2A6" w14:textId="77777777" w:rsidTr="008A30F8">
        <w:trPr>
          <w:trHeight w:val="60"/>
        </w:trPr>
        <w:tc>
          <w:tcPr>
            <w:tcW w:w="10880" w:type="dxa"/>
            <w:vAlign w:val="center"/>
          </w:tcPr>
          <w:p w14:paraId="60331294" w14:textId="00314D20" w:rsidR="002C0E88" w:rsidRPr="00094B30" w:rsidRDefault="00983CFA" w:rsidP="002B1C2C">
            <w:pPr>
              <w:tabs>
                <w:tab w:val="left" w:pos="204"/>
                <w:tab w:val="left" w:pos="426"/>
                <w:tab w:val="left" w:pos="459"/>
              </w:tabs>
              <w:autoSpaceDE w:val="0"/>
              <w:autoSpaceDN w:val="0"/>
              <w:adjustRightInd w:val="0"/>
              <w:ind w:left="180"/>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6</w:t>
            </w:r>
            <w:r w:rsidR="002C0E88" w:rsidRPr="00094B30">
              <w:rPr>
                <w:rFonts w:ascii="Arial" w:hAnsi="Arial" w:cs="Arial"/>
                <w:color w:val="000000" w:themeColor="text1"/>
                <w:sz w:val="20"/>
                <w:szCs w:val="20"/>
                <w:lang w:val="kk-KZ"/>
              </w:rPr>
              <w:t>.</w:t>
            </w:r>
            <w:r w:rsidRPr="00094B30">
              <w:rPr>
                <w:rFonts w:ascii="Arial" w:hAnsi="Arial" w:cs="Arial"/>
                <w:color w:val="000000" w:themeColor="text1"/>
                <w:sz w:val="20"/>
                <w:szCs w:val="20"/>
                <w:lang w:val="kk-KZ"/>
              </w:rPr>
              <w:t>2.</w:t>
            </w:r>
            <w:r w:rsidR="008C707C" w:rsidRPr="00094B30">
              <w:rPr>
                <w:rFonts w:ascii="Arial" w:hAnsi="Arial" w:cs="Arial"/>
                <w:color w:val="000000" w:themeColor="text1"/>
                <w:sz w:val="20"/>
                <w:szCs w:val="20"/>
                <w:lang w:val="kk-KZ"/>
              </w:rPr>
              <w:t xml:space="preserve"> </w:t>
            </w:r>
            <w:r w:rsidR="00A70021" w:rsidRPr="00094B30">
              <w:rPr>
                <w:rFonts w:ascii="Arial" w:hAnsi="Arial" w:cs="Arial"/>
                <w:color w:val="000000"/>
                <w:sz w:val="20"/>
                <w:szCs w:val="20"/>
                <w:lang w:val="kk-KZ"/>
              </w:rPr>
              <w:t>Шотты</w:t>
            </w:r>
            <w:r w:rsidR="008C707C" w:rsidRPr="00094B30">
              <w:rPr>
                <w:rFonts w:ascii="Arial" w:hAnsi="Arial" w:cs="Arial"/>
                <w:color w:val="000000" w:themeColor="text1"/>
                <w:sz w:val="20"/>
                <w:szCs w:val="20"/>
                <w:lang w:val="kk-KZ"/>
              </w:rPr>
              <w:t>:</w:t>
            </w:r>
          </w:p>
        </w:tc>
      </w:tr>
      <w:tr w:rsidR="00983CFA" w:rsidRPr="00094B30" w14:paraId="55E68079" w14:textId="77777777" w:rsidTr="0055054E">
        <w:trPr>
          <w:trHeight w:val="181"/>
        </w:trPr>
        <w:tc>
          <w:tcPr>
            <w:tcW w:w="10880" w:type="dxa"/>
            <w:vAlign w:val="center"/>
          </w:tcPr>
          <w:p w14:paraId="7E8BD7E6" w14:textId="0BEB61F4" w:rsidR="00983CFA" w:rsidRPr="00094B30" w:rsidRDefault="008C707C"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6.2.1. </w:t>
            </w:r>
            <w:r w:rsidR="00A70021" w:rsidRPr="00094B30">
              <w:rPr>
                <w:rFonts w:ascii="Arial" w:hAnsi="Arial" w:cs="Arial"/>
                <w:bCs/>
                <w:color w:val="000000" w:themeColor="text1"/>
                <w:sz w:val="20"/>
                <w:szCs w:val="20"/>
                <w:lang w:val="kk-KZ"/>
              </w:rPr>
              <w:t>Мынаған</w:t>
            </w:r>
            <w:r w:rsidRPr="00094B30">
              <w:rPr>
                <w:rFonts w:ascii="Arial" w:hAnsi="Arial" w:cs="Arial"/>
                <w:bCs/>
                <w:color w:val="000000" w:themeColor="text1"/>
                <w:sz w:val="20"/>
                <w:szCs w:val="20"/>
                <w:lang w:val="kk-KZ"/>
              </w:rPr>
              <w:t>:</w:t>
            </w:r>
          </w:p>
        </w:tc>
      </w:tr>
      <w:tr w:rsidR="00983CFA" w:rsidRPr="00094B30" w14:paraId="7DC5A1CD" w14:textId="77777777" w:rsidTr="0055054E">
        <w:trPr>
          <w:trHeight w:val="222"/>
        </w:trPr>
        <w:tc>
          <w:tcPr>
            <w:tcW w:w="10880" w:type="dxa"/>
            <w:vAlign w:val="center"/>
          </w:tcPr>
          <w:p w14:paraId="2FDAF3BF" w14:textId="3669A93E" w:rsidR="00983CFA" w:rsidRPr="00094B30" w:rsidRDefault="0055054E" w:rsidP="0055054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З</w:t>
            </w:r>
            <w:r w:rsidR="004C1AAA" w:rsidRPr="00094B30">
              <w:rPr>
                <w:rFonts w:ascii="Arial" w:hAnsi="Arial" w:cs="Arial"/>
                <w:sz w:val="20"/>
                <w:szCs w:val="20"/>
                <w:lang w:val="kk-KZ"/>
              </w:rPr>
              <w:t>аңды тұлға Серіктесті таратуға немесе қайта ұйымдастыруға</w:t>
            </w:r>
            <w:r w:rsidR="008C707C" w:rsidRPr="00094B30">
              <w:rPr>
                <w:rFonts w:ascii="Arial" w:hAnsi="Arial" w:cs="Arial"/>
                <w:sz w:val="20"/>
                <w:szCs w:val="20"/>
                <w:lang w:val="kk-KZ"/>
              </w:rPr>
              <w:t>;</w:t>
            </w:r>
          </w:p>
        </w:tc>
      </w:tr>
      <w:tr w:rsidR="008C707C" w:rsidRPr="00094B30" w14:paraId="199D6388" w14:textId="77777777" w:rsidTr="008A30F8">
        <w:trPr>
          <w:trHeight w:val="381"/>
        </w:trPr>
        <w:tc>
          <w:tcPr>
            <w:tcW w:w="10880" w:type="dxa"/>
            <w:vAlign w:val="center"/>
          </w:tcPr>
          <w:p w14:paraId="38867759" w14:textId="03DCF081" w:rsidR="008C707C" w:rsidRPr="00094B30" w:rsidRDefault="0055054E" w:rsidP="0055054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Ж</w:t>
            </w:r>
            <w:r w:rsidR="004C1AAA" w:rsidRPr="00094B30">
              <w:rPr>
                <w:rFonts w:ascii="Arial" w:hAnsi="Arial" w:cs="Arial"/>
                <w:sz w:val="20"/>
                <w:szCs w:val="20"/>
                <w:lang w:val="kk-KZ"/>
              </w:rPr>
              <w:t>еке және заңды тұлғаның банктік шотында бір жылдан астам уақыт ақша болмауына байланысты Шот жабылған жағдайларды қоспағанда, Серіктестің Шоты бойынша шығыс операцияларын тоқтата тұруға құқығы бар уәкілетті мемлекеттік органдардың немесе лауазымды тұлғалардың Шотқа орындалмаған талаптары, соның ішінде шешімдері және (немесе) өкімдері болған жағдайда</w:t>
            </w:r>
            <w:r w:rsidR="008C707C" w:rsidRPr="00094B30">
              <w:rPr>
                <w:rFonts w:ascii="Arial" w:hAnsi="Arial" w:cs="Arial"/>
                <w:sz w:val="20"/>
                <w:szCs w:val="20"/>
                <w:lang w:val="kk-KZ"/>
              </w:rPr>
              <w:t>.</w:t>
            </w:r>
          </w:p>
        </w:tc>
      </w:tr>
      <w:tr w:rsidR="008C707C" w:rsidRPr="00094B30" w14:paraId="1625A8AC" w14:textId="77777777" w:rsidTr="0055054E">
        <w:trPr>
          <w:trHeight w:val="63"/>
        </w:trPr>
        <w:tc>
          <w:tcPr>
            <w:tcW w:w="10880" w:type="dxa"/>
            <w:vAlign w:val="center"/>
          </w:tcPr>
          <w:p w14:paraId="30B12002" w14:textId="30AE2E7C" w:rsidR="008C707C" w:rsidRPr="00094B30" w:rsidRDefault="008C707C" w:rsidP="00E05D7C">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6.2.2. </w:t>
            </w:r>
            <w:r w:rsidR="004C1AAA" w:rsidRPr="00094B30">
              <w:rPr>
                <w:rFonts w:ascii="Arial" w:hAnsi="Arial" w:cs="Arial"/>
                <w:bCs/>
                <w:color w:val="000000" w:themeColor="text1"/>
                <w:sz w:val="20"/>
                <w:szCs w:val="20"/>
                <w:lang w:val="kk-KZ"/>
              </w:rPr>
              <w:t xml:space="preserve">Банктік шотты а) заңды тұлға </w:t>
            </w:r>
            <w:r w:rsidR="00E05D7C" w:rsidRPr="00094B30">
              <w:rPr>
                <w:rFonts w:ascii="Arial" w:hAnsi="Arial" w:cs="Arial"/>
                <w:bCs/>
                <w:color w:val="000000" w:themeColor="text1"/>
                <w:sz w:val="20"/>
                <w:szCs w:val="20"/>
                <w:lang w:val="kk-KZ"/>
              </w:rPr>
              <w:t>Серіктесті</w:t>
            </w:r>
            <w:r w:rsidR="004C1AAA" w:rsidRPr="00094B30">
              <w:rPr>
                <w:rFonts w:ascii="Arial" w:hAnsi="Arial" w:cs="Arial"/>
                <w:bCs/>
                <w:color w:val="000000" w:themeColor="text1"/>
                <w:sz w:val="20"/>
                <w:szCs w:val="20"/>
                <w:lang w:val="kk-KZ"/>
              </w:rPr>
              <w:t xml:space="preserve"> таратуға немесе қайта ұйымдастыруға байланысты б) КЖ/ТҚҚ туралы заңға және (немесе) Қазақстан Республикасы ратификациялаған халықаралық шарттарға сәйкес жабу жағдайларын қоспағанда, Қазақстан Республикасының валюталық заңнамасына сәйкес Серіктестің </w:t>
            </w:r>
            <w:r w:rsidR="004D3DD5" w:rsidRPr="00094B30">
              <w:rPr>
                <w:rFonts w:ascii="Arial" w:hAnsi="Arial" w:cs="Arial"/>
                <w:bCs/>
                <w:color w:val="000000" w:themeColor="text1"/>
                <w:sz w:val="20"/>
                <w:szCs w:val="20"/>
                <w:lang w:val="kk-KZ"/>
              </w:rPr>
              <w:t>Kaspi-ге</w:t>
            </w:r>
            <w:r w:rsidR="004C1AAA" w:rsidRPr="00094B30">
              <w:rPr>
                <w:rFonts w:ascii="Arial" w:hAnsi="Arial" w:cs="Arial"/>
                <w:bCs/>
                <w:color w:val="000000" w:themeColor="text1"/>
                <w:sz w:val="20"/>
                <w:szCs w:val="20"/>
                <w:lang w:val="kk-KZ"/>
              </w:rPr>
              <w:t xml:space="preserve"> ұсынатын, экспортты (импортты) көздейтін валюталық шарт бойынша орындалмаған талаптар болған кезде жабуға жол берілмейді</w:t>
            </w:r>
            <w:r w:rsidR="00F71646" w:rsidRPr="00094B30">
              <w:rPr>
                <w:rFonts w:ascii="Arial" w:hAnsi="Arial" w:cs="Arial"/>
                <w:bCs/>
                <w:color w:val="000000" w:themeColor="text1"/>
                <w:sz w:val="20"/>
                <w:szCs w:val="20"/>
                <w:lang w:val="kk-KZ"/>
              </w:rPr>
              <w:t>.</w:t>
            </w:r>
          </w:p>
        </w:tc>
      </w:tr>
      <w:tr w:rsidR="002C0E88" w:rsidRPr="00402DE6" w14:paraId="577C860E" w14:textId="77777777" w:rsidTr="0055054E">
        <w:trPr>
          <w:trHeight w:val="348"/>
        </w:trPr>
        <w:tc>
          <w:tcPr>
            <w:tcW w:w="10880" w:type="dxa"/>
            <w:vAlign w:val="bottom"/>
          </w:tcPr>
          <w:p w14:paraId="05EFB196" w14:textId="6BD14B81" w:rsidR="002C0E88" w:rsidRPr="00402DE6" w:rsidRDefault="002861A6" w:rsidP="0009454A">
            <w:pPr>
              <w:widowControl w:val="0"/>
              <w:tabs>
                <w:tab w:val="left" w:pos="459"/>
                <w:tab w:val="left" w:pos="597"/>
              </w:tabs>
              <w:jc w:val="center"/>
              <w:rPr>
                <w:rFonts w:ascii="Arial" w:hAnsi="Arial" w:cs="Arial"/>
                <w:color w:val="17365D" w:themeColor="text2" w:themeShade="BF"/>
                <w:sz w:val="20"/>
                <w:szCs w:val="20"/>
                <w:lang w:val="kk-KZ"/>
              </w:rPr>
            </w:pPr>
            <w:r w:rsidRPr="00094B30">
              <w:rPr>
                <w:rFonts w:ascii="Arial" w:hAnsi="Arial" w:cs="Arial"/>
                <w:color w:val="000000" w:themeColor="text1"/>
                <w:sz w:val="20"/>
                <w:szCs w:val="20"/>
                <w:lang w:val="kk-KZ"/>
              </w:rPr>
              <w:t>* * *</w:t>
            </w:r>
            <w:bookmarkStart w:id="1" w:name="_GoBack"/>
            <w:bookmarkEnd w:id="1"/>
          </w:p>
        </w:tc>
      </w:tr>
    </w:tbl>
    <w:p w14:paraId="642EF744" w14:textId="77777777" w:rsidR="009C3137" w:rsidRPr="00402DE6" w:rsidRDefault="009C3137" w:rsidP="002274B7">
      <w:pPr>
        <w:rPr>
          <w:rFonts w:ascii="Arial" w:hAnsi="Arial" w:cs="Arial"/>
          <w:lang w:val="kk-KZ"/>
        </w:rPr>
      </w:pPr>
    </w:p>
    <w:p w14:paraId="2956FFB9" w14:textId="77777777" w:rsidR="008A30F8" w:rsidRPr="00402DE6" w:rsidRDefault="008A30F8">
      <w:pPr>
        <w:rPr>
          <w:rFonts w:ascii="Arial" w:hAnsi="Arial" w:cs="Arial"/>
          <w:lang w:val="kk-KZ"/>
        </w:rPr>
      </w:pPr>
    </w:p>
    <w:sectPr w:rsidR="008A30F8" w:rsidRPr="00402DE6" w:rsidSect="00995BB1">
      <w:footerReference w:type="even" r:id="rId8"/>
      <w:footerReference w:type="default" r:id="rId9"/>
      <w:headerReference w:type="first" r:id="rId10"/>
      <w:pgSz w:w="11906" w:h="16838"/>
      <w:pgMar w:top="426" w:right="851" w:bottom="567"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D705" w14:textId="77777777" w:rsidR="00442090" w:rsidRDefault="00442090" w:rsidP="001E2D42">
      <w:r>
        <w:separator/>
      </w:r>
    </w:p>
  </w:endnote>
  <w:endnote w:type="continuationSeparator" w:id="0">
    <w:p w14:paraId="73ED0169" w14:textId="77777777" w:rsidR="00442090" w:rsidRDefault="00442090"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0B00C9A9" w:rsidR="00D17D5F" w:rsidRDefault="00D17D5F"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sidR="00C0224C">
      <w:rPr>
        <w:rStyle w:val="af6"/>
        <w:noProof/>
      </w:rPr>
      <w:t>4</w:t>
    </w:r>
    <w:r>
      <w:rPr>
        <w:rStyle w:val="af6"/>
      </w:rPr>
      <w:fldChar w:fldCharType="end"/>
    </w:r>
  </w:p>
  <w:p w14:paraId="33E977E5" w14:textId="77777777" w:rsidR="00D17D5F" w:rsidRDefault="00D17D5F"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51856310" w:rsidR="00D17D5F" w:rsidRPr="00D866D5" w:rsidRDefault="00D17D5F"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sidR="00BB6EEB">
      <w:rPr>
        <w:rStyle w:val="af6"/>
        <w:rFonts w:ascii="Arial" w:hAnsi="Arial" w:cs="Arial"/>
        <w:noProof/>
        <w:color w:val="000000" w:themeColor="text1"/>
        <w:sz w:val="14"/>
        <w:szCs w:val="14"/>
      </w:rPr>
      <w:t>4</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6871" w14:textId="77777777" w:rsidR="00442090" w:rsidRDefault="00442090" w:rsidP="001E2D42">
      <w:r>
        <w:separator/>
      </w:r>
    </w:p>
  </w:footnote>
  <w:footnote w:type="continuationSeparator" w:id="0">
    <w:p w14:paraId="4ACD5F3C" w14:textId="77777777" w:rsidR="00442090" w:rsidRDefault="00442090"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30737902" w:rsidR="00D17D5F" w:rsidRDefault="008A30F8" w:rsidP="008F302A">
    <w:pPr>
      <w:pStyle w:val="ae"/>
    </w:pPr>
    <w:r>
      <w:rPr>
        <w:noProof/>
      </w:rPr>
      <w:drawing>
        <wp:anchor distT="0" distB="0" distL="114300" distR="114300" simplePos="0" relativeHeight="251659264" behindDoc="0" locked="0" layoutInCell="1" allowOverlap="1" wp14:anchorId="65F42986" wp14:editId="6309F894">
          <wp:simplePos x="0" y="0"/>
          <wp:positionH relativeFrom="column">
            <wp:posOffset>-523875</wp:posOffset>
          </wp:positionH>
          <wp:positionV relativeFrom="paragraph">
            <wp:posOffset>177800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88"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60E54724" w14:textId="041AB3E4" w:rsidR="00D17D5F" w:rsidRDefault="00D17D5F" w:rsidP="008F302A">
    <w:pPr>
      <w:pStyle w:val="ae"/>
    </w:pPr>
  </w:p>
  <w:p w14:paraId="56E70BCA" w14:textId="3B4DBDB4" w:rsidR="00D17D5F" w:rsidRPr="008F302A" w:rsidRDefault="00D17D5F" w:rsidP="008F30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D"/>
    <w:multiLevelType w:val="multilevel"/>
    <w:tmpl w:val="AF04A646"/>
    <w:lvl w:ilvl="0">
      <w:start w:val="5"/>
      <w:numFmt w:val="decimal"/>
      <w:lvlText w:val="%1."/>
      <w:lvlJc w:val="left"/>
      <w:pPr>
        <w:ind w:left="502" w:hanging="360"/>
      </w:pPr>
      <w:rPr>
        <w:rFonts w:hint="default"/>
        <w:color w:val="000000" w:themeColor="text1"/>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432B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D12975"/>
    <w:multiLevelType w:val="multilevel"/>
    <w:tmpl w:val="06983B38"/>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DC093D"/>
    <w:multiLevelType w:val="multilevel"/>
    <w:tmpl w:val="826A8CA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152CDA"/>
    <w:multiLevelType w:val="multilevel"/>
    <w:tmpl w:val="B26C6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90E0D6F"/>
    <w:multiLevelType w:val="multilevel"/>
    <w:tmpl w:val="2D2C3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9768F"/>
    <w:multiLevelType w:val="hybridMultilevel"/>
    <w:tmpl w:val="E8383832"/>
    <w:lvl w:ilvl="0" w:tplc="B8984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293F91"/>
    <w:multiLevelType w:val="multilevel"/>
    <w:tmpl w:val="99665FF2"/>
    <w:lvl w:ilvl="0">
      <w:start w:val="2"/>
      <w:numFmt w:val="decimal"/>
      <w:lvlText w:val="%1л"/>
      <w:lvlJc w:val="left"/>
      <w:pPr>
        <w:ind w:left="360" w:hanging="360"/>
      </w:pPr>
      <w:rPr>
        <w:rFonts w:hint="default"/>
        <w:b/>
      </w:rPr>
    </w:lvl>
    <w:lvl w:ilvl="1">
      <w:start w:val="3"/>
      <w:numFmt w:val="decimal"/>
      <w:lvlText w:val="%1л%2."/>
      <w:lvlJc w:val="left"/>
      <w:pPr>
        <w:ind w:left="360" w:hanging="360"/>
      </w:pPr>
      <w:rPr>
        <w:rFonts w:hint="default"/>
        <w:b/>
      </w:rPr>
    </w:lvl>
    <w:lvl w:ilvl="2">
      <w:start w:val="1"/>
      <w:numFmt w:val="decimal"/>
      <w:lvlText w:val="%1л%2.%3."/>
      <w:lvlJc w:val="left"/>
      <w:pPr>
        <w:ind w:left="720" w:hanging="720"/>
      </w:pPr>
      <w:rPr>
        <w:rFonts w:hint="default"/>
        <w:b/>
      </w:rPr>
    </w:lvl>
    <w:lvl w:ilvl="3">
      <w:start w:val="1"/>
      <w:numFmt w:val="decimal"/>
      <w:lvlText w:val="%1л%2.%3.%4."/>
      <w:lvlJc w:val="left"/>
      <w:pPr>
        <w:ind w:left="720" w:hanging="720"/>
      </w:pPr>
      <w:rPr>
        <w:rFonts w:hint="default"/>
        <w:b/>
      </w:rPr>
    </w:lvl>
    <w:lvl w:ilvl="4">
      <w:start w:val="1"/>
      <w:numFmt w:val="decimal"/>
      <w:lvlText w:val="%1л%2.%3.%4.%5."/>
      <w:lvlJc w:val="left"/>
      <w:pPr>
        <w:ind w:left="1080" w:hanging="1080"/>
      </w:pPr>
      <w:rPr>
        <w:rFonts w:hint="default"/>
        <w:b/>
      </w:rPr>
    </w:lvl>
    <w:lvl w:ilvl="5">
      <w:start w:val="1"/>
      <w:numFmt w:val="decimal"/>
      <w:lvlText w:val="%1л%2.%3.%4.%5.%6."/>
      <w:lvlJc w:val="left"/>
      <w:pPr>
        <w:ind w:left="1080" w:hanging="1080"/>
      </w:pPr>
      <w:rPr>
        <w:rFonts w:hint="default"/>
        <w:b/>
      </w:rPr>
    </w:lvl>
    <w:lvl w:ilvl="6">
      <w:start w:val="1"/>
      <w:numFmt w:val="decimal"/>
      <w:lvlText w:val="%1л%2.%3.%4.%5.%6.%7."/>
      <w:lvlJc w:val="left"/>
      <w:pPr>
        <w:ind w:left="1440" w:hanging="1440"/>
      </w:pPr>
      <w:rPr>
        <w:rFonts w:hint="default"/>
        <w:b/>
      </w:rPr>
    </w:lvl>
    <w:lvl w:ilvl="7">
      <w:start w:val="1"/>
      <w:numFmt w:val="decimal"/>
      <w:lvlText w:val="%1л%2.%3.%4.%5.%6.%7.%8."/>
      <w:lvlJc w:val="left"/>
      <w:pPr>
        <w:ind w:left="1440" w:hanging="1440"/>
      </w:pPr>
      <w:rPr>
        <w:rFonts w:hint="default"/>
        <w:b/>
      </w:rPr>
    </w:lvl>
    <w:lvl w:ilvl="8">
      <w:start w:val="1"/>
      <w:numFmt w:val="decimal"/>
      <w:lvlText w:val="%1л%2.%3.%4.%5.%6.%7.%8.%9."/>
      <w:lvlJc w:val="left"/>
      <w:pPr>
        <w:ind w:left="1440" w:hanging="1440"/>
      </w:pPr>
      <w:rPr>
        <w:rFonts w:hint="default"/>
        <w:b/>
      </w:rPr>
    </w:lvl>
  </w:abstractNum>
  <w:abstractNum w:abstractNumId="8" w15:restartNumberingAfterBreak="0">
    <w:nsid w:val="0CC756FC"/>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093E6C"/>
    <w:multiLevelType w:val="multilevel"/>
    <w:tmpl w:val="F36AEE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57666A"/>
    <w:multiLevelType w:val="multilevel"/>
    <w:tmpl w:val="59FA3642"/>
    <w:lvl w:ilvl="0">
      <w:start w:val="2"/>
      <w:numFmt w:val="decimal"/>
      <w:lvlText w:val="%1."/>
      <w:lvlJc w:val="left"/>
      <w:pPr>
        <w:ind w:left="500" w:hanging="500"/>
      </w:pPr>
      <w:rPr>
        <w:rFonts w:hint="default"/>
      </w:rPr>
    </w:lvl>
    <w:lvl w:ilvl="1">
      <w:start w:val="1"/>
      <w:numFmt w:val="decimal"/>
      <w:lvlText w:val="%1.%2."/>
      <w:lvlJc w:val="left"/>
      <w:pPr>
        <w:ind w:left="588" w:hanging="500"/>
      </w:pPr>
      <w:rPr>
        <w:rFonts w:hint="default"/>
      </w:rPr>
    </w:lvl>
    <w:lvl w:ilvl="2">
      <w:start w:val="2"/>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11" w15:restartNumberingAfterBreak="0">
    <w:nsid w:val="274E17BC"/>
    <w:multiLevelType w:val="hybridMultilevel"/>
    <w:tmpl w:val="877652D8"/>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2"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13" w15:restartNumberingAfterBreak="0">
    <w:nsid w:val="2FCB4111"/>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B55173"/>
    <w:multiLevelType w:val="multilevel"/>
    <w:tmpl w:val="5D7A7386"/>
    <w:lvl w:ilvl="0">
      <w:start w:val="1"/>
      <w:numFmt w:val="decimal"/>
      <w:lvlText w:val="%1."/>
      <w:lvlJc w:val="left"/>
      <w:pPr>
        <w:ind w:left="1065" w:hanging="705"/>
      </w:pPr>
      <w:rPr>
        <w:rFonts w:hint="default"/>
        <w:sz w:val="28"/>
        <w:szCs w:val="28"/>
      </w:rPr>
    </w:lvl>
    <w:lvl w:ilvl="1">
      <w:start w:val="1"/>
      <w:numFmt w:val="decimal"/>
      <w:isLgl/>
      <w:lvlText w:val="%1.%2."/>
      <w:lvlJc w:val="left"/>
      <w:pPr>
        <w:ind w:left="1065" w:hanging="705"/>
      </w:pPr>
      <w:rPr>
        <w:rFonts w:ascii="Arial" w:hAnsi="Arial" w:cs="Arial" w:hint="default"/>
        <w:sz w:val="18"/>
        <w:szCs w:val="1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6" w15:restartNumberingAfterBreak="0">
    <w:nsid w:val="36BC1A12"/>
    <w:multiLevelType w:val="multilevel"/>
    <w:tmpl w:val="C5083FA4"/>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37671DB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3319BE"/>
    <w:multiLevelType w:val="multilevel"/>
    <w:tmpl w:val="32FA13B4"/>
    <w:lvl w:ilvl="0">
      <w:start w:val="4"/>
      <w:numFmt w:val="none"/>
      <w:lvlText w:val="5."/>
      <w:lvlJc w:val="left"/>
      <w:pPr>
        <w:ind w:left="360" w:hanging="360"/>
      </w:pPr>
      <w:rPr>
        <w:rFonts w:hint="default"/>
      </w:rPr>
    </w:lvl>
    <w:lvl w:ilvl="1">
      <w:start w:val="1"/>
      <w:numFmt w:val="decimal"/>
      <w:lvlText w:val="%15.1."/>
      <w:lvlJc w:val="left"/>
      <w:pPr>
        <w:ind w:left="720" w:hanging="720"/>
      </w:pPr>
      <w:rPr>
        <w:rFonts w:hint="default"/>
      </w:rPr>
    </w:lvl>
    <w:lvl w:ilvl="2">
      <w:start w:val="1"/>
      <w:numFmt w:val="decimal"/>
      <w:lvlText w:val="%15.1.1."/>
      <w:lvlJc w:val="left"/>
      <w:pPr>
        <w:ind w:left="720" w:hanging="720"/>
      </w:pPr>
      <w:rPr>
        <w:rFonts w:hint="default"/>
      </w:rPr>
    </w:lvl>
    <w:lvl w:ilvl="3">
      <w:start w:val="1"/>
      <w:numFmt w:val="decimal"/>
      <w:lvlText w:val="%15.1.1.1."/>
      <w:lvlJc w:val="left"/>
      <w:pPr>
        <w:ind w:left="1080" w:hanging="1080"/>
      </w:pPr>
      <w:rPr>
        <w:rFonts w:hint="default"/>
      </w:rPr>
    </w:lvl>
    <w:lvl w:ilvl="4">
      <w:start w:val="1"/>
      <w:numFmt w:val="decimal"/>
      <w:lvlText w:val="%15.1.1.1.1"/>
      <w:lvlJc w:val="left"/>
      <w:pPr>
        <w:ind w:left="1080" w:hanging="1080"/>
      </w:pPr>
      <w:rPr>
        <w:rFonts w:hint="default"/>
      </w:rPr>
    </w:lvl>
    <w:lvl w:ilvl="5">
      <w:start w:val="1"/>
      <w:numFmt w:val="decimal"/>
      <w:lvlText w:val="%15.1.1.1.1.1."/>
      <w:lvlJc w:val="left"/>
      <w:pPr>
        <w:ind w:left="1440" w:hanging="1440"/>
      </w:pPr>
      <w:rPr>
        <w:rFonts w:hint="default"/>
      </w:rPr>
    </w:lvl>
    <w:lvl w:ilvl="6">
      <w:start w:val="1"/>
      <w:numFmt w:val="decimal"/>
      <w:lvlText w:val="%15.1.1.1.1.1.1."/>
      <w:lvlJc w:val="left"/>
      <w:pPr>
        <w:ind w:left="1440" w:hanging="1440"/>
      </w:pPr>
      <w:rPr>
        <w:rFonts w:hint="default"/>
      </w:rPr>
    </w:lvl>
    <w:lvl w:ilvl="7">
      <w:start w:val="1"/>
      <w:numFmt w:val="decimal"/>
      <w:lvlText w:val="%15.1.1.1.1.1.1.1."/>
      <w:lvlJc w:val="left"/>
      <w:pPr>
        <w:ind w:left="1800" w:hanging="1800"/>
      </w:pPr>
      <w:rPr>
        <w:rFonts w:hint="default"/>
      </w:rPr>
    </w:lvl>
    <w:lvl w:ilvl="8">
      <w:start w:val="1"/>
      <w:numFmt w:val="decimal"/>
      <w:lvlText w:val="%15.1.1.1.1.1.1.1.1."/>
      <w:lvlJc w:val="left"/>
      <w:pPr>
        <w:ind w:left="1800" w:hanging="1800"/>
      </w:pPr>
      <w:rPr>
        <w:rFonts w:hint="default"/>
      </w:rPr>
    </w:lvl>
  </w:abstractNum>
  <w:abstractNum w:abstractNumId="19" w15:restartNumberingAfterBreak="0">
    <w:nsid w:val="395644EE"/>
    <w:multiLevelType w:val="multilevel"/>
    <w:tmpl w:val="F76C8C0E"/>
    <w:lvl w:ilvl="0">
      <w:start w:val="1"/>
      <w:numFmt w:val="decimal"/>
      <w:lvlText w:val="%1."/>
      <w:lvlJc w:val="left"/>
      <w:pPr>
        <w:ind w:left="5747" w:hanging="360"/>
      </w:pPr>
      <w:rPr>
        <w:b w:val="0"/>
      </w:rPr>
    </w:lvl>
    <w:lvl w:ilvl="1">
      <w:start w:val="1"/>
      <w:numFmt w:val="decimal"/>
      <w:lvlText w:val="%1.%2."/>
      <w:lvlJc w:val="left"/>
      <w:pPr>
        <w:ind w:left="4402" w:hanging="432"/>
      </w:pPr>
      <w:rPr>
        <w:rFonts w:ascii="Arial" w:hAnsi="Arial" w:cs="Arial" w:hint="default"/>
        <w:sz w:val="18"/>
        <w:szCs w:val="18"/>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1D294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B206D7"/>
    <w:multiLevelType w:val="hybridMultilevel"/>
    <w:tmpl w:val="3F4CD1B0"/>
    <w:lvl w:ilvl="0" w:tplc="AE568DBA">
      <w:start w:val="1"/>
      <w:numFmt w:val="decimal"/>
      <w:lvlText w:val="1.%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F4419A"/>
    <w:multiLevelType w:val="multilevel"/>
    <w:tmpl w:val="0F3A9666"/>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6F773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969AE"/>
    <w:multiLevelType w:val="multilevel"/>
    <w:tmpl w:val="305A4644"/>
    <w:lvl w:ilvl="0">
      <w:start w:val="1"/>
      <w:numFmt w:val="decimal"/>
      <w:lvlText w:val="%1."/>
      <w:lvlJc w:val="left"/>
      <w:pPr>
        <w:ind w:left="720" w:hanging="360"/>
      </w:pPr>
      <w:rPr>
        <w:rFonts w:hint="default"/>
      </w:rPr>
    </w:lvl>
    <w:lvl w:ilvl="1">
      <w:start w:val="1"/>
      <w:numFmt w:val="decimal"/>
      <w:isLgl/>
      <w:lvlText w:val="%1.%2."/>
      <w:lvlJc w:val="left"/>
      <w:pPr>
        <w:ind w:left="4548" w:hanging="720"/>
      </w:pPr>
      <w:rPr>
        <w:rFonts w:hint="default"/>
        <w:b w:val="0"/>
        <w:color w:val="000000"/>
        <w:lang w:val="ru-RU"/>
      </w:rPr>
    </w:lvl>
    <w:lvl w:ilvl="2">
      <w:start w:val="1"/>
      <w:numFmt w:val="decimal"/>
      <w:isLgl/>
      <w:lvlText w:val="%1.%2.%3."/>
      <w:lvlJc w:val="left"/>
      <w:pPr>
        <w:ind w:left="1145" w:hanging="720"/>
      </w:pPr>
      <w:rPr>
        <w:rFonts w:hint="default"/>
        <w:b w:val="0"/>
        <w:color w:val="000000"/>
        <w:lang w:val="ru-RU"/>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4944" w:hanging="1800"/>
      </w:pPr>
      <w:rPr>
        <w:rFonts w:hint="default"/>
        <w:color w:val="000000"/>
      </w:rPr>
    </w:lvl>
  </w:abstractNum>
  <w:abstractNum w:abstractNumId="25" w15:restartNumberingAfterBreak="0">
    <w:nsid w:val="48407628"/>
    <w:multiLevelType w:val="multilevel"/>
    <w:tmpl w:val="5F0237A2"/>
    <w:lvl w:ilvl="0">
      <w:start w:val="2"/>
      <w:numFmt w:val="decimal"/>
      <w:lvlText w:val="%1."/>
      <w:lvlJc w:val="left"/>
      <w:pPr>
        <w:ind w:left="460" w:hanging="460"/>
      </w:pPr>
      <w:rPr>
        <w:rFonts w:hint="default"/>
      </w:rPr>
    </w:lvl>
    <w:lvl w:ilvl="1">
      <w:start w:val="4"/>
      <w:numFmt w:val="decimal"/>
      <w:lvlText w:val="%1.%2."/>
      <w:lvlJc w:val="left"/>
      <w:pPr>
        <w:ind w:left="820" w:hanging="4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737023"/>
    <w:multiLevelType w:val="hybridMultilevel"/>
    <w:tmpl w:val="F3E41EF8"/>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7" w15:restartNumberingAfterBreak="0">
    <w:nsid w:val="4F332BDE"/>
    <w:multiLevelType w:val="multilevel"/>
    <w:tmpl w:val="2D2C3BDA"/>
    <w:lvl w:ilvl="0">
      <w:start w:val="2"/>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28" w15:restartNumberingAfterBreak="0">
    <w:nsid w:val="50602B4B"/>
    <w:multiLevelType w:val="multilevel"/>
    <w:tmpl w:val="ADEE1DF0"/>
    <w:lvl w:ilvl="0">
      <w:start w:val="3"/>
      <w:numFmt w:val="decimal"/>
      <w:lvlText w:val="%1."/>
      <w:lvlJc w:val="left"/>
      <w:pPr>
        <w:ind w:left="360" w:hanging="360"/>
      </w:pPr>
      <w:rPr>
        <w:rFonts w:hint="default"/>
        <w:sz w:val="28"/>
        <w:szCs w:val="28"/>
      </w:rPr>
    </w:lvl>
    <w:lvl w:ilvl="1">
      <w:start w:val="2"/>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29" w15:restartNumberingAfterBreak="0">
    <w:nsid w:val="509D6E99"/>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B973EB"/>
    <w:multiLevelType w:val="multilevel"/>
    <w:tmpl w:val="0A7A688A"/>
    <w:lvl w:ilvl="0">
      <w:start w:val="2"/>
      <w:numFmt w:val="decimal"/>
      <w:lvlText w:val="%1."/>
      <w:lvlJc w:val="left"/>
      <w:pPr>
        <w:ind w:left="495" w:hanging="495"/>
      </w:pPr>
      <w:rPr>
        <w:rFonts w:hint="default"/>
      </w:rPr>
    </w:lvl>
    <w:lvl w:ilvl="1">
      <w:start w:val="1"/>
      <w:numFmt w:val="decimal"/>
      <w:lvlText w:val="%1.%2."/>
      <w:lvlJc w:val="left"/>
      <w:pPr>
        <w:ind w:left="2197" w:hanging="495"/>
      </w:pPr>
      <w:rPr>
        <w:rFonts w:hint="default"/>
        <w:sz w:val="20"/>
        <w:szCs w:val="20"/>
        <w:lang w:val="ru-RU"/>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3F69BB"/>
    <w:multiLevelType w:val="multilevel"/>
    <w:tmpl w:val="E3E8BE2E"/>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5AC45137"/>
    <w:multiLevelType w:val="multilevel"/>
    <w:tmpl w:val="DE341230"/>
    <w:lvl w:ilvl="0">
      <w:start w:val="9"/>
      <w:numFmt w:val="decimal"/>
      <w:lvlText w:val="%1."/>
      <w:lvlJc w:val="left"/>
      <w:pPr>
        <w:ind w:left="360" w:hanging="360"/>
      </w:pPr>
      <w:rPr>
        <w:rFonts w:hint="default"/>
      </w:rPr>
    </w:lvl>
    <w:lvl w:ilvl="1">
      <w:start w:val="9"/>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3" w15:restartNumberingAfterBreak="0">
    <w:nsid w:val="615B22EF"/>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34" w15:restartNumberingAfterBreak="0">
    <w:nsid w:val="636564C7"/>
    <w:multiLevelType w:val="multilevel"/>
    <w:tmpl w:val="F8F2FABC"/>
    <w:lvl w:ilvl="0">
      <w:start w:val="2"/>
      <w:numFmt w:val="decimal"/>
      <w:lvlText w:val="%1."/>
      <w:lvlJc w:val="left"/>
      <w:pPr>
        <w:ind w:left="360" w:hanging="360"/>
      </w:pPr>
      <w:rPr>
        <w:rFonts w:hint="default"/>
      </w:rPr>
    </w:lvl>
    <w:lvl w:ilvl="1">
      <w:start w:val="7"/>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Zero"/>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000" w:hanging="108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35" w15:restartNumberingAfterBreak="0">
    <w:nsid w:val="696A5DE3"/>
    <w:multiLevelType w:val="hybridMultilevel"/>
    <w:tmpl w:val="77F0ABB6"/>
    <w:lvl w:ilvl="0" w:tplc="E6DC17D4">
      <w:start w:val="1"/>
      <w:numFmt w:val="bullet"/>
      <w:lvlText w:val=""/>
      <w:lvlJc w:val="left"/>
      <w:pPr>
        <w:ind w:left="1205" w:hanging="360"/>
      </w:pPr>
      <w:rPr>
        <w:rFonts w:ascii="Symbol" w:hAnsi="Symbol" w:hint="default"/>
        <w:color w:val="auto"/>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36" w15:restartNumberingAfterBreak="0">
    <w:nsid w:val="6CDD2AD3"/>
    <w:multiLevelType w:val="hybridMultilevel"/>
    <w:tmpl w:val="877C2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685D94"/>
    <w:multiLevelType w:val="multilevel"/>
    <w:tmpl w:val="F44C937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280EBB"/>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8D117E"/>
    <w:multiLevelType w:val="multilevel"/>
    <w:tmpl w:val="5D10ABE2"/>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552E2B"/>
    <w:multiLevelType w:val="multilevel"/>
    <w:tmpl w:val="D8E8BB4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D335604"/>
    <w:multiLevelType w:val="multilevel"/>
    <w:tmpl w:val="F3AEDC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7"/>
  </w:num>
  <w:num w:numId="3">
    <w:abstractNumId w:val="5"/>
  </w:num>
  <w:num w:numId="4">
    <w:abstractNumId w:val="2"/>
  </w:num>
  <w:num w:numId="5">
    <w:abstractNumId w:val="39"/>
  </w:num>
  <w:num w:numId="6">
    <w:abstractNumId w:val="18"/>
  </w:num>
  <w:num w:numId="7">
    <w:abstractNumId w:val="19"/>
  </w:num>
  <w:num w:numId="8">
    <w:abstractNumId w:val="14"/>
  </w:num>
  <w:num w:numId="9">
    <w:abstractNumId w:val="1"/>
  </w:num>
  <w:num w:numId="10">
    <w:abstractNumId w:val="41"/>
  </w:num>
  <w:num w:numId="11">
    <w:abstractNumId w:val="29"/>
  </w:num>
  <w:num w:numId="12">
    <w:abstractNumId w:val="25"/>
  </w:num>
  <w:num w:numId="13">
    <w:abstractNumId w:val="34"/>
  </w:num>
  <w:num w:numId="14">
    <w:abstractNumId w:val="9"/>
  </w:num>
  <w:num w:numId="15">
    <w:abstractNumId w:val="40"/>
  </w:num>
  <w:num w:numId="16">
    <w:abstractNumId w:val="32"/>
  </w:num>
  <w:num w:numId="17">
    <w:abstractNumId w:val="23"/>
  </w:num>
  <w:num w:numId="18">
    <w:abstractNumId w:val="7"/>
  </w:num>
  <w:num w:numId="19">
    <w:abstractNumId w:val="17"/>
  </w:num>
  <w:num w:numId="20">
    <w:abstractNumId w:val="8"/>
  </w:num>
  <w:num w:numId="21">
    <w:abstractNumId w:val="20"/>
  </w:num>
  <w:num w:numId="22">
    <w:abstractNumId w:val="13"/>
  </w:num>
  <w:num w:numId="23">
    <w:abstractNumId w:val="38"/>
  </w:num>
  <w:num w:numId="24">
    <w:abstractNumId w:val="21"/>
  </w:num>
  <w:num w:numId="25">
    <w:abstractNumId w:val="6"/>
  </w:num>
  <w:num w:numId="26">
    <w:abstractNumId w:val="36"/>
  </w:num>
  <w:num w:numId="27">
    <w:abstractNumId w:val="16"/>
  </w:num>
  <w:num w:numId="28">
    <w:abstractNumId w:val="28"/>
  </w:num>
  <w:num w:numId="29">
    <w:abstractNumId w:val="4"/>
  </w:num>
  <w:num w:numId="30">
    <w:abstractNumId w:val="22"/>
  </w:num>
  <w:num w:numId="31">
    <w:abstractNumId w:val="31"/>
  </w:num>
  <w:num w:numId="32">
    <w:abstractNumId w:val="37"/>
  </w:num>
  <w:num w:numId="33">
    <w:abstractNumId w:val="33"/>
  </w:num>
  <w:num w:numId="34">
    <w:abstractNumId w:val="10"/>
  </w:num>
  <w:num w:numId="35">
    <w:abstractNumId w:val="12"/>
  </w:num>
  <w:num w:numId="36">
    <w:abstractNumId w:val="24"/>
  </w:num>
  <w:num w:numId="37">
    <w:abstractNumId w:val="0"/>
  </w:num>
  <w:num w:numId="38">
    <w:abstractNumId w:val="30"/>
  </w:num>
  <w:num w:numId="39">
    <w:abstractNumId w:val="3"/>
  </w:num>
  <w:num w:numId="40">
    <w:abstractNumId w:val="35"/>
  </w:num>
  <w:num w:numId="41">
    <w:abstractNumId w:val="26"/>
  </w:num>
  <w:num w:numId="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56E"/>
    <w:rsid w:val="00015ADB"/>
    <w:rsid w:val="000162FE"/>
    <w:rsid w:val="000173EC"/>
    <w:rsid w:val="00017A22"/>
    <w:rsid w:val="00030B8A"/>
    <w:rsid w:val="00041503"/>
    <w:rsid w:val="000440EE"/>
    <w:rsid w:val="00053617"/>
    <w:rsid w:val="00054F7C"/>
    <w:rsid w:val="00055145"/>
    <w:rsid w:val="000640A4"/>
    <w:rsid w:val="0007235E"/>
    <w:rsid w:val="00073B39"/>
    <w:rsid w:val="0007479D"/>
    <w:rsid w:val="0007495D"/>
    <w:rsid w:val="00080211"/>
    <w:rsid w:val="0008713C"/>
    <w:rsid w:val="0009245B"/>
    <w:rsid w:val="0009454A"/>
    <w:rsid w:val="00094B30"/>
    <w:rsid w:val="000A0E13"/>
    <w:rsid w:val="000A1161"/>
    <w:rsid w:val="000A26C1"/>
    <w:rsid w:val="000B12C5"/>
    <w:rsid w:val="000B1316"/>
    <w:rsid w:val="000B29BF"/>
    <w:rsid w:val="000B67FC"/>
    <w:rsid w:val="000B7DE2"/>
    <w:rsid w:val="000C121B"/>
    <w:rsid w:val="000C2584"/>
    <w:rsid w:val="000C3CC8"/>
    <w:rsid w:val="000C4893"/>
    <w:rsid w:val="000C554B"/>
    <w:rsid w:val="000D138E"/>
    <w:rsid w:val="000D18A2"/>
    <w:rsid w:val="000E0B00"/>
    <w:rsid w:val="000E3C63"/>
    <w:rsid w:val="000E47A3"/>
    <w:rsid w:val="000E7164"/>
    <w:rsid w:val="000E7C81"/>
    <w:rsid w:val="000F172A"/>
    <w:rsid w:val="000F1C8C"/>
    <w:rsid w:val="000F3C1C"/>
    <w:rsid w:val="000F418C"/>
    <w:rsid w:val="000F461B"/>
    <w:rsid w:val="000F693A"/>
    <w:rsid w:val="000F76F0"/>
    <w:rsid w:val="0010587E"/>
    <w:rsid w:val="00106EF1"/>
    <w:rsid w:val="00107C8E"/>
    <w:rsid w:val="00110B04"/>
    <w:rsid w:val="00111BA5"/>
    <w:rsid w:val="001140CF"/>
    <w:rsid w:val="001144A3"/>
    <w:rsid w:val="001237DD"/>
    <w:rsid w:val="00124CAD"/>
    <w:rsid w:val="001324C6"/>
    <w:rsid w:val="001346AC"/>
    <w:rsid w:val="001347E9"/>
    <w:rsid w:val="001443C2"/>
    <w:rsid w:val="00144C71"/>
    <w:rsid w:val="001462F0"/>
    <w:rsid w:val="0015463A"/>
    <w:rsid w:val="00162DFD"/>
    <w:rsid w:val="00164FF3"/>
    <w:rsid w:val="00166E91"/>
    <w:rsid w:val="00170794"/>
    <w:rsid w:val="00180361"/>
    <w:rsid w:val="001810B6"/>
    <w:rsid w:val="00184EE0"/>
    <w:rsid w:val="00191A44"/>
    <w:rsid w:val="001929E2"/>
    <w:rsid w:val="001A09AE"/>
    <w:rsid w:val="001A745F"/>
    <w:rsid w:val="001B5451"/>
    <w:rsid w:val="001B57EA"/>
    <w:rsid w:val="001B67DC"/>
    <w:rsid w:val="001C13E3"/>
    <w:rsid w:val="001C1816"/>
    <w:rsid w:val="001C4EF7"/>
    <w:rsid w:val="001C587B"/>
    <w:rsid w:val="001C6D1D"/>
    <w:rsid w:val="001C712D"/>
    <w:rsid w:val="001D2573"/>
    <w:rsid w:val="001D70D6"/>
    <w:rsid w:val="001E2D42"/>
    <w:rsid w:val="001E4AA8"/>
    <w:rsid w:val="001E5CD0"/>
    <w:rsid w:val="001F59F7"/>
    <w:rsid w:val="001F6CB7"/>
    <w:rsid w:val="00200FC0"/>
    <w:rsid w:val="002072B5"/>
    <w:rsid w:val="00210FE5"/>
    <w:rsid w:val="00214399"/>
    <w:rsid w:val="00221EBB"/>
    <w:rsid w:val="00223AFE"/>
    <w:rsid w:val="0022653D"/>
    <w:rsid w:val="002274B7"/>
    <w:rsid w:val="00230F60"/>
    <w:rsid w:val="00240748"/>
    <w:rsid w:val="002409DF"/>
    <w:rsid w:val="00241472"/>
    <w:rsid w:val="0025261A"/>
    <w:rsid w:val="0025327D"/>
    <w:rsid w:val="0025374C"/>
    <w:rsid w:val="00263F0A"/>
    <w:rsid w:val="00271E43"/>
    <w:rsid w:val="00271E9A"/>
    <w:rsid w:val="00272454"/>
    <w:rsid w:val="002732FD"/>
    <w:rsid w:val="0027345C"/>
    <w:rsid w:val="00284543"/>
    <w:rsid w:val="00285881"/>
    <w:rsid w:val="00286133"/>
    <w:rsid w:val="002861A6"/>
    <w:rsid w:val="0028768C"/>
    <w:rsid w:val="0029440D"/>
    <w:rsid w:val="00295CDB"/>
    <w:rsid w:val="002A01D1"/>
    <w:rsid w:val="002A2CD5"/>
    <w:rsid w:val="002B1422"/>
    <w:rsid w:val="002B1C2C"/>
    <w:rsid w:val="002B61E3"/>
    <w:rsid w:val="002B774A"/>
    <w:rsid w:val="002C0E88"/>
    <w:rsid w:val="002C5075"/>
    <w:rsid w:val="002C5488"/>
    <w:rsid w:val="002C5DF9"/>
    <w:rsid w:val="002D12ED"/>
    <w:rsid w:val="002D2EAB"/>
    <w:rsid w:val="002D64D7"/>
    <w:rsid w:val="002D7912"/>
    <w:rsid w:val="002E2753"/>
    <w:rsid w:val="002E3B27"/>
    <w:rsid w:val="002E44E2"/>
    <w:rsid w:val="002E5B88"/>
    <w:rsid w:val="002F722F"/>
    <w:rsid w:val="00300004"/>
    <w:rsid w:val="003052F3"/>
    <w:rsid w:val="00306D6E"/>
    <w:rsid w:val="003103A3"/>
    <w:rsid w:val="00310A4D"/>
    <w:rsid w:val="00315268"/>
    <w:rsid w:val="00321223"/>
    <w:rsid w:val="00327A6B"/>
    <w:rsid w:val="00333877"/>
    <w:rsid w:val="003370FD"/>
    <w:rsid w:val="003377A5"/>
    <w:rsid w:val="003436CF"/>
    <w:rsid w:val="00343D86"/>
    <w:rsid w:val="00345460"/>
    <w:rsid w:val="00347F90"/>
    <w:rsid w:val="0035385C"/>
    <w:rsid w:val="00355662"/>
    <w:rsid w:val="00361E7E"/>
    <w:rsid w:val="003742A0"/>
    <w:rsid w:val="00384971"/>
    <w:rsid w:val="00387F76"/>
    <w:rsid w:val="0039252B"/>
    <w:rsid w:val="003925F8"/>
    <w:rsid w:val="00394295"/>
    <w:rsid w:val="00394FD3"/>
    <w:rsid w:val="00395C43"/>
    <w:rsid w:val="003A6072"/>
    <w:rsid w:val="003A66DB"/>
    <w:rsid w:val="003A7D93"/>
    <w:rsid w:val="003B0A64"/>
    <w:rsid w:val="003B4962"/>
    <w:rsid w:val="003B4DC5"/>
    <w:rsid w:val="003B774B"/>
    <w:rsid w:val="003C7A28"/>
    <w:rsid w:val="003D2189"/>
    <w:rsid w:val="003D35B5"/>
    <w:rsid w:val="003D55EE"/>
    <w:rsid w:val="003D78FB"/>
    <w:rsid w:val="003E005A"/>
    <w:rsid w:val="003E12F1"/>
    <w:rsid w:val="003E2AFD"/>
    <w:rsid w:val="003E4BF0"/>
    <w:rsid w:val="003F1775"/>
    <w:rsid w:val="004010DB"/>
    <w:rsid w:val="00402DE6"/>
    <w:rsid w:val="00404975"/>
    <w:rsid w:val="00405185"/>
    <w:rsid w:val="00406E6D"/>
    <w:rsid w:val="00414DFE"/>
    <w:rsid w:val="00416887"/>
    <w:rsid w:val="004175D6"/>
    <w:rsid w:val="00425C8B"/>
    <w:rsid w:val="004263FA"/>
    <w:rsid w:val="00430181"/>
    <w:rsid w:val="00432AA3"/>
    <w:rsid w:val="00432BE0"/>
    <w:rsid w:val="004362EC"/>
    <w:rsid w:val="00436FD4"/>
    <w:rsid w:val="00440256"/>
    <w:rsid w:val="00442090"/>
    <w:rsid w:val="00443279"/>
    <w:rsid w:val="00443FDE"/>
    <w:rsid w:val="00460B22"/>
    <w:rsid w:val="00461768"/>
    <w:rsid w:val="00462AC6"/>
    <w:rsid w:val="00463118"/>
    <w:rsid w:val="00466AD4"/>
    <w:rsid w:val="00475857"/>
    <w:rsid w:val="004A2314"/>
    <w:rsid w:val="004A7958"/>
    <w:rsid w:val="004B06E0"/>
    <w:rsid w:val="004B17A8"/>
    <w:rsid w:val="004C1AAA"/>
    <w:rsid w:val="004C23E1"/>
    <w:rsid w:val="004C2712"/>
    <w:rsid w:val="004C6816"/>
    <w:rsid w:val="004D0555"/>
    <w:rsid w:val="004D3DD5"/>
    <w:rsid w:val="004E5102"/>
    <w:rsid w:val="004E7EA1"/>
    <w:rsid w:val="00502F4F"/>
    <w:rsid w:val="0050335E"/>
    <w:rsid w:val="00506DAA"/>
    <w:rsid w:val="00510438"/>
    <w:rsid w:val="00511808"/>
    <w:rsid w:val="00511F00"/>
    <w:rsid w:val="00512643"/>
    <w:rsid w:val="00513D99"/>
    <w:rsid w:val="00521CB3"/>
    <w:rsid w:val="005262B4"/>
    <w:rsid w:val="00532698"/>
    <w:rsid w:val="00532B6F"/>
    <w:rsid w:val="00542CA3"/>
    <w:rsid w:val="0055054E"/>
    <w:rsid w:val="00557B3C"/>
    <w:rsid w:val="00557BA6"/>
    <w:rsid w:val="00563581"/>
    <w:rsid w:val="00566618"/>
    <w:rsid w:val="00572546"/>
    <w:rsid w:val="0057354E"/>
    <w:rsid w:val="005760F6"/>
    <w:rsid w:val="005773A3"/>
    <w:rsid w:val="005863A1"/>
    <w:rsid w:val="00587D4B"/>
    <w:rsid w:val="005911D5"/>
    <w:rsid w:val="00593D85"/>
    <w:rsid w:val="00594924"/>
    <w:rsid w:val="005959D1"/>
    <w:rsid w:val="00597C7C"/>
    <w:rsid w:val="005A0BFD"/>
    <w:rsid w:val="005A467F"/>
    <w:rsid w:val="005A775C"/>
    <w:rsid w:val="005B1577"/>
    <w:rsid w:val="005B6F7B"/>
    <w:rsid w:val="005C3A7C"/>
    <w:rsid w:val="005D21D7"/>
    <w:rsid w:val="005D4F0B"/>
    <w:rsid w:val="005E02D6"/>
    <w:rsid w:val="005E6905"/>
    <w:rsid w:val="005E69B2"/>
    <w:rsid w:val="005F36D9"/>
    <w:rsid w:val="005F4113"/>
    <w:rsid w:val="005F7AE4"/>
    <w:rsid w:val="006052F7"/>
    <w:rsid w:val="00620F29"/>
    <w:rsid w:val="00627C5A"/>
    <w:rsid w:val="006327C4"/>
    <w:rsid w:val="0063753D"/>
    <w:rsid w:val="00660DDA"/>
    <w:rsid w:val="006626BA"/>
    <w:rsid w:val="00672061"/>
    <w:rsid w:val="00676B6C"/>
    <w:rsid w:val="006777B4"/>
    <w:rsid w:val="00677C42"/>
    <w:rsid w:val="00682C80"/>
    <w:rsid w:val="00683736"/>
    <w:rsid w:val="00683796"/>
    <w:rsid w:val="0068795B"/>
    <w:rsid w:val="00695313"/>
    <w:rsid w:val="006965ED"/>
    <w:rsid w:val="006A25F5"/>
    <w:rsid w:val="006A4308"/>
    <w:rsid w:val="006A57D8"/>
    <w:rsid w:val="006A6425"/>
    <w:rsid w:val="006B0175"/>
    <w:rsid w:val="006B2052"/>
    <w:rsid w:val="006B5BB0"/>
    <w:rsid w:val="006B7464"/>
    <w:rsid w:val="006B7A3D"/>
    <w:rsid w:val="006B7E5C"/>
    <w:rsid w:val="006C2D50"/>
    <w:rsid w:val="006C302A"/>
    <w:rsid w:val="006D38B8"/>
    <w:rsid w:val="006D4E02"/>
    <w:rsid w:val="006D6603"/>
    <w:rsid w:val="006E3875"/>
    <w:rsid w:val="006F3390"/>
    <w:rsid w:val="006F3FA2"/>
    <w:rsid w:val="00700241"/>
    <w:rsid w:val="007054E6"/>
    <w:rsid w:val="00724473"/>
    <w:rsid w:val="00725D13"/>
    <w:rsid w:val="0072732C"/>
    <w:rsid w:val="00731D98"/>
    <w:rsid w:val="00733319"/>
    <w:rsid w:val="00737E4C"/>
    <w:rsid w:val="00741254"/>
    <w:rsid w:val="00747373"/>
    <w:rsid w:val="00750CF3"/>
    <w:rsid w:val="00753AD7"/>
    <w:rsid w:val="007607B0"/>
    <w:rsid w:val="00760EAF"/>
    <w:rsid w:val="00766AE9"/>
    <w:rsid w:val="007A4346"/>
    <w:rsid w:val="007B2A74"/>
    <w:rsid w:val="007B3DB6"/>
    <w:rsid w:val="007B5B2E"/>
    <w:rsid w:val="007B6E37"/>
    <w:rsid w:val="007B7A02"/>
    <w:rsid w:val="007C25B4"/>
    <w:rsid w:val="007D0F01"/>
    <w:rsid w:val="007D18FF"/>
    <w:rsid w:val="007D299C"/>
    <w:rsid w:val="007E7D6B"/>
    <w:rsid w:val="007F0EBB"/>
    <w:rsid w:val="007F3900"/>
    <w:rsid w:val="007F5555"/>
    <w:rsid w:val="007F7A74"/>
    <w:rsid w:val="008103C3"/>
    <w:rsid w:val="00811DEA"/>
    <w:rsid w:val="008148C2"/>
    <w:rsid w:val="008212F9"/>
    <w:rsid w:val="0083178E"/>
    <w:rsid w:val="008349BF"/>
    <w:rsid w:val="0083612E"/>
    <w:rsid w:val="00842CF3"/>
    <w:rsid w:val="00850C40"/>
    <w:rsid w:val="0085175A"/>
    <w:rsid w:val="00853940"/>
    <w:rsid w:val="00857E14"/>
    <w:rsid w:val="00867462"/>
    <w:rsid w:val="00871935"/>
    <w:rsid w:val="00876E1D"/>
    <w:rsid w:val="00880F1A"/>
    <w:rsid w:val="00885FC5"/>
    <w:rsid w:val="008A02E2"/>
    <w:rsid w:val="008A30F8"/>
    <w:rsid w:val="008A424D"/>
    <w:rsid w:val="008B11F0"/>
    <w:rsid w:val="008B1F04"/>
    <w:rsid w:val="008B211D"/>
    <w:rsid w:val="008B66BC"/>
    <w:rsid w:val="008B71B9"/>
    <w:rsid w:val="008C00E7"/>
    <w:rsid w:val="008C1D21"/>
    <w:rsid w:val="008C707C"/>
    <w:rsid w:val="008D043B"/>
    <w:rsid w:val="008D1205"/>
    <w:rsid w:val="008D1E5D"/>
    <w:rsid w:val="008D35AE"/>
    <w:rsid w:val="008E013E"/>
    <w:rsid w:val="008E3F6B"/>
    <w:rsid w:val="008E4C82"/>
    <w:rsid w:val="008F2C0A"/>
    <w:rsid w:val="008F2D57"/>
    <w:rsid w:val="008F302A"/>
    <w:rsid w:val="008F7E53"/>
    <w:rsid w:val="009016BC"/>
    <w:rsid w:val="00902A2E"/>
    <w:rsid w:val="00905FC6"/>
    <w:rsid w:val="0090703A"/>
    <w:rsid w:val="00913FC5"/>
    <w:rsid w:val="00914BB0"/>
    <w:rsid w:val="009158A2"/>
    <w:rsid w:val="0091654C"/>
    <w:rsid w:val="00917DAD"/>
    <w:rsid w:val="00923FD2"/>
    <w:rsid w:val="00924E98"/>
    <w:rsid w:val="00925596"/>
    <w:rsid w:val="00925992"/>
    <w:rsid w:val="00925A69"/>
    <w:rsid w:val="00926EE0"/>
    <w:rsid w:val="00934391"/>
    <w:rsid w:val="0093599A"/>
    <w:rsid w:val="00935FA7"/>
    <w:rsid w:val="00940B7D"/>
    <w:rsid w:val="009415E2"/>
    <w:rsid w:val="00944E3B"/>
    <w:rsid w:val="00945468"/>
    <w:rsid w:val="00954B49"/>
    <w:rsid w:val="00964B05"/>
    <w:rsid w:val="00970410"/>
    <w:rsid w:val="00974070"/>
    <w:rsid w:val="00977E71"/>
    <w:rsid w:val="00982B71"/>
    <w:rsid w:val="00983CFA"/>
    <w:rsid w:val="00985BFA"/>
    <w:rsid w:val="0099010E"/>
    <w:rsid w:val="00992D37"/>
    <w:rsid w:val="00995BB1"/>
    <w:rsid w:val="009B06B8"/>
    <w:rsid w:val="009B2C2F"/>
    <w:rsid w:val="009B30DF"/>
    <w:rsid w:val="009B4BF7"/>
    <w:rsid w:val="009C098C"/>
    <w:rsid w:val="009C3137"/>
    <w:rsid w:val="009C57B5"/>
    <w:rsid w:val="009C7FAA"/>
    <w:rsid w:val="009D1472"/>
    <w:rsid w:val="009D44AC"/>
    <w:rsid w:val="009D48B5"/>
    <w:rsid w:val="009D4F11"/>
    <w:rsid w:val="009D56DF"/>
    <w:rsid w:val="009F12FC"/>
    <w:rsid w:val="009F2761"/>
    <w:rsid w:val="009F3BC2"/>
    <w:rsid w:val="009F5D3F"/>
    <w:rsid w:val="009F67F1"/>
    <w:rsid w:val="009F77CA"/>
    <w:rsid w:val="00A00B1A"/>
    <w:rsid w:val="00A010CA"/>
    <w:rsid w:val="00A02A4F"/>
    <w:rsid w:val="00A04A4B"/>
    <w:rsid w:val="00A160B5"/>
    <w:rsid w:val="00A2355C"/>
    <w:rsid w:val="00A23B9E"/>
    <w:rsid w:val="00A26C60"/>
    <w:rsid w:val="00A30D59"/>
    <w:rsid w:val="00A31225"/>
    <w:rsid w:val="00A37E8A"/>
    <w:rsid w:val="00A52204"/>
    <w:rsid w:val="00A5325B"/>
    <w:rsid w:val="00A5394E"/>
    <w:rsid w:val="00A564D0"/>
    <w:rsid w:val="00A56BCF"/>
    <w:rsid w:val="00A56DC8"/>
    <w:rsid w:val="00A6453C"/>
    <w:rsid w:val="00A652FA"/>
    <w:rsid w:val="00A67021"/>
    <w:rsid w:val="00A70021"/>
    <w:rsid w:val="00A707B6"/>
    <w:rsid w:val="00A71889"/>
    <w:rsid w:val="00A76162"/>
    <w:rsid w:val="00A76F4F"/>
    <w:rsid w:val="00A7716B"/>
    <w:rsid w:val="00A86F82"/>
    <w:rsid w:val="00A87476"/>
    <w:rsid w:val="00A87FAF"/>
    <w:rsid w:val="00A932E2"/>
    <w:rsid w:val="00A95628"/>
    <w:rsid w:val="00A96736"/>
    <w:rsid w:val="00AA2831"/>
    <w:rsid w:val="00AA6CE1"/>
    <w:rsid w:val="00AB215E"/>
    <w:rsid w:val="00AB6311"/>
    <w:rsid w:val="00AC7EE4"/>
    <w:rsid w:val="00AD070F"/>
    <w:rsid w:val="00AD216A"/>
    <w:rsid w:val="00AD443E"/>
    <w:rsid w:val="00AD478B"/>
    <w:rsid w:val="00AE31B5"/>
    <w:rsid w:val="00AE47A9"/>
    <w:rsid w:val="00AE5FBF"/>
    <w:rsid w:val="00AE6EDB"/>
    <w:rsid w:val="00AF02D1"/>
    <w:rsid w:val="00AF1F95"/>
    <w:rsid w:val="00AF327F"/>
    <w:rsid w:val="00AF44DE"/>
    <w:rsid w:val="00AF5F90"/>
    <w:rsid w:val="00B0586F"/>
    <w:rsid w:val="00B06803"/>
    <w:rsid w:val="00B06877"/>
    <w:rsid w:val="00B07D0B"/>
    <w:rsid w:val="00B11919"/>
    <w:rsid w:val="00B120F5"/>
    <w:rsid w:val="00B17C26"/>
    <w:rsid w:val="00B20C95"/>
    <w:rsid w:val="00B23708"/>
    <w:rsid w:val="00B2415C"/>
    <w:rsid w:val="00B26518"/>
    <w:rsid w:val="00B303B3"/>
    <w:rsid w:val="00B356E8"/>
    <w:rsid w:val="00B37A95"/>
    <w:rsid w:val="00B405C9"/>
    <w:rsid w:val="00B40946"/>
    <w:rsid w:val="00B41C45"/>
    <w:rsid w:val="00B44C84"/>
    <w:rsid w:val="00B513DF"/>
    <w:rsid w:val="00B5155E"/>
    <w:rsid w:val="00B519F3"/>
    <w:rsid w:val="00B5465C"/>
    <w:rsid w:val="00B60BA4"/>
    <w:rsid w:val="00B6548F"/>
    <w:rsid w:val="00B708EC"/>
    <w:rsid w:val="00B7119C"/>
    <w:rsid w:val="00B7294A"/>
    <w:rsid w:val="00B72EF6"/>
    <w:rsid w:val="00B73256"/>
    <w:rsid w:val="00B74DF4"/>
    <w:rsid w:val="00B77C46"/>
    <w:rsid w:val="00B805F8"/>
    <w:rsid w:val="00B811F4"/>
    <w:rsid w:val="00B85E8A"/>
    <w:rsid w:val="00B922CF"/>
    <w:rsid w:val="00B92D59"/>
    <w:rsid w:val="00B92F34"/>
    <w:rsid w:val="00B94A05"/>
    <w:rsid w:val="00BB6EEB"/>
    <w:rsid w:val="00BC059B"/>
    <w:rsid w:val="00BC1741"/>
    <w:rsid w:val="00BC1E2C"/>
    <w:rsid w:val="00BC3103"/>
    <w:rsid w:val="00BD01B2"/>
    <w:rsid w:val="00BD6D0F"/>
    <w:rsid w:val="00BE07C7"/>
    <w:rsid w:val="00BE55A3"/>
    <w:rsid w:val="00BE7F60"/>
    <w:rsid w:val="00BF063F"/>
    <w:rsid w:val="00C00573"/>
    <w:rsid w:val="00C007AC"/>
    <w:rsid w:val="00C0224C"/>
    <w:rsid w:val="00C03658"/>
    <w:rsid w:val="00C04D3D"/>
    <w:rsid w:val="00C06C0F"/>
    <w:rsid w:val="00C13DCF"/>
    <w:rsid w:val="00C16432"/>
    <w:rsid w:val="00C21EA9"/>
    <w:rsid w:val="00C25A39"/>
    <w:rsid w:val="00C30C90"/>
    <w:rsid w:val="00C364FC"/>
    <w:rsid w:val="00C43DDE"/>
    <w:rsid w:val="00C45011"/>
    <w:rsid w:val="00C50389"/>
    <w:rsid w:val="00C50ECE"/>
    <w:rsid w:val="00C54239"/>
    <w:rsid w:val="00C629A6"/>
    <w:rsid w:val="00C642E6"/>
    <w:rsid w:val="00C74211"/>
    <w:rsid w:val="00CA15FC"/>
    <w:rsid w:val="00CA531A"/>
    <w:rsid w:val="00CA7255"/>
    <w:rsid w:val="00CB29D5"/>
    <w:rsid w:val="00CC3D60"/>
    <w:rsid w:val="00CE1031"/>
    <w:rsid w:val="00CE15A8"/>
    <w:rsid w:val="00CF6CCA"/>
    <w:rsid w:val="00D03F91"/>
    <w:rsid w:val="00D0586C"/>
    <w:rsid w:val="00D065ED"/>
    <w:rsid w:val="00D073B6"/>
    <w:rsid w:val="00D10B7C"/>
    <w:rsid w:val="00D1252F"/>
    <w:rsid w:val="00D15A56"/>
    <w:rsid w:val="00D1619B"/>
    <w:rsid w:val="00D17D5F"/>
    <w:rsid w:val="00D20471"/>
    <w:rsid w:val="00D2558B"/>
    <w:rsid w:val="00D267DA"/>
    <w:rsid w:val="00D2707D"/>
    <w:rsid w:val="00D27E81"/>
    <w:rsid w:val="00D30AD1"/>
    <w:rsid w:val="00D32C27"/>
    <w:rsid w:val="00D32D21"/>
    <w:rsid w:val="00D3609E"/>
    <w:rsid w:val="00D368AA"/>
    <w:rsid w:val="00D40487"/>
    <w:rsid w:val="00D40BC9"/>
    <w:rsid w:val="00D51E75"/>
    <w:rsid w:val="00D5232F"/>
    <w:rsid w:val="00D567D1"/>
    <w:rsid w:val="00D57F87"/>
    <w:rsid w:val="00D60CAE"/>
    <w:rsid w:val="00D60D84"/>
    <w:rsid w:val="00D62E21"/>
    <w:rsid w:val="00D65297"/>
    <w:rsid w:val="00D80194"/>
    <w:rsid w:val="00D866D5"/>
    <w:rsid w:val="00D87753"/>
    <w:rsid w:val="00DA48DF"/>
    <w:rsid w:val="00DA493C"/>
    <w:rsid w:val="00DA58CF"/>
    <w:rsid w:val="00DA5EB8"/>
    <w:rsid w:val="00DB0ABC"/>
    <w:rsid w:val="00DB3F59"/>
    <w:rsid w:val="00DC0604"/>
    <w:rsid w:val="00DC100C"/>
    <w:rsid w:val="00DC7E2A"/>
    <w:rsid w:val="00DD452E"/>
    <w:rsid w:val="00DD5CD8"/>
    <w:rsid w:val="00DD7F0E"/>
    <w:rsid w:val="00DE62A8"/>
    <w:rsid w:val="00DF10DB"/>
    <w:rsid w:val="00E05D7C"/>
    <w:rsid w:val="00E07AF9"/>
    <w:rsid w:val="00E07F0F"/>
    <w:rsid w:val="00E115B3"/>
    <w:rsid w:val="00E1290D"/>
    <w:rsid w:val="00E15984"/>
    <w:rsid w:val="00E16688"/>
    <w:rsid w:val="00E4129B"/>
    <w:rsid w:val="00E460E2"/>
    <w:rsid w:val="00E54476"/>
    <w:rsid w:val="00E556CB"/>
    <w:rsid w:val="00E57B28"/>
    <w:rsid w:val="00E764DB"/>
    <w:rsid w:val="00E807CB"/>
    <w:rsid w:val="00E83260"/>
    <w:rsid w:val="00E8757A"/>
    <w:rsid w:val="00E942BE"/>
    <w:rsid w:val="00E94755"/>
    <w:rsid w:val="00E9488F"/>
    <w:rsid w:val="00E9737D"/>
    <w:rsid w:val="00EA563A"/>
    <w:rsid w:val="00EA79ED"/>
    <w:rsid w:val="00EB0B50"/>
    <w:rsid w:val="00EB16C3"/>
    <w:rsid w:val="00EB5700"/>
    <w:rsid w:val="00EC7AFE"/>
    <w:rsid w:val="00ED415D"/>
    <w:rsid w:val="00ED48CA"/>
    <w:rsid w:val="00F253EF"/>
    <w:rsid w:val="00F376A0"/>
    <w:rsid w:val="00F40289"/>
    <w:rsid w:val="00F40832"/>
    <w:rsid w:val="00F41D4B"/>
    <w:rsid w:val="00F46C38"/>
    <w:rsid w:val="00F47749"/>
    <w:rsid w:val="00F47913"/>
    <w:rsid w:val="00F52D4F"/>
    <w:rsid w:val="00F54150"/>
    <w:rsid w:val="00F55C82"/>
    <w:rsid w:val="00F55D9D"/>
    <w:rsid w:val="00F56F6F"/>
    <w:rsid w:val="00F57AC6"/>
    <w:rsid w:val="00F62029"/>
    <w:rsid w:val="00F63277"/>
    <w:rsid w:val="00F636FB"/>
    <w:rsid w:val="00F677E6"/>
    <w:rsid w:val="00F70AAE"/>
    <w:rsid w:val="00F71026"/>
    <w:rsid w:val="00F71646"/>
    <w:rsid w:val="00F71CF0"/>
    <w:rsid w:val="00F73BCB"/>
    <w:rsid w:val="00F74728"/>
    <w:rsid w:val="00F80568"/>
    <w:rsid w:val="00F82CC9"/>
    <w:rsid w:val="00F87A60"/>
    <w:rsid w:val="00F97C5C"/>
    <w:rsid w:val="00FA53B4"/>
    <w:rsid w:val="00FA7757"/>
    <w:rsid w:val="00FB0C35"/>
    <w:rsid w:val="00FB21E6"/>
    <w:rsid w:val="00FB6BD5"/>
    <w:rsid w:val="00FC11F1"/>
    <w:rsid w:val="00FC20D2"/>
    <w:rsid w:val="00FC37E6"/>
    <w:rsid w:val="00FD245C"/>
    <w:rsid w:val="00FD2F26"/>
    <w:rsid w:val="00FD6BB0"/>
    <w:rsid w:val="00FE2026"/>
    <w:rsid w:val="00FE35B0"/>
    <w:rsid w:val="00FE7ECE"/>
    <w:rsid w:val="00FF09E2"/>
    <w:rsid w:val="00FF16C1"/>
    <w:rsid w:val="00FF409E"/>
    <w:rsid w:val="00FF5531"/>
    <w:rsid w:val="00FF5C36"/>
    <w:rsid w:val="00FF77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7063FBB3-C7D7-4CE7-A5FF-C9F0D849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5"/>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character" w:customStyle="1" w:styleId="af9">
    <w:name w:val="a"/>
    <w:basedOn w:val="a1"/>
    <w:rsid w:val="0046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l:30466644.120000.1002459237_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4019</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3</cp:revision>
  <cp:lastPrinted>2018-11-26T12:27:00Z</cp:lastPrinted>
  <dcterms:created xsi:type="dcterms:W3CDTF">2021-01-23T05:06:00Z</dcterms:created>
  <dcterms:modified xsi:type="dcterms:W3CDTF">2021-01-25T06:55:00Z</dcterms:modified>
</cp:coreProperties>
</file>