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071C" w:rsidRDefault="00C3071C" w:rsidP="00C12695">
      <w:pPr>
        <w:ind w:left="2948"/>
        <w:jc w:val="right"/>
        <w:rPr>
          <w:rFonts w:ascii="Arial" w:hAnsi="Arial" w:cs="Arial"/>
          <w:bCs/>
          <w:sz w:val="22"/>
        </w:rPr>
      </w:pPr>
    </w:p>
    <w:p w:rsidR="00104486" w:rsidRPr="00C3071C" w:rsidRDefault="00104486" w:rsidP="00C12695">
      <w:pPr>
        <w:ind w:left="2948"/>
        <w:jc w:val="right"/>
        <w:rPr>
          <w:rFonts w:ascii="Arial" w:hAnsi="Arial" w:cs="Arial"/>
          <w:sz w:val="18"/>
          <w:szCs w:val="20"/>
        </w:rPr>
      </w:pPr>
    </w:p>
    <w:p w:rsidR="004766AC" w:rsidRPr="00C3071C" w:rsidRDefault="004766AC" w:rsidP="00C12695">
      <w:pPr>
        <w:ind w:left="2948"/>
        <w:rPr>
          <w:rFonts w:ascii="Arial" w:hAnsi="Arial" w:cs="Arial"/>
          <w:sz w:val="20"/>
          <w:szCs w:val="20"/>
        </w:rPr>
      </w:pPr>
    </w:p>
    <w:p w:rsidR="00050131" w:rsidRDefault="00050131" w:rsidP="00C12695">
      <w:pPr>
        <w:rPr>
          <w:rFonts w:ascii="Arial" w:hAnsi="Arial" w:cs="Arial"/>
          <w:sz w:val="20"/>
          <w:szCs w:val="20"/>
        </w:rPr>
      </w:pPr>
    </w:p>
    <w:tbl>
      <w:tblPr>
        <w:tblStyle w:val="a3"/>
        <w:tblW w:w="10880" w:type="dxa"/>
        <w:tblInd w:w="-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19"/>
        <w:gridCol w:w="61"/>
      </w:tblGrid>
      <w:tr w:rsidR="00B44C84" w:rsidRPr="00DD1425" w:rsidTr="00871ECD">
        <w:trPr>
          <w:trHeight w:val="1162"/>
        </w:trPr>
        <w:tc>
          <w:tcPr>
            <w:tcW w:w="10880" w:type="dxa"/>
            <w:gridSpan w:val="2"/>
          </w:tcPr>
          <w:p w:rsidR="00C03658" w:rsidRPr="00DD1425" w:rsidRDefault="00C03658" w:rsidP="00C12695">
            <w:pPr>
              <w:widowControl w:val="0"/>
              <w:shd w:val="clear" w:color="auto" w:fill="FFFFFF"/>
              <w:tabs>
                <w:tab w:val="left" w:pos="284"/>
                <w:tab w:val="left" w:pos="567"/>
              </w:tabs>
              <w:ind w:left="176"/>
              <w:outlineLvl w:val="0"/>
              <w:rPr>
                <w:rFonts w:ascii="Arial" w:hAnsi="Arial" w:cs="Arial"/>
                <w:sz w:val="52"/>
                <w:szCs w:val="52"/>
              </w:rPr>
            </w:pPr>
            <w:r w:rsidRPr="00DD1425">
              <w:rPr>
                <w:rFonts w:ascii="Arial" w:hAnsi="Arial" w:cs="Arial"/>
                <w:sz w:val="52"/>
                <w:szCs w:val="52"/>
              </w:rPr>
              <w:t xml:space="preserve">Договор </w:t>
            </w:r>
          </w:p>
          <w:p w:rsidR="00C03658" w:rsidRDefault="009B06B8" w:rsidP="004E6D42">
            <w:pPr>
              <w:widowControl w:val="0"/>
              <w:shd w:val="clear" w:color="auto" w:fill="FFFFFF"/>
              <w:tabs>
                <w:tab w:val="left" w:pos="284"/>
                <w:tab w:val="left" w:pos="567"/>
              </w:tabs>
              <w:ind w:left="176"/>
              <w:outlineLvl w:val="0"/>
              <w:rPr>
                <w:rFonts w:ascii="Arial" w:hAnsi="Arial" w:cs="Arial"/>
                <w:sz w:val="32"/>
                <w:szCs w:val="32"/>
              </w:rPr>
            </w:pPr>
            <w:r w:rsidRPr="00DD1425">
              <w:rPr>
                <w:rFonts w:ascii="Arial" w:hAnsi="Arial" w:cs="Arial"/>
                <w:sz w:val="32"/>
                <w:szCs w:val="32"/>
              </w:rPr>
              <w:t xml:space="preserve">обслуживания Партнеров </w:t>
            </w:r>
          </w:p>
          <w:p w:rsidR="00245FA6" w:rsidRPr="00245FA6" w:rsidRDefault="00245FA6" w:rsidP="004E6D42">
            <w:pPr>
              <w:widowControl w:val="0"/>
              <w:shd w:val="clear" w:color="auto" w:fill="FFFFFF"/>
              <w:tabs>
                <w:tab w:val="left" w:pos="284"/>
                <w:tab w:val="left" w:pos="567"/>
              </w:tabs>
              <w:ind w:left="176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44C84" w:rsidRPr="00DD1425" w:rsidTr="008327A6">
        <w:trPr>
          <w:trHeight w:val="427"/>
        </w:trPr>
        <w:tc>
          <w:tcPr>
            <w:tcW w:w="10880" w:type="dxa"/>
            <w:gridSpan w:val="2"/>
          </w:tcPr>
          <w:p w:rsidR="00C03658" w:rsidRDefault="00BB310F" w:rsidP="007358FE">
            <w:pPr>
              <w:widowControl w:val="0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ind w:left="17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D1425">
              <w:rPr>
                <w:rFonts w:ascii="Arial" w:hAnsi="Arial" w:cs="Arial"/>
                <w:sz w:val="20"/>
                <w:szCs w:val="20"/>
              </w:rPr>
              <w:t xml:space="preserve">Настоящий Договор обслуживания Партнеров является договором присоединения, заключаемым в порядке, предусмотренном статьей 389 </w:t>
            </w:r>
            <w:r w:rsidR="00624457">
              <w:rPr>
                <w:rFonts w:ascii="Arial" w:hAnsi="Arial" w:cs="Arial"/>
                <w:sz w:val="20"/>
                <w:szCs w:val="20"/>
              </w:rPr>
              <w:t>и Главой 38</w:t>
            </w:r>
            <w:r w:rsidRPr="00DD1425">
              <w:rPr>
                <w:rFonts w:ascii="Arial" w:hAnsi="Arial" w:cs="Arial"/>
                <w:sz w:val="20"/>
                <w:szCs w:val="20"/>
              </w:rPr>
              <w:t xml:space="preserve"> Гражданского кодекса Республики Казахстан</w:t>
            </w:r>
            <w:r w:rsidR="009B06B8" w:rsidRPr="00DD1425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8A7C5F" w:rsidRPr="00DD1425" w:rsidRDefault="008A7C5F" w:rsidP="007358FE">
            <w:pPr>
              <w:widowControl w:val="0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ind w:left="176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B44C84" w:rsidRPr="00DD1425" w:rsidTr="008A7C5F">
        <w:trPr>
          <w:trHeight w:val="60"/>
        </w:trPr>
        <w:tc>
          <w:tcPr>
            <w:tcW w:w="10880" w:type="dxa"/>
            <w:gridSpan w:val="2"/>
          </w:tcPr>
          <w:p w:rsidR="00C03658" w:rsidRPr="00DD1425" w:rsidRDefault="00C03658" w:rsidP="00C12695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284"/>
                <w:tab w:val="left" w:pos="460"/>
                <w:tab w:val="left" w:pos="567"/>
                <w:tab w:val="left" w:pos="602"/>
              </w:tabs>
              <w:ind w:left="176" w:firstLine="0"/>
              <w:rPr>
                <w:rFonts w:ascii="Arial" w:hAnsi="Arial" w:cs="Arial"/>
                <w:color w:val="000000"/>
                <w:sz w:val="28"/>
                <w:szCs w:val="28"/>
              </w:rPr>
            </w:pPr>
            <w:bookmarkStart w:id="0" w:name="Термины"/>
            <w:r w:rsidRPr="00DD1425">
              <w:rPr>
                <w:rFonts w:ascii="Arial" w:hAnsi="Arial" w:cs="Arial"/>
                <w:color w:val="000000"/>
                <w:sz w:val="28"/>
                <w:szCs w:val="28"/>
              </w:rPr>
              <w:t>Термины и определения</w:t>
            </w:r>
            <w:bookmarkEnd w:id="0"/>
          </w:p>
        </w:tc>
      </w:tr>
      <w:tr w:rsidR="007358FE" w:rsidRPr="00DD1425" w:rsidTr="00871ECD">
        <w:trPr>
          <w:trHeight w:val="502"/>
        </w:trPr>
        <w:tc>
          <w:tcPr>
            <w:tcW w:w="10880" w:type="dxa"/>
            <w:gridSpan w:val="2"/>
            <w:vAlign w:val="center"/>
          </w:tcPr>
          <w:p w:rsidR="007358FE" w:rsidRPr="00DD1425" w:rsidRDefault="007358FE" w:rsidP="00C12695">
            <w:pPr>
              <w:pStyle w:val="a5"/>
              <w:widowControl w:val="0"/>
              <w:numPr>
                <w:ilvl w:val="1"/>
                <w:numId w:val="7"/>
              </w:numPr>
              <w:tabs>
                <w:tab w:val="left" w:pos="459"/>
                <w:tab w:val="left" w:pos="601"/>
                <w:tab w:val="left" w:pos="1026"/>
              </w:tabs>
              <w:ind w:left="172" w:firstLine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DD1425">
              <w:rPr>
                <w:rFonts w:ascii="Arial" w:hAnsi="Arial" w:cs="Arial"/>
                <w:sz w:val="20"/>
                <w:szCs w:val="20"/>
              </w:rPr>
              <w:t>Call</w:t>
            </w:r>
            <w:proofErr w:type="spellEnd"/>
            <w:r w:rsidRPr="00DD142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D1425">
              <w:rPr>
                <w:rFonts w:ascii="Arial" w:hAnsi="Arial" w:cs="Arial"/>
                <w:sz w:val="20"/>
                <w:szCs w:val="20"/>
              </w:rPr>
              <w:t>Center</w:t>
            </w:r>
            <w:proofErr w:type="spellEnd"/>
            <w:r w:rsidRPr="00DD1425">
              <w:rPr>
                <w:rFonts w:ascii="Arial" w:hAnsi="Arial" w:cs="Arial"/>
                <w:sz w:val="20"/>
                <w:szCs w:val="20"/>
              </w:rPr>
              <w:t xml:space="preserve"> – подразделение </w:t>
            </w:r>
            <w:r w:rsidR="00B222EF">
              <w:rPr>
                <w:rFonts w:ascii="Arial" w:hAnsi="Arial" w:cs="Arial"/>
                <w:sz w:val="20"/>
                <w:szCs w:val="20"/>
                <w:lang w:val="en-US"/>
              </w:rPr>
              <w:t>Kaspi</w:t>
            </w:r>
            <w:r w:rsidR="00B222EF" w:rsidRPr="00DD142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D1425">
              <w:rPr>
                <w:rFonts w:ascii="Arial" w:hAnsi="Arial" w:cs="Arial"/>
                <w:sz w:val="20"/>
                <w:szCs w:val="20"/>
              </w:rPr>
              <w:t xml:space="preserve">или служба, осуществляющая прием и обработку звонков и писем от Партнеров, информирование о продуктах и услугах </w:t>
            </w:r>
            <w:r w:rsidR="00B222EF">
              <w:rPr>
                <w:rFonts w:ascii="Arial" w:hAnsi="Arial" w:cs="Arial"/>
                <w:sz w:val="20"/>
                <w:szCs w:val="20"/>
                <w:lang w:val="en-US"/>
              </w:rPr>
              <w:t>Kaspi</w:t>
            </w:r>
            <w:r w:rsidR="00B222EF" w:rsidRPr="00DD142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D1425">
              <w:rPr>
                <w:rFonts w:ascii="Arial" w:hAnsi="Arial" w:cs="Arial"/>
                <w:sz w:val="20"/>
                <w:szCs w:val="20"/>
              </w:rPr>
              <w:t xml:space="preserve">и иные функции, определяемые </w:t>
            </w:r>
            <w:r w:rsidR="00B222EF">
              <w:rPr>
                <w:rFonts w:ascii="Arial" w:hAnsi="Arial" w:cs="Arial"/>
                <w:sz w:val="20"/>
                <w:szCs w:val="20"/>
                <w:lang w:val="en-US"/>
              </w:rPr>
              <w:t>Kaspi</w:t>
            </w:r>
            <w:r w:rsidRPr="00DD1425">
              <w:rPr>
                <w:rFonts w:ascii="Arial" w:hAnsi="Arial" w:cs="Arial"/>
                <w:sz w:val="20"/>
                <w:szCs w:val="20"/>
              </w:rPr>
              <w:t>, для обслуживания Партнера</w:t>
            </w:r>
            <w:r w:rsidRPr="00DD1425"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</w:tc>
      </w:tr>
      <w:tr w:rsidR="007358FE" w:rsidRPr="00DD1425" w:rsidTr="00871ECD">
        <w:trPr>
          <w:trHeight w:val="180"/>
        </w:trPr>
        <w:tc>
          <w:tcPr>
            <w:tcW w:w="10880" w:type="dxa"/>
            <w:gridSpan w:val="2"/>
            <w:vAlign w:val="center"/>
          </w:tcPr>
          <w:p w:rsidR="007358FE" w:rsidRPr="00DD1425" w:rsidRDefault="007358FE" w:rsidP="007358FE">
            <w:pPr>
              <w:pStyle w:val="a5"/>
              <w:widowControl w:val="0"/>
              <w:numPr>
                <w:ilvl w:val="1"/>
                <w:numId w:val="7"/>
              </w:numPr>
              <w:tabs>
                <w:tab w:val="left" w:pos="459"/>
                <w:tab w:val="left" w:pos="601"/>
                <w:tab w:val="left" w:pos="746"/>
                <w:tab w:val="left" w:pos="1026"/>
              </w:tabs>
              <w:ind w:left="172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D1425">
              <w:rPr>
                <w:rFonts w:ascii="Arial" w:hAnsi="Arial" w:cs="Arial"/>
                <w:sz w:val="20"/>
                <w:szCs w:val="20"/>
              </w:rPr>
              <w:t xml:space="preserve">Kaspi </w:t>
            </w:r>
            <w:r w:rsidRPr="007358FE">
              <w:rPr>
                <w:rFonts w:ascii="Arial" w:hAnsi="Arial" w:cs="Arial"/>
                <w:sz w:val="20"/>
                <w:szCs w:val="20"/>
              </w:rPr>
              <w:t>Pay</w:t>
            </w:r>
            <w:r w:rsidRPr="00DD1425">
              <w:rPr>
                <w:rFonts w:ascii="Arial" w:hAnsi="Arial" w:cs="Arial"/>
                <w:sz w:val="20"/>
                <w:szCs w:val="20"/>
              </w:rPr>
              <w:t xml:space="preserve"> – программа обслуживания Партнеров на </w:t>
            </w:r>
            <w:r w:rsidR="00E84DA4">
              <w:rPr>
                <w:rFonts w:ascii="Arial" w:hAnsi="Arial" w:cs="Arial"/>
                <w:sz w:val="20"/>
                <w:szCs w:val="20"/>
              </w:rPr>
              <w:t>«</w:t>
            </w:r>
            <w:r w:rsidRPr="00DD1425">
              <w:rPr>
                <w:rFonts w:ascii="Arial" w:hAnsi="Arial" w:cs="Arial"/>
                <w:sz w:val="20"/>
                <w:szCs w:val="20"/>
              </w:rPr>
              <w:t>Онлайн платформе»</w:t>
            </w:r>
            <w:r w:rsidRPr="007358FE">
              <w:rPr>
                <w:rFonts w:ascii="Arial" w:hAnsi="Arial" w:cs="Arial"/>
                <w:sz w:val="20"/>
                <w:szCs w:val="20"/>
              </w:rPr>
              <w:t>;</w:t>
            </w:r>
          </w:p>
        </w:tc>
      </w:tr>
      <w:tr w:rsidR="007358FE" w:rsidRPr="002B07F8" w:rsidTr="00C0247F">
        <w:trPr>
          <w:trHeight w:val="60"/>
        </w:trPr>
        <w:tc>
          <w:tcPr>
            <w:tcW w:w="10880" w:type="dxa"/>
            <w:gridSpan w:val="2"/>
            <w:vAlign w:val="center"/>
          </w:tcPr>
          <w:p w:rsidR="007358FE" w:rsidRPr="00C0247F" w:rsidRDefault="00007426" w:rsidP="007358FE">
            <w:pPr>
              <w:pStyle w:val="a5"/>
              <w:widowControl w:val="0"/>
              <w:numPr>
                <w:ilvl w:val="1"/>
                <w:numId w:val="7"/>
              </w:numPr>
              <w:tabs>
                <w:tab w:val="left" w:pos="459"/>
                <w:tab w:val="left" w:pos="601"/>
                <w:tab w:val="left" w:pos="746"/>
                <w:tab w:val="left" w:pos="1026"/>
              </w:tabs>
              <w:ind w:left="172" w:firstLine="0"/>
              <w:jc w:val="both"/>
              <w:rPr>
                <w:rFonts w:ascii="Arial" w:hAnsi="Arial"/>
                <w:sz w:val="20"/>
                <w:lang w:val="en-US"/>
              </w:rPr>
            </w:pPr>
            <w:r w:rsidRPr="00007426">
              <w:rPr>
                <w:rFonts w:ascii="Arial" w:hAnsi="Arial" w:cs="Arial"/>
                <w:sz w:val="20"/>
                <w:szCs w:val="20"/>
                <w:lang w:val="en-US"/>
              </w:rPr>
              <w:t>Kaspi</w:t>
            </w:r>
            <w:r w:rsidR="007358FE" w:rsidRPr="00C0247F">
              <w:rPr>
                <w:rFonts w:ascii="Arial" w:hAnsi="Arial"/>
                <w:sz w:val="20"/>
                <w:lang w:val="en-US"/>
              </w:rPr>
              <w:t xml:space="preserve"> – </w:t>
            </w:r>
            <w:r w:rsidR="007358FE" w:rsidRPr="00DD1425">
              <w:rPr>
                <w:rFonts w:ascii="Arial" w:hAnsi="Arial" w:cs="Arial"/>
                <w:sz w:val="20"/>
                <w:szCs w:val="20"/>
              </w:rPr>
              <w:t>АО</w:t>
            </w:r>
            <w:r w:rsidR="007358FE" w:rsidRPr="00C0247F">
              <w:rPr>
                <w:rFonts w:ascii="Arial" w:hAnsi="Arial"/>
                <w:sz w:val="20"/>
                <w:lang w:val="en-US"/>
              </w:rPr>
              <w:t xml:space="preserve"> «Kaspi Bank»;</w:t>
            </w:r>
          </w:p>
        </w:tc>
      </w:tr>
      <w:tr w:rsidR="007358FE" w:rsidRPr="00DD1425" w:rsidTr="00C0247F">
        <w:trPr>
          <w:trHeight w:val="60"/>
        </w:trPr>
        <w:tc>
          <w:tcPr>
            <w:tcW w:w="10880" w:type="dxa"/>
            <w:gridSpan w:val="2"/>
            <w:vAlign w:val="center"/>
          </w:tcPr>
          <w:p w:rsidR="007358FE" w:rsidRPr="00DD1425" w:rsidRDefault="007358FE" w:rsidP="007358FE">
            <w:pPr>
              <w:pStyle w:val="a5"/>
              <w:widowControl w:val="0"/>
              <w:numPr>
                <w:ilvl w:val="1"/>
                <w:numId w:val="7"/>
              </w:numPr>
              <w:tabs>
                <w:tab w:val="left" w:pos="459"/>
                <w:tab w:val="left" w:pos="601"/>
                <w:tab w:val="left" w:pos="746"/>
                <w:tab w:val="left" w:pos="1026"/>
              </w:tabs>
              <w:ind w:left="172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D1425">
              <w:rPr>
                <w:rFonts w:ascii="Arial" w:hAnsi="Arial" w:cs="Arial"/>
                <w:sz w:val="20"/>
                <w:szCs w:val="20"/>
              </w:rPr>
              <w:t>Выписка – информация о проведенных за выбранный период Операциях по Счету, направляемая Партнеру в порядке, предусмотренном ДБО Партнеров;</w:t>
            </w:r>
          </w:p>
        </w:tc>
      </w:tr>
      <w:tr w:rsidR="007358FE" w:rsidRPr="00DD1425" w:rsidTr="00B25A7B">
        <w:trPr>
          <w:trHeight w:val="154"/>
        </w:trPr>
        <w:tc>
          <w:tcPr>
            <w:tcW w:w="10880" w:type="dxa"/>
            <w:gridSpan w:val="2"/>
            <w:vAlign w:val="center"/>
          </w:tcPr>
          <w:p w:rsidR="007358FE" w:rsidRPr="00DD1425" w:rsidRDefault="007358FE" w:rsidP="00B43E6D">
            <w:pPr>
              <w:pStyle w:val="a5"/>
              <w:widowControl w:val="0"/>
              <w:numPr>
                <w:ilvl w:val="1"/>
                <w:numId w:val="7"/>
              </w:numPr>
              <w:tabs>
                <w:tab w:val="left" w:pos="459"/>
                <w:tab w:val="left" w:pos="601"/>
                <w:tab w:val="left" w:pos="1026"/>
              </w:tabs>
              <w:ind w:left="172" w:firstLine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D1425">
              <w:rPr>
                <w:rFonts w:ascii="Arial" w:hAnsi="Arial" w:cs="Arial"/>
                <w:sz w:val="20"/>
                <w:szCs w:val="20"/>
              </w:rPr>
              <w:t>ДБО Партнеров – настоящий Договор обслуживания Партнеров, условия которого опубликованы на Сайте и могут быть приняты Партнером путем присоединения к предложенному договору в целом;</w:t>
            </w:r>
          </w:p>
        </w:tc>
      </w:tr>
      <w:tr w:rsidR="007358FE" w:rsidRPr="00DD1425" w:rsidTr="00B25A7B">
        <w:trPr>
          <w:trHeight w:val="178"/>
        </w:trPr>
        <w:tc>
          <w:tcPr>
            <w:tcW w:w="10880" w:type="dxa"/>
            <w:gridSpan w:val="2"/>
            <w:vAlign w:val="center"/>
          </w:tcPr>
          <w:p w:rsidR="007358FE" w:rsidRPr="00DD1425" w:rsidRDefault="007358FE" w:rsidP="007358FE">
            <w:pPr>
              <w:pStyle w:val="a5"/>
              <w:widowControl w:val="0"/>
              <w:numPr>
                <w:ilvl w:val="1"/>
                <w:numId w:val="7"/>
              </w:numPr>
              <w:tabs>
                <w:tab w:val="left" w:pos="459"/>
                <w:tab w:val="left" w:pos="601"/>
                <w:tab w:val="left" w:pos="1026"/>
              </w:tabs>
              <w:ind w:left="172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D1425">
              <w:rPr>
                <w:rFonts w:ascii="Arial" w:hAnsi="Arial" w:cs="Arial"/>
                <w:sz w:val="20"/>
                <w:szCs w:val="20"/>
              </w:rPr>
              <w:t xml:space="preserve">Заявление на присоединение – заявление, </w:t>
            </w:r>
            <w:r>
              <w:rPr>
                <w:rFonts w:ascii="Arial" w:hAnsi="Arial" w:cs="Arial"/>
                <w:sz w:val="20"/>
                <w:szCs w:val="20"/>
              </w:rPr>
              <w:t>предоставленное</w:t>
            </w:r>
            <w:r w:rsidRPr="00DD1425">
              <w:rPr>
                <w:rFonts w:ascii="Arial" w:hAnsi="Arial" w:cs="Arial"/>
                <w:sz w:val="20"/>
                <w:szCs w:val="20"/>
              </w:rPr>
              <w:t xml:space="preserve"> Партнером</w:t>
            </w:r>
            <w:r>
              <w:rPr>
                <w:rFonts w:ascii="Arial" w:hAnsi="Arial" w:cs="Arial"/>
                <w:sz w:val="20"/>
                <w:szCs w:val="20"/>
              </w:rPr>
              <w:t xml:space="preserve"> в электронном виде и/или на бумажном носителе</w:t>
            </w:r>
            <w:r w:rsidRPr="00DD1425">
              <w:rPr>
                <w:rFonts w:ascii="Arial" w:hAnsi="Arial" w:cs="Arial"/>
                <w:sz w:val="20"/>
                <w:szCs w:val="20"/>
              </w:rPr>
              <w:t xml:space="preserve">, содержащее согласие Партнера на присоединение к ДБО Партнеров, составленное по установленной </w:t>
            </w:r>
            <w:r w:rsidR="00FA07AF">
              <w:rPr>
                <w:rFonts w:ascii="Arial" w:hAnsi="Arial" w:cs="Arial"/>
                <w:sz w:val="20"/>
                <w:szCs w:val="20"/>
                <w:lang w:val="en-US"/>
              </w:rPr>
              <w:t>Kaspi</w:t>
            </w:r>
            <w:r w:rsidR="00FA07AF" w:rsidRPr="00DD142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D1425">
              <w:rPr>
                <w:rFonts w:ascii="Arial" w:hAnsi="Arial" w:cs="Arial"/>
                <w:sz w:val="20"/>
                <w:szCs w:val="20"/>
              </w:rPr>
              <w:t>форме;</w:t>
            </w:r>
          </w:p>
        </w:tc>
      </w:tr>
      <w:tr w:rsidR="007358FE" w:rsidRPr="00DD1425" w:rsidTr="00B25A7B">
        <w:trPr>
          <w:trHeight w:val="425"/>
        </w:trPr>
        <w:tc>
          <w:tcPr>
            <w:tcW w:w="10880" w:type="dxa"/>
            <w:gridSpan w:val="2"/>
            <w:vAlign w:val="center"/>
          </w:tcPr>
          <w:p w:rsidR="007358FE" w:rsidRPr="00DD1425" w:rsidRDefault="007358FE" w:rsidP="007358FE">
            <w:pPr>
              <w:pStyle w:val="a5"/>
              <w:widowControl w:val="0"/>
              <w:numPr>
                <w:ilvl w:val="1"/>
                <w:numId w:val="7"/>
              </w:numPr>
              <w:tabs>
                <w:tab w:val="left" w:pos="459"/>
                <w:tab w:val="left" w:pos="601"/>
                <w:tab w:val="left" w:pos="1026"/>
              </w:tabs>
              <w:ind w:left="172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D1425">
              <w:rPr>
                <w:rFonts w:ascii="Arial" w:hAnsi="Arial" w:cs="Arial"/>
                <w:sz w:val="20"/>
                <w:szCs w:val="20"/>
              </w:rPr>
              <w:t>Канал Связи – сеть телекоммуникаций, используемая Партнером/Пользователем/</w:t>
            </w:r>
            <w:r w:rsidR="00B222EF">
              <w:rPr>
                <w:rFonts w:ascii="Arial" w:hAnsi="Arial" w:cs="Arial"/>
                <w:sz w:val="20"/>
                <w:szCs w:val="20"/>
              </w:rPr>
              <w:t>Kaspi</w:t>
            </w:r>
            <w:r w:rsidRPr="00DD1425">
              <w:rPr>
                <w:rFonts w:ascii="Arial" w:hAnsi="Arial" w:cs="Arial"/>
                <w:sz w:val="20"/>
                <w:szCs w:val="20"/>
              </w:rPr>
              <w:t>, включающая электронную почту (</w:t>
            </w:r>
            <w:proofErr w:type="spellStart"/>
            <w:r w:rsidRPr="00DD1425">
              <w:rPr>
                <w:rFonts w:ascii="Arial" w:hAnsi="Arial" w:cs="Arial"/>
                <w:sz w:val="20"/>
                <w:szCs w:val="20"/>
              </w:rPr>
              <w:t>email</w:t>
            </w:r>
            <w:proofErr w:type="spellEnd"/>
            <w:r w:rsidRPr="00DD1425">
              <w:rPr>
                <w:rFonts w:ascii="Arial" w:hAnsi="Arial" w:cs="Arial"/>
                <w:sz w:val="20"/>
                <w:szCs w:val="20"/>
              </w:rPr>
              <w:t xml:space="preserve">), почтовую связь, </w:t>
            </w:r>
            <w:r w:rsidR="00D12968">
              <w:rPr>
                <w:rFonts w:ascii="Arial" w:hAnsi="Arial" w:cs="Arial"/>
                <w:sz w:val="20"/>
                <w:szCs w:val="20"/>
              </w:rPr>
              <w:t>сообщение по М</w:t>
            </w:r>
            <w:r w:rsidRPr="007358FE">
              <w:rPr>
                <w:rFonts w:ascii="Arial" w:hAnsi="Arial" w:cs="Arial"/>
                <w:sz w:val="20"/>
                <w:szCs w:val="20"/>
              </w:rPr>
              <w:t>ессенджеру</w:t>
            </w:r>
            <w:r>
              <w:rPr>
                <w:rFonts w:ascii="Arial" w:hAnsi="Arial" w:cs="Arial"/>
                <w:sz w:val="20"/>
                <w:szCs w:val="20"/>
              </w:rPr>
              <w:t>, сообщение в Мобильном приложении</w:t>
            </w:r>
            <w:r w:rsidRPr="00DD1425">
              <w:rPr>
                <w:rFonts w:ascii="Arial" w:hAnsi="Arial" w:cs="Arial"/>
                <w:sz w:val="20"/>
                <w:szCs w:val="20"/>
              </w:rPr>
              <w:t xml:space="preserve">, мобильный банкинг, SMS-сообщений, </w:t>
            </w:r>
            <w:proofErr w:type="spellStart"/>
            <w:r w:rsidRPr="007358FE">
              <w:rPr>
                <w:rFonts w:ascii="Arial" w:hAnsi="Arial" w:cs="Arial"/>
                <w:sz w:val="20"/>
                <w:szCs w:val="20"/>
              </w:rPr>
              <w:t>Push</w:t>
            </w:r>
            <w:proofErr w:type="spellEnd"/>
            <w:r w:rsidRPr="00DD1425">
              <w:rPr>
                <w:rFonts w:ascii="Arial" w:hAnsi="Arial" w:cs="Arial"/>
                <w:sz w:val="20"/>
                <w:szCs w:val="20"/>
              </w:rPr>
              <w:t xml:space="preserve"> – уведомлений посредством Мобильного приложения и/или Личного кабинета, телефон, факс, электронные терминалы,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D1425">
              <w:rPr>
                <w:rFonts w:ascii="Arial" w:hAnsi="Arial" w:cs="Arial"/>
                <w:sz w:val="20"/>
                <w:szCs w:val="20"/>
              </w:rPr>
              <w:t xml:space="preserve"> Интернет и иные каналы связи, являющиеся таковыми согласно законодательству РК;</w:t>
            </w:r>
          </w:p>
        </w:tc>
      </w:tr>
      <w:tr w:rsidR="007358FE" w:rsidRPr="00DD1425" w:rsidTr="008327A6">
        <w:trPr>
          <w:trHeight w:val="60"/>
        </w:trPr>
        <w:tc>
          <w:tcPr>
            <w:tcW w:w="10880" w:type="dxa"/>
            <w:gridSpan w:val="2"/>
            <w:vAlign w:val="center"/>
          </w:tcPr>
          <w:p w:rsidR="007358FE" w:rsidRPr="00DD1425" w:rsidRDefault="007358FE" w:rsidP="00E84DA4">
            <w:pPr>
              <w:pStyle w:val="a5"/>
              <w:widowControl w:val="0"/>
              <w:numPr>
                <w:ilvl w:val="1"/>
                <w:numId w:val="7"/>
              </w:numPr>
              <w:tabs>
                <w:tab w:val="left" w:pos="459"/>
                <w:tab w:val="left" w:pos="601"/>
                <w:tab w:val="left" w:pos="1026"/>
              </w:tabs>
              <w:ind w:left="172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D1425">
              <w:rPr>
                <w:rFonts w:ascii="Arial" w:hAnsi="Arial" w:cs="Arial"/>
                <w:sz w:val="20"/>
                <w:szCs w:val="20"/>
              </w:rPr>
              <w:t xml:space="preserve">Клиент – лицо, с которым у </w:t>
            </w:r>
            <w:r w:rsidR="00B222EF">
              <w:rPr>
                <w:rFonts w:ascii="Arial" w:hAnsi="Arial" w:cs="Arial"/>
                <w:sz w:val="20"/>
                <w:szCs w:val="20"/>
                <w:lang w:val="en-US"/>
              </w:rPr>
              <w:t>Kaspi</w:t>
            </w:r>
            <w:r w:rsidR="00B222EF" w:rsidRPr="00DD142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D1425">
              <w:rPr>
                <w:rFonts w:ascii="Arial" w:hAnsi="Arial" w:cs="Arial"/>
                <w:sz w:val="20"/>
                <w:szCs w:val="20"/>
              </w:rPr>
              <w:t xml:space="preserve">заключен </w:t>
            </w:r>
            <w:r w:rsidR="00E84DA4">
              <w:rPr>
                <w:rFonts w:ascii="Arial" w:hAnsi="Arial" w:cs="Arial"/>
                <w:sz w:val="20"/>
                <w:szCs w:val="20"/>
              </w:rPr>
              <w:t xml:space="preserve">любой </w:t>
            </w:r>
            <w:r w:rsidRPr="00DD1425">
              <w:rPr>
                <w:rFonts w:ascii="Arial" w:hAnsi="Arial" w:cs="Arial"/>
                <w:sz w:val="20"/>
                <w:szCs w:val="20"/>
              </w:rPr>
              <w:t>договор;</w:t>
            </w:r>
          </w:p>
        </w:tc>
      </w:tr>
      <w:tr w:rsidR="007358FE" w:rsidRPr="00DD1425" w:rsidTr="00B25A7B">
        <w:trPr>
          <w:trHeight w:val="102"/>
        </w:trPr>
        <w:tc>
          <w:tcPr>
            <w:tcW w:w="10880" w:type="dxa"/>
            <w:gridSpan w:val="2"/>
            <w:vAlign w:val="center"/>
          </w:tcPr>
          <w:p w:rsidR="007358FE" w:rsidRPr="00DD1425" w:rsidRDefault="007358FE" w:rsidP="00504BC2">
            <w:pPr>
              <w:pStyle w:val="a5"/>
              <w:widowControl w:val="0"/>
              <w:numPr>
                <w:ilvl w:val="1"/>
                <w:numId w:val="7"/>
              </w:numPr>
              <w:tabs>
                <w:tab w:val="left" w:pos="459"/>
                <w:tab w:val="left" w:pos="601"/>
                <w:tab w:val="left" w:pos="746"/>
                <w:tab w:val="left" w:pos="1026"/>
              </w:tabs>
              <w:ind w:left="172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D1425">
              <w:rPr>
                <w:rFonts w:ascii="Arial" w:hAnsi="Arial" w:cs="Arial"/>
                <w:sz w:val="20"/>
                <w:szCs w:val="20"/>
              </w:rPr>
              <w:t xml:space="preserve">Личный кабинет </w:t>
            </w:r>
            <w:r w:rsidR="00E71733" w:rsidRPr="00DD1425"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Pr="00DD1425">
              <w:rPr>
                <w:rFonts w:ascii="Arial" w:hAnsi="Arial" w:cs="Arial"/>
                <w:sz w:val="20"/>
                <w:szCs w:val="20"/>
              </w:rPr>
              <w:t xml:space="preserve">информационный раздел на </w:t>
            </w:r>
            <w:r w:rsidR="00504BC2">
              <w:rPr>
                <w:rFonts w:ascii="Arial" w:hAnsi="Arial" w:cs="Arial"/>
                <w:sz w:val="20"/>
                <w:szCs w:val="20"/>
              </w:rPr>
              <w:t>Сайте/Мобильном приложении</w:t>
            </w:r>
            <w:r w:rsidRPr="00DD1425">
              <w:rPr>
                <w:rFonts w:ascii="Arial" w:hAnsi="Arial" w:cs="Arial"/>
                <w:sz w:val="20"/>
                <w:szCs w:val="20"/>
              </w:rPr>
              <w:t>, доступ к которому осуществляется по защищённому Каналу связи в сети Интернет для получения Электронных услуг;</w:t>
            </w:r>
          </w:p>
        </w:tc>
      </w:tr>
      <w:tr w:rsidR="007358FE" w:rsidRPr="00DD1425" w:rsidTr="00DA71BD">
        <w:trPr>
          <w:trHeight w:val="235"/>
        </w:trPr>
        <w:tc>
          <w:tcPr>
            <w:tcW w:w="10880" w:type="dxa"/>
            <w:gridSpan w:val="2"/>
            <w:vAlign w:val="center"/>
          </w:tcPr>
          <w:p w:rsidR="007358FE" w:rsidRDefault="007358FE" w:rsidP="003019CF">
            <w:pPr>
              <w:pStyle w:val="a5"/>
              <w:widowControl w:val="0"/>
              <w:numPr>
                <w:ilvl w:val="1"/>
                <w:numId w:val="7"/>
              </w:numPr>
              <w:tabs>
                <w:tab w:val="left" w:pos="459"/>
                <w:tab w:val="left" w:pos="601"/>
                <w:tab w:val="left" w:pos="746"/>
                <w:tab w:val="left" w:pos="1026"/>
              </w:tabs>
              <w:ind w:left="172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Мессенджер </w:t>
            </w:r>
            <w:r w:rsidR="005834A3" w:rsidRPr="00DD1425"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="00D12968" w:rsidRPr="00D12968">
              <w:rPr>
                <w:rFonts w:ascii="Arial" w:hAnsi="Arial" w:cs="Arial"/>
                <w:sz w:val="20"/>
                <w:szCs w:val="20"/>
              </w:rPr>
              <w:t xml:space="preserve">программа или приложение, </w:t>
            </w:r>
            <w:r w:rsidR="00D12968">
              <w:rPr>
                <w:rFonts w:ascii="Arial" w:hAnsi="Arial" w:cs="Arial"/>
                <w:sz w:val="20"/>
                <w:szCs w:val="20"/>
              </w:rPr>
              <w:t>предназначенная</w:t>
            </w:r>
            <w:r w:rsidR="00D12968" w:rsidRPr="00D12968">
              <w:rPr>
                <w:rFonts w:ascii="Arial" w:hAnsi="Arial" w:cs="Arial"/>
                <w:sz w:val="20"/>
                <w:szCs w:val="20"/>
              </w:rPr>
              <w:t xml:space="preserve"> для обмена сообщениями</w:t>
            </w:r>
            <w:r w:rsidR="00D20A53">
              <w:rPr>
                <w:rFonts w:ascii="Arial" w:hAnsi="Arial" w:cs="Arial"/>
                <w:sz w:val="20"/>
                <w:szCs w:val="20"/>
              </w:rPr>
              <w:t>, используемая Сторонами для целей обмена информацией при исполнении ДБО Партнеров</w:t>
            </w:r>
            <w:r w:rsidR="00D12968">
              <w:rPr>
                <w:rFonts w:ascii="Arial" w:hAnsi="Arial" w:cs="Arial"/>
                <w:sz w:val="20"/>
                <w:szCs w:val="20"/>
              </w:rPr>
              <w:t>;</w:t>
            </w:r>
          </w:p>
        </w:tc>
      </w:tr>
      <w:tr w:rsidR="007358FE" w:rsidRPr="00DD1425" w:rsidTr="00C0247F">
        <w:trPr>
          <w:trHeight w:val="60"/>
        </w:trPr>
        <w:tc>
          <w:tcPr>
            <w:tcW w:w="10880" w:type="dxa"/>
            <w:gridSpan w:val="2"/>
            <w:vAlign w:val="center"/>
          </w:tcPr>
          <w:p w:rsidR="007358FE" w:rsidRPr="00DD1425" w:rsidRDefault="007358FE" w:rsidP="00504BC2">
            <w:pPr>
              <w:pStyle w:val="a5"/>
              <w:widowControl w:val="0"/>
              <w:numPr>
                <w:ilvl w:val="1"/>
                <w:numId w:val="7"/>
              </w:numPr>
              <w:tabs>
                <w:tab w:val="left" w:pos="459"/>
                <w:tab w:val="left" w:pos="601"/>
                <w:tab w:val="left" w:pos="746"/>
                <w:tab w:val="left" w:pos="1026"/>
              </w:tabs>
              <w:ind w:left="172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Мобильное приложение </w:t>
            </w:r>
            <w:r w:rsidR="005834A3" w:rsidRPr="00DD1425"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="00FB52ED" w:rsidRPr="00FB52ED">
              <w:rPr>
                <w:rFonts w:ascii="Arial" w:hAnsi="Arial" w:cs="Arial"/>
                <w:sz w:val="20"/>
                <w:szCs w:val="20"/>
              </w:rPr>
              <w:t>программное обеспечение</w:t>
            </w:r>
            <w:r w:rsidR="00504B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04BC2" w:rsidRPr="00DD1425">
              <w:rPr>
                <w:rFonts w:ascii="Arial" w:hAnsi="Arial" w:cs="Arial"/>
                <w:sz w:val="20"/>
                <w:szCs w:val="20"/>
              </w:rPr>
              <w:t>Kaspi</w:t>
            </w:r>
            <w:r w:rsidR="00FB52ED" w:rsidRPr="00FB52ED">
              <w:rPr>
                <w:rFonts w:ascii="Arial" w:hAnsi="Arial" w:cs="Arial"/>
                <w:sz w:val="20"/>
                <w:szCs w:val="20"/>
              </w:rPr>
              <w:t xml:space="preserve">, предназначенное для </w:t>
            </w:r>
            <w:r w:rsidR="00504BC2">
              <w:rPr>
                <w:rFonts w:ascii="Arial" w:hAnsi="Arial" w:cs="Arial"/>
                <w:sz w:val="20"/>
                <w:szCs w:val="20"/>
              </w:rPr>
              <w:t xml:space="preserve">авторизации и получения </w:t>
            </w:r>
            <w:r w:rsidR="00D22840">
              <w:rPr>
                <w:rFonts w:ascii="Arial" w:hAnsi="Arial" w:cs="Arial"/>
                <w:sz w:val="20"/>
                <w:szCs w:val="20"/>
              </w:rPr>
              <w:t>У</w:t>
            </w:r>
            <w:r w:rsidR="00504BC2">
              <w:rPr>
                <w:rFonts w:ascii="Arial" w:hAnsi="Arial" w:cs="Arial"/>
                <w:sz w:val="20"/>
                <w:szCs w:val="20"/>
              </w:rPr>
              <w:t>слуг и информации в электронном виде</w:t>
            </w:r>
            <w:r w:rsidR="00D12968">
              <w:rPr>
                <w:rFonts w:ascii="Arial" w:hAnsi="Arial" w:cs="Arial"/>
                <w:sz w:val="20"/>
                <w:szCs w:val="20"/>
              </w:rPr>
              <w:t>;</w:t>
            </w:r>
          </w:p>
        </w:tc>
      </w:tr>
      <w:tr w:rsidR="007358FE" w:rsidRPr="00DD1425" w:rsidTr="00C0247F">
        <w:trPr>
          <w:trHeight w:val="60"/>
        </w:trPr>
        <w:tc>
          <w:tcPr>
            <w:tcW w:w="10880" w:type="dxa"/>
            <w:gridSpan w:val="2"/>
            <w:vAlign w:val="center"/>
          </w:tcPr>
          <w:p w:rsidR="007358FE" w:rsidRPr="00DD1425" w:rsidRDefault="007358FE" w:rsidP="00E84DA4">
            <w:pPr>
              <w:pStyle w:val="a5"/>
              <w:widowControl w:val="0"/>
              <w:numPr>
                <w:ilvl w:val="1"/>
                <w:numId w:val="7"/>
              </w:numPr>
              <w:tabs>
                <w:tab w:val="left" w:pos="459"/>
                <w:tab w:val="left" w:pos="601"/>
                <w:tab w:val="left" w:pos="769"/>
                <w:tab w:val="left" w:pos="1026"/>
              </w:tabs>
              <w:ind w:left="172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D1425">
              <w:rPr>
                <w:rFonts w:ascii="Arial" w:hAnsi="Arial" w:cs="Arial"/>
                <w:sz w:val="20"/>
                <w:szCs w:val="20"/>
              </w:rPr>
              <w:t xml:space="preserve">Онлайн платформа </w:t>
            </w:r>
            <w:r w:rsidR="005834A3" w:rsidRPr="00DD1425"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Pr="00DD1425">
              <w:rPr>
                <w:rFonts w:ascii="Arial" w:hAnsi="Arial" w:cs="Arial"/>
                <w:sz w:val="20"/>
                <w:szCs w:val="20"/>
              </w:rPr>
              <w:t>сайт www.kaspi.kz/business в сети Интернет</w:t>
            </w:r>
            <w:r w:rsidR="00E84DA4">
              <w:rPr>
                <w:rFonts w:ascii="Arial" w:hAnsi="Arial" w:cs="Arial"/>
                <w:sz w:val="20"/>
                <w:szCs w:val="20"/>
              </w:rPr>
              <w:t>/Сайт, Мобильное приложение,</w:t>
            </w:r>
            <w:r w:rsidRPr="00DD1425">
              <w:rPr>
                <w:rFonts w:ascii="Arial" w:hAnsi="Arial" w:cs="Arial"/>
                <w:sz w:val="20"/>
                <w:szCs w:val="20"/>
              </w:rPr>
              <w:t xml:space="preserve"> обеспечивающи</w:t>
            </w:r>
            <w:r w:rsidR="00E84DA4">
              <w:rPr>
                <w:rFonts w:ascii="Arial" w:hAnsi="Arial" w:cs="Arial"/>
                <w:sz w:val="20"/>
                <w:szCs w:val="20"/>
              </w:rPr>
              <w:t>е</w:t>
            </w:r>
            <w:r w:rsidRPr="00DD1425">
              <w:rPr>
                <w:rFonts w:ascii="Arial" w:hAnsi="Arial" w:cs="Arial"/>
                <w:sz w:val="20"/>
                <w:szCs w:val="20"/>
              </w:rPr>
              <w:t xml:space="preserve"> совершение </w:t>
            </w:r>
            <w:r w:rsidR="00D22840">
              <w:rPr>
                <w:rFonts w:ascii="Arial" w:hAnsi="Arial" w:cs="Arial"/>
                <w:sz w:val="20"/>
                <w:szCs w:val="20"/>
              </w:rPr>
              <w:t>Э</w:t>
            </w:r>
            <w:r w:rsidRPr="00DD1425">
              <w:rPr>
                <w:rFonts w:ascii="Arial" w:hAnsi="Arial" w:cs="Arial"/>
                <w:sz w:val="20"/>
                <w:szCs w:val="20"/>
              </w:rPr>
              <w:t>лектронных услуг</w:t>
            </w:r>
            <w:r w:rsidR="00E84DA4">
              <w:rPr>
                <w:rFonts w:ascii="Arial" w:hAnsi="Arial" w:cs="Arial"/>
                <w:sz w:val="20"/>
                <w:szCs w:val="20"/>
              </w:rPr>
              <w:t xml:space="preserve"> и получение информации Партнерами и/или Клиентами</w:t>
            </w:r>
            <w:r w:rsidRPr="00DD1425">
              <w:rPr>
                <w:rFonts w:ascii="Arial" w:hAnsi="Arial" w:cs="Arial"/>
                <w:sz w:val="20"/>
                <w:szCs w:val="20"/>
              </w:rPr>
              <w:t>;</w:t>
            </w:r>
          </w:p>
        </w:tc>
      </w:tr>
      <w:tr w:rsidR="007358FE" w:rsidRPr="00DD1425" w:rsidTr="00871ECD">
        <w:trPr>
          <w:trHeight w:val="645"/>
        </w:trPr>
        <w:tc>
          <w:tcPr>
            <w:tcW w:w="10880" w:type="dxa"/>
            <w:gridSpan w:val="2"/>
            <w:vAlign w:val="center"/>
          </w:tcPr>
          <w:p w:rsidR="007358FE" w:rsidRPr="00DD1425" w:rsidRDefault="007358FE" w:rsidP="007358FE">
            <w:pPr>
              <w:pStyle w:val="a5"/>
              <w:widowControl w:val="0"/>
              <w:numPr>
                <w:ilvl w:val="1"/>
                <w:numId w:val="7"/>
              </w:numPr>
              <w:tabs>
                <w:tab w:val="left" w:pos="459"/>
                <w:tab w:val="left" w:pos="601"/>
                <w:tab w:val="left" w:pos="746"/>
                <w:tab w:val="left" w:pos="1026"/>
              </w:tabs>
              <w:ind w:left="172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D1425">
              <w:rPr>
                <w:rFonts w:ascii="Arial" w:hAnsi="Arial" w:cs="Arial"/>
                <w:sz w:val="20"/>
                <w:szCs w:val="20"/>
              </w:rPr>
              <w:t xml:space="preserve">Операционный день </w:t>
            </w:r>
            <w:r w:rsidR="005834A3" w:rsidRPr="00DD1425"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Pr="00DD1425">
              <w:rPr>
                <w:rFonts w:ascii="Arial" w:hAnsi="Arial" w:cs="Arial"/>
                <w:sz w:val="20"/>
                <w:szCs w:val="20"/>
              </w:rPr>
              <w:t xml:space="preserve">период времени, установленный в </w:t>
            </w:r>
            <w:r w:rsidR="00B222EF">
              <w:rPr>
                <w:rFonts w:ascii="Arial" w:hAnsi="Arial" w:cs="Arial"/>
                <w:sz w:val="20"/>
                <w:szCs w:val="20"/>
                <w:lang w:val="en-US"/>
              </w:rPr>
              <w:t>Kaspi</w:t>
            </w:r>
            <w:r w:rsidRPr="00DD1425">
              <w:rPr>
                <w:rFonts w:ascii="Arial" w:hAnsi="Arial" w:cs="Arial"/>
                <w:sz w:val="20"/>
                <w:szCs w:val="20"/>
              </w:rPr>
              <w:t>, в течение которого осуществляются прием и обработка платежных услуг, указаний, распоряжений о приостановлении исполнения указаний либо отзыве таких указаний;</w:t>
            </w:r>
          </w:p>
        </w:tc>
      </w:tr>
      <w:tr w:rsidR="007358FE" w:rsidRPr="00DD1425" w:rsidTr="00871ECD">
        <w:trPr>
          <w:trHeight w:val="618"/>
        </w:trPr>
        <w:tc>
          <w:tcPr>
            <w:tcW w:w="10880" w:type="dxa"/>
            <w:gridSpan w:val="2"/>
            <w:vAlign w:val="center"/>
          </w:tcPr>
          <w:p w:rsidR="007358FE" w:rsidRPr="00DD1425" w:rsidRDefault="007358FE" w:rsidP="007358FE">
            <w:pPr>
              <w:pStyle w:val="a5"/>
              <w:widowControl w:val="0"/>
              <w:numPr>
                <w:ilvl w:val="1"/>
                <w:numId w:val="7"/>
              </w:numPr>
              <w:tabs>
                <w:tab w:val="left" w:pos="459"/>
                <w:tab w:val="left" w:pos="601"/>
                <w:tab w:val="left" w:pos="746"/>
                <w:tab w:val="left" w:pos="1026"/>
              </w:tabs>
              <w:ind w:left="172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D1425">
              <w:rPr>
                <w:rFonts w:ascii="Arial" w:hAnsi="Arial" w:cs="Arial"/>
                <w:sz w:val="20"/>
                <w:szCs w:val="20"/>
              </w:rPr>
              <w:t xml:space="preserve">Операция – любая подлежащая отражению на Счетах операция (транзакция), переводы и платежи, операции по списанию со Счетов начисленных плат, комиссий и вознаграждений, получение наличных денег, пополнение Счета, обмен валюты, в том числе и другие операции, подлежащие отражению на Счетах Партнера; </w:t>
            </w:r>
          </w:p>
        </w:tc>
      </w:tr>
      <w:tr w:rsidR="007358FE" w:rsidRPr="00DD1425" w:rsidTr="008327A6">
        <w:trPr>
          <w:trHeight w:val="116"/>
        </w:trPr>
        <w:tc>
          <w:tcPr>
            <w:tcW w:w="10880" w:type="dxa"/>
            <w:gridSpan w:val="2"/>
            <w:vAlign w:val="center"/>
          </w:tcPr>
          <w:p w:rsidR="007358FE" w:rsidRPr="007358FE" w:rsidRDefault="007358FE" w:rsidP="008327A6">
            <w:pPr>
              <w:pStyle w:val="a5"/>
              <w:widowControl w:val="0"/>
              <w:numPr>
                <w:ilvl w:val="1"/>
                <w:numId w:val="7"/>
              </w:numPr>
              <w:tabs>
                <w:tab w:val="left" w:pos="459"/>
                <w:tab w:val="left" w:pos="601"/>
                <w:tab w:val="left" w:pos="746"/>
              </w:tabs>
              <w:ind w:left="172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D1425">
              <w:rPr>
                <w:rFonts w:ascii="Arial" w:hAnsi="Arial" w:cs="Arial"/>
                <w:sz w:val="20"/>
                <w:szCs w:val="20"/>
              </w:rPr>
              <w:t xml:space="preserve">Партнер – лицо, заключившее ДБО Партнеров путем подписания Заявления о присоединении, и являющееся Клиентом </w:t>
            </w:r>
            <w:r w:rsidR="00FA07AF">
              <w:rPr>
                <w:rFonts w:ascii="Arial" w:hAnsi="Arial" w:cs="Arial"/>
                <w:sz w:val="20"/>
                <w:szCs w:val="20"/>
                <w:lang w:val="en-US"/>
              </w:rPr>
              <w:t>Kaspi</w:t>
            </w:r>
            <w:r w:rsidRPr="00DD1425">
              <w:rPr>
                <w:rFonts w:ascii="Arial" w:hAnsi="Arial" w:cs="Arial"/>
                <w:sz w:val="20"/>
                <w:szCs w:val="20"/>
              </w:rPr>
              <w:t>;</w:t>
            </w:r>
          </w:p>
        </w:tc>
      </w:tr>
      <w:tr w:rsidR="007358FE" w:rsidRPr="00DD1425" w:rsidTr="008327A6">
        <w:trPr>
          <w:trHeight w:val="60"/>
        </w:trPr>
        <w:tc>
          <w:tcPr>
            <w:tcW w:w="10880" w:type="dxa"/>
            <w:gridSpan w:val="2"/>
            <w:vAlign w:val="center"/>
          </w:tcPr>
          <w:p w:rsidR="007358FE" w:rsidRPr="007358FE" w:rsidRDefault="007358FE" w:rsidP="008327A6">
            <w:pPr>
              <w:pStyle w:val="a5"/>
              <w:widowControl w:val="0"/>
              <w:numPr>
                <w:ilvl w:val="1"/>
                <w:numId w:val="7"/>
              </w:numPr>
              <w:tabs>
                <w:tab w:val="left" w:pos="459"/>
                <w:tab w:val="left" w:pos="601"/>
                <w:tab w:val="left" w:pos="746"/>
              </w:tabs>
              <w:ind w:left="172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D1425">
              <w:rPr>
                <w:rFonts w:ascii="Arial" w:hAnsi="Arial" w:cs="Arial"/>
                <w:sz w:val="20"/>
                <w:szCs w:val="20"/>
              </w:rPr>
              <w:t>Платежная услуга – услуга по приему и осуществлению платежа и (или) перевода денег с использованием Счета, а также услуги, предусмотренные Приложением и ДБО Партнеров;</w:t>
            </w:r>
          </w:p>
        </w:tc>
      </w:tr>
      <w:tr w:rsidR="007358FE" w:rsidRPr="00DD1425" w:rsidTr="00DA71BD">
        <w:trPr>
          <w:trHeight w:val="683"/>
        </w:trPr>
        <w:tc>
          <w:tcPr>
            <w:tcW w:w="10880" w:type="dxa"/>
            <w:gridSpan w:val="2"/>
            <w:vAlign w:val="center"/>
          </w:tcPr>
          <w:p w:rsidR="007358FE" w:rsidRPr="007358FE" w:rsidRDefault="007358FE" w:rsidP="007358FE">
            <w:pPr>
              <w:pStyle w:val="a5"/>
              <w:widowControl w:val="0"/>
              <w:numPr>
                <w:ilvl w:val="1"/>
                <w:numId w:val="7"/>
              </w:numPr>
              <w:tabs>
                <w:tab w:val="left" w:pos="459"/>
                <w:tab w:val="left" w:pos="598"/>
                <w:tab w:val="left" w:pos="746"/>
                <w:tab w:val="left" w:pos="1026"/>
              </w:tabs>
              <w:ind w:left="172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D1425">
              <w:rPr>
                <w:rFonts w:ascii="Arial" w:hAnsi="Arial" w:cs="Arial"/>
                <w:sz w:val="20"/>
                <w:szCs w:val="20"/>
              </w:rPr>
              <w:t>ПОД/ФТ</w:t>
            </w:r>
            <w:r w:rsidRPr="00DD1425" w:rsidDel="00D72DA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834A3" w:rsidRPr="00DD1425"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Pr="00DD1425">
              <w:rPr>
                <w:rFonts w:ascii="Arial" w:hAnsi="Arial" w:cs="Arial"/>
                <w:sz w:val="20"/>
                <w:szCs w:val="20"/>
              </w:rPr>
              <w:t xml:space="preserve">комплекс мероприятий, проводимых </w:t>
            </w:r>
            <w:r w:rsidR="00B222EF">
              <w:rPr>
                <w:rFonts w:ascii="Arial" w:hAnsi="Arial" w:cs="Arial"/>
                <w:sz w:val="20"/>
                <w:szCs w:val="20"/>
                <w:lang w:val="en-US"/>
              </w:rPr>
              <w:t>Kaspi</w:t>
            </w:r>
            <w:r w:rsidR="00B222EF" w:rsidRPr="00DD142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D1425">
              <w:rPr>
                <w:rFonts w:ascii="Arial" w:hAnsi="Arial" w:cs="Arial"/>
                <w:sz w:val="20"/>
                <w:szCs w:val="20"/>
              </w:rPr>
              <w:t>при обслуживании клиентов, в рамках законодательства о противодействии легализации (отмыванию) доходов, полученных преступным путем, и финансированию терроризма;</w:t>
            </w:r>
          </w:p>
        </w:tc>
      </w:tr>
      <w:tr w:rsidR="007358FE" w:rsidRPr="00DD1425" w:rsidTr="00871ECD">
        <w:trPr>
          <w:trHeight w:val="240"/>
        </w:trPr>
        <w:tc>
          <w:tcPr>
            <w:tcW w:w="10880" w:type="dxa"/>
            <w:gridSpan w:val="2"/>
            <w:vAlign w:val="center"/>
          </w:tcPr>
          <w:p w:rsidR="007358FE" w:rsidRPr="007358FE" w:rsidRDefault="007358FE" w:rsidP="007358FE">
            <w:pPr>
              <w:pStyle w:val="a5"/>
              <w:widowControl w:val="0"/>
              <w:numPr>
                <w:ilvl w:val="1"/>
                <w:numId w:val="7"/>
              </w:numPr>
              <w:tabs>
                <w:tab w:val="left" w:pos="459"/>
                <w:tab w:val="left" w:pos="601"/>
                <w:tab w:val="left" w:pos="739"/>
                <w:tab w:val="left" w:pos="1026"/>
              </w:tabs>
              <w:ind w:left="172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D1425">
              <w:rPr>
                <w:rFonts w:ascii="Arial" w:hAnsi="Arial" w:cs="Arial"/>
                <w:sz w:val="20"/>
                <w:szCs w:val="20"/>
              </w:rPr>
              <w:t xml:space="preserve">Пользователь – ответственный работник Партнера, определенный в Заявлении и/или в Личном кабинете, осуществляющий Операции </w:t>
            </w:r>
            <w:proofErr w:type="gramStart"/>
            <w:r w:rsidRPr="00DD1425">
              <w:rPr>
                <w:rFonts w:ascii="Arial" w:hAnsi="Arial" w:cs="Arial"/>
                <w:sz w:val="20"/>
                <w:szCs w:val="20"/>
              </w:rPr>
              <w:t>на Онлайн</w:t>
            </w:r>
            <w:proofErr w:type="gramEnd"/>
            <w:r w:rsidRPr="00DD1425">
              <w:rPr>
                <w:rFonts w:ascii="Arial" w:hAnsi="Arial" w:cs="Arial"/>
                <w:sz w:val="20"/>
                <w:szCs w:val="20"/>
              </w:rPr>
              <w:t xml:space="preserve"> платформе;</w:t>
            </w:r>
          </w:p>
        </w:tc>
      </w:tr>
      <w:tr w:rsidR="007358FE" w:rsidRPr="00DD1425" w:rsidTr="008327A6">
        <w:trPr>
          <w:trHeight w:val="60"/>
        </w:trPr>
        <w:tc>
          <w:tcPr>
            <w:tcW w:w="10880" w:type="dxa"/>
            <w:gridSpan w:val="2"/>
            <w:vAlign w:val="center"/>
          </w:tcPr>
          <w:p w:rsidR="007358FE" w:rsidRPr="007358FE" w:rsidRDefault="007358FE" w:rsidP="007358FE">
            <w:pPr>
              <w:pStyle w:val="a5"/>
              <w:widowControl w:val="0"/>
              <w:numPr>
                <w:ilvl w:val="1"/>
                <w:numId w:val="7"/>
              </w:numPr>
              <w:tabs>
                <w:tab w:val="left" w:pos="459"/>
                <w:tab w:val="left" w:pos="601"/>
                <w:tab w:val="left" w:pos="746"/>
                <w:tab w:val="left" w:pos="1026"/>
              </w:tabs>
              <w:ind w:left="172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D1425">
              <w:rPr>
                <w:rFonts w:ascii="Arial" w:hAnsi="Arial" w:cs="Arial"/>
                <w:sz w:val="20"/>
                <w:szCs w:val="20"/>
              </w:rPr>
              <w:t xml:space="preserve">Приложение – неотъемлемая часть настоящего ДБО Партнеров, содержащая порядок и условия предоставления отдельных </w:t>
            </w:r>
            <w:r w:rsidR="00D22840">
              <w:rPr>
                <w:rFonts w:ascii="Arial" w:hAnsi="Arial" w:cs="Arial"/>
                <w:sz w:val="20"/>
                <w:szCs w:val="20"/>
              </w:rPr>
              <w:t>У</w:t>
            </w:r>
            <w:r w:rsidRPr="00DD1425">
              <w:rPr>
                <w:rFonts w:ascii="Arial" w:hAnsi="Arial" w:cs="Arial"/>
                <w:sz w:val="20"/>
                <w:szCs w:val="20"/>
              </w:rPr>
              <w:t xml:space="preserve">слуг; </w:t>
            </w:r>
          </w:p>
        </w:tc>
      </w:tr>
      <w:tr w:rsidR="007358FE" w:rsidRPr="00DD1425" w:rsidTr="00B25A7B">
        <w:trPr>
          <w:trHeight w:val="80"/>
        </w:trPr>
        <w:tc>
          <w:tcPr>
            <w:tcW w:w="10880" w:type="dxa"/>
            <w:gridSpan w:val="2"/>
            <w:vAlign w:val="center"/>
          </w:tcPr>
          <w:p w:rsidR="007358FE" w:rsidRPr="007358FE" w:rsidRDefault="007358FE" w:rsidP="007358FE">
            <w:pPr>
              <w:pStyle w:val="a5"/>
              <w:widowControl w:val="0"/>
              <w:numPr>
                <w:ilvl w:val="1"/>
                <w:numId w:val="7"/>
              </w:numPr>
              <w:tabs>
                <w:tab w:val="left" w:pos="459"/>
                <w:tab w:val="left" w:pos="601"/>
                <w:tab w:val="left" w:pos="746"/>
                <w:tab w:val="left" w:pos="1026"/>
              </w:tabs>
              <w:ind w:left="172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D1425">
              <w:rPr>
                <w:rFonts w:ascii="Arial" w:hAnsi="Arial" w:cs="Arial"/>
                <w:sz w:val="20"/>
                <w:szCs w:val="20"/>
              </w:rPr>
              <w:t xml:space="preserve">Регистрация </w:t>
            </w:r>
            <w:r w:rsidR="005834A3" w:rsidRPr="00DD1425"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Pr="00DD1425">
              <w:rPr>
                <w:rFonts w:ascii="Arial" w:hAnsi="Arial" w:cs="Arial"/>
                <w:sz w:val="20"/>
                <w:szCs w:val="20"/>
              </w:rPr>
              <w:t xml:space="preserve">действия Партнера, направленные на получение доступа к Личному кабинету, посредством введения Логина и Пароля на Kaspi </w:t>
            </w:r>
            <w:r w:rsidRPr="007358FE">
              <w:rPr>
                <w:rFonts w:ascii="Arial" w:hAnsi="Arial" w:cs="Arial"/>
                <w:sz w:val="20"/>
                <w:szCs w:val="20"/>
              </w:rPr>
              <w:t>Pay</w:t>
            </w:r>
            <w:r w:rsidRPr="00DD1425">
              <w:rPr>
                <w:rFonts w:ascii="Arial" w:hAnsi="Arial" w:cs="Arial"/>
                <w:sz w:val="20"/>
                <w:szCs w:val="20"/>
              </w:rPr>
              <w:t>;</w:t>
            </w:r>
          </w:p>
        </w:tc>
      </w:tr>
      <w:tr w:rsidR="007358FE" w:rsidRPr="00DD1425" w:rsidTr="00871ECD">
        <w:trPr>
          <w:trHeight w:val="268"/>
        </w:trPr>
        <w:tc>
          <w:tcPr>
            <w:tcW w:w="10880" w:type="dxa"/>
            <w:gridSpan w:val="2"/>
            <w:vAlign w:val="center"/>
          </w:tcPr>
          <w:p w:rsidR="007358FE" w:rsidRPr="007358FE" w:rsidRDefault="007358FE" w:rsidP="003B46CE">
            <w:pPr>
              <w:pStyle w:val="a5"/>
              <w:widowControl w:val="0"/>
              <w:numPr>
                <w:ilvl w:val="1"/>
                <w:numId w:val="7"/>
              </w:numPr>
              <w:tabs>
                <w:tab w:val="left" w:pos="459"/>
                <w:tab w:val="left" w:pos="601"/>
                <w:tab w:val="left" w:pos="746"/>
                <w:tab w:val="left" w:pos="1026"/>
              </w:tabs>
              <w:ind w:left="172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D1425">
              <w:rPr>
                <w:rFonts w:ascii="Arial" w:hAnsi="Arial" w:cs="Arial"/>
                <w:sz w:val="20"/>
                <w:szCs w:val="20"/>
              </w:rPr>
              <w:t xml:space="preserve">Сайт – </w:t>
            </w:r>
            <w:hyperlink r:id="rId8" w:history="1">
              <w:r w:rsidR="003B46CE" w:rsidRPr="00791EEB">
                <w:rPr>
                  <w:rStyle w:val="a4"/>
                  <w:rFonts w:ascii="Arial" w:hAnsi="Arial" w:cs="Arial"/>
                  <w:sz w:val="20"/>
                  <w:szCs w:val="20"/>
                </w:rPr>
                <w:t>www.kaspi.kz</w:t>
              </w:r>
              <w:r w:rsidR="003B46CE" w:rsidRPr="00791EEB">
                <w:rPr>
                  <w:rStyle w:val="a4"/>
                </w:rPr>
                <w:t>/</w:t>
              </w:r>
              <w:r w:rsidR="003B46CE" w:rsidRPr="00791EEB">
                <w:rPr>
                  <w:rStyle w:val="a4"/>
                  <w:rFonts w:ascii="Arial" w:hAnsi="Arial" w:cs="Arial"/>
                  <w:sz w:val="20"/>
                </w:rPr>
                <w:t>business</w:t>
              </w:r>
            </w:hyperlink>
            <w:r w:rsidR="003B46CE" w:rsidRPr="003B46CE">
              <w:rPr>
                <w:rFonts w:ascii="Arial" w:hAnsi="Arial" w:cs="Arial"/>
                <w:sz w:val="20"/>
              </w:rPr>
              <w:t>, интернет-ресурс www.kaspibank.kz, www.kaspi.kz или иной интернет-ресурс, ссылка на который, в качестве официального интернет-ресурса Kaspi, содержится на сайте www.kaspibank.kz</w:t>
            </w:r>
            <w:r w:rsidRPr="00DD1425">
              <w:rPr>
                <w:rFonts w:ascii="Arial" w:hAnsi="Arial" w:cs="Arial"/>
                <w:sz w:val="20"/>
                <w:szCs w:val="20"/>
              </w:rPr>
              <w:t>;</w:t>
            </w:r>
          </w:p>
        </w:tc>
      </w:tr>
      <w:tr w:rsidR="007358FE" w:rsidRPr="00DD1425" w:rsidTr="00C0247F">
        <w:trPr>
          <w:trHeight w:val="469"/>
        </w:trPr>
        <w:tc>
          <w:tcPr>
            <w:tcW w:w="10880" w:type="dxa"/>
            <w:gridSpan w:val="2"/>
            <w:vAlign w:val="center"/>
          </w:tcPr>
          <w:p w:rsidR="007358FE" w:rsidRPr="007358FE" w:rsidRDefault="007358FE" w:rsidP="007358FE">
            <w:pPr>
              <w:pStyle w:val="a5"/>
              <w:widowControl w:val="0"/>
              <w:numPr>
                <w:ilvl w:val="1"/>
                <w:numId w:val="7"/>
              </w:numPr>
              <w:tabs>
                <w:tab w:val="left" w:pos="459"/>
                <w:tab w:val="left" w:pos="601"/>
                <w:tab w:val="left" w:pos="746"/>
                <w:tab w:val="left" w:pos="1026"/>
              </w:tabs>
              <w:ind w:left="172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D1425">
              <w:rPr>
                <w:rFonts w:ascii="Arial" w:hAnsi="Arial" w:cs="Arial"/>
                <w:sz w:val="20"/>
                <w:szCs w:val="20"/>
              </w:rPr>
              <w:t xml:space="preserve">Спорная ситуация – ситуация, возникшая при оказании платежной услуги, связанная возможной </w:t>
            </w:r>
            <w:proofErr w:type="spellStart"/>
            <w:r w:rsidRPr="00DD1425">
              <w:rPr>
                <w:rFonts w:ascii="Arial" w:hAnsi="Arial" w:cs="Arial"/>
                <w:sz w:val="20"/>
                <w:szCs w:val="20"/>
              </w:rPr>
              <w:t>несанкционированностью</w:t>
            </w:r>
            <w:proofErr w:type="spellEnd"/>
            <w:r w:rsidRPr="00DD1425">
              <w:rPr>
                <w:rFonts w:ascii="Arial" w:hAnsi="Arial" w:cs="Arial"/>
                <w:sz w:val="20"/>
                <w:szCs w:val="20"/>
              </w:rPr>
              <w:t xml:space="preserve"> платежа, или иным вопросам, связанным с ненадлежащим оказанием платёжной услуги;</w:t>
            </w:r>
          </w:p>
        </w:tc>
      </w:tr>
      <w:tr w:rsidR="007358FE" w:rsidRPr="00DD1425" w:rsidTr="00871ECD">
        <w:trPr>
          <w:trHeight w:val="241"/>
        </w:trPr>
        <w:tc>
          <w:tcPr>
            <w:tcW w:w="10880" w:type="dxa"/>
            <w:gridSpan w:val="2"/>
            <w:vAlign w:val="center"/>
          </w:tcPr>
          <w:p w:rsidR="007358FE" w:rsidRPr="007358FE" w:rsidRDefault="007358FE" w:rsidP="007358FE">
            <w:pPr>
              <w:pStyle w:val="a5"/>
              <w:widowControl w:val="0"/>
              <w:numPr>
                <w:ilvl w:val="1"/>
                <w:numId w:val="7"/>
              </w:numPr>
              <w:tabs>
                <w:tab w:val="left" w:pos="459"/>
                <w:tab w:val="left" w:pos="601"/>
                <w:tab w:val="left" w:pos="746"/>
                <w:tab w:val="left" w:pos="1026"/>
              </w:tabs>
              <w:ind w:left="172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D1425">
              <w:rPr>
                <w:rFonts w:ascii="Arial" w:hAnsi="Arial" w:cs="Arial"/>
                <w:sz w:val="20"/>
                <w:szCs w:val="20"/>
              </w:rPr>
              <w:t>Счет – банковский(</w:t>
            </w:r>
            <w:proofErr w:type="spellStart"/>
            <w:r w:rsidRPr="00DD1425">
              <w:rPr>
                <w:rFonts w:ascii="Arial" w:hAnsi="Arial" w:cs="Arial"/>
                <w:sz w:val="20"/>
                <w:szCs w:val="20"/>
              </w:rPr>
              <w:t>ие</w:t>
            </w:r>
            <w:proofErr w:type="spellEnd"/>
            <w:r w:rsidRPr="00DD1425">
              <w:rPr>
                <w:rFonts w:ascii="Arial" w:hAnsi="Arial" w:cs="Arial"/>
                <w:sz w:val="20"/>
                <w:szCs w:val="20"/>
              </w:rPr>
              <w:t xml:space="preserve">) счет(а) Партнера, открытые в </w:t>
            </w:r>
            <w:r w:rsidR="00B222EF">
              <w:rPr>
                <w:rFonts w:ascii="Arial" w:hAnsi="Arial" w:cs="Arial"/>
                <w:sz w:val="20"/>
                <w:szCs w:val="20"/>
                <w:lang w:val="en-US"/>
              </w:rPr>
              <w:t>Kaspi</w:t>
            </w:r>
            <w:r w:rsidRPr="00DD1425">
              <w:rPr>
                <w:rFonts w:ascii="Arial" w:hAnsi="Arial" w:cs="Arial"/>
                <w:sz w:val="20"/>
                <w:szCs w:val="20"/>
              </w:rPr>
              <w:t>;</w:t>
            </w:r>
          </w:p>
        </w:tc>
      </w:tr>
      <w:tr w:rsidR="007358FE" w:rsidRPr="00DD1425" w:rsidTr="00C0247F">
        <w:trPr>
          <w:trHeight w:val="60"/>
        </w:trPr>
        <w:tc>
          <w:tcPr>
            <w:tcW w:w="10880" w:type="dxa"/>
            <w:gridSpan w:val="2"/>
            <w:vAlign w:val="center"/>
          </w:tcPr>
          <w:p w:rsidR="007358FE" w:rsidRPr="007358FE" w:rsidRDefault="007358FE" w:rsidP="007358FE">
            <w:pPr>
              <w:pStyle w:val="a5"/>
              <w:widowControl w:val="0"/>
              <w:numPr>
                <w:ilvl w:val="1"/>
                <w:numId w:val="7"/>
              </w:numPr>
              <w:tabs>
                <w:tab w:val="left" w:pos="459"/>
                <w:tab w:val="left" w:pos="601"/>
                <w:tab w:val="left" w:pos="746"/>
                <w:tab w:val="left" w:pos="1026"/>
              </w:tabs>
              <w:ind w:left="172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D1425">
              <w:rPr>
                <w:rFonts w:ascii="Arial" w:hAnsi="Arial" w:cs="Arial"/>
                <w:sz w:val="20"/>
                <w:szCs w:val="20"/>
              </w:rPr>
              <w:t>Тарифный план –</w:t>
            </w:r>
            <w:r w:rsidR="005834A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D1425">
              <w:rPr>
                <w:rFonts w:ascii="Arial" w:hAnsi="Arial" w:cs="Arial"/>
                <w:sz w:val="20"/>
                <w:szCs w:val="20"/>
              </w:rPr>
              <w:t xml:space="preserve">условия и сведения о перечне </w:t>
            </w:r>
            <w:r w:rsidR="00D22840">
              <w:rPr>
                <w:rFonts w:ascii="Arial" w:hAnsi="Arial" w:cs="Arial"/>
                <w:sz w:val="20"/>
                <w:szCs w:val="20"/>
              </w:rPr>
              <w:t>У</w:t>
            </w:r>
            <w:r w:rsidRPr="00DD1425">
              <w:rPr>
                <w:rFonts w:ascii="Arial" w:hAnsi="Arial" w:cs="Arial"/>
                <w:sz w:val="20"/>
                <w:szCs w:val="20"/>
              </w:rPr>
              <w:t xml:space="preserve">слуг, включающие размер комиссий и порядок </w:t>
            </w:r>
            <w:r w:rsidRPr="00DD1425">
              <w:rPr>
                <w:rFonts w:ascii="Arial" w:hAnsi="Arial" w:cs="Arial"/>
                <w:sz w:val="20"/>
                <w:szCs w:val="20"/>
              </w:rPr>
              <w:lastRenderedPageBreak/>
              <w:t xml:space="preserve">предоставления </w:t>
            </w:r>
            <w:r w:rsidR="00D22840">
              <w:rPr>
                <w:rFonts w:ascii="Arial" w:hAnsi="Arial" w:cs="Arial"/>
                <w:sz w:val="20"/>
                <w:szCs w:val="20"/>
              </w:rPr>
              <w:t>У</w:t>
            </w:r>
            <w:r w:rsidRPr="00DD1425">
              <w:rPr>
                <w:rFonts w:ascii="Arial" w:hAnsi="Arial" w:cs="Arial"/>
                <w:sz w:val="20"/>
                <w:szCs w:val="20"/>
              </w:rPr>
              <w:t>слуги с определением ее стоимости;</w:t>
            </w:r>
          </w:p>
        </w:tc>
      </w:tr>
      <w:tr w:rsidR="007358FE" w:rsidRPr="00DD1425" w:rsidTr="00C0247F">
        <w:trPr>
          <w:trHeight w:val="60"/>
        </w:trPr>
        <w:tc>
          <w:tcPr>
            <w:tcW w:w="10880" w:type="dxa"/>
            <w:gridSpan w:val="2"/>
            <w:vAlign w:val="center"/>
          </w:tcPr>
          <w:p w:rsidR="007358FE" w:rsidRPr="007358FE" w:rsidRDefault="007358FE" w:rsidP="007358FE">
            <w:pPr>
              <w:pStyle w:val="a5"/>
              <w:widowControl w:val="0"/>
              <w:numPr>
                <w:ilvl w:val="1"/>
                <w:numId w:val="7"/>
              </w:numPr>
              <w:tabs>
                <w:tab w:val="left" w:pos="459"/>
                <w:tab w:val="left" w:pos="601"/>
                <w:tab w:val="left" w:pos="746"/>
                <w:tab w:val="left" w:pos="1026"/>
              </w:tabs>
              <w:ind w:left="172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D1425">
              <w:rPr>
                <w:rFonts w:ascii="Arial" w:hAnsi="Arial" w:cs="Arial"/>
                <w:sz w:val="20"/>
                <w:szCs w:val="20"/>
              </w:rPr>
              <w:lastRenderedPageBreak/>
              <w:t>Тарифы</w:t>
            </w:r>
            <w:r w:rsidR="00B222EF" w:rsidRPr="00B222E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D1425">
              <w:rPr>
                <w:rFonts w:ascii="Arial" w:hAnsi="Arial" w:cs="Arial"/>
                <w:sz w:val="20"/>
                <w:szCs w:val="20"/>
              </w:rPr>
              <w:t xml:space="preserve">– утвержденные уполномоченным органом </w:t>
            </w:r>
            <w:r w:rsidR="00B222EF">
              <w:rPr>
                <w:rFonts w:ascii="Arial" w:hAnsi="Arial" w:cs="Arial"/>
                <w:sz w:val="20"/>
                <w:szCs w:val="20"/>
                <w:lang w:val="en-US"/>
              </w:rPr>
              <w:t>Kaspi</w:t>
            </w:r>
            <w:r w:rsidR="00B222EF" w:rsidRPr="00DD142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07426">
              <w:rPr>
                <w:rFonts w:ascii="Arial" w:hAnsi="Arial" w:cs="Arial"/>
                <w:sz w:val="20"/>
                <w:szCs w:val="20"/>
              </w:rPr>
              <w:t xml:space="preserve">тарифы </w:t>
            </w:r>
            <w:r w:rsidRPr="00DD1425">
              <w:rPr>
                <w:rFonts w:ascii="Arial" w:hAnsi="Arial" w:cs="Arial"/>
                <w:sz w:val="20"/>
                <w:szCs w:val="20"/>
              </w:rPr>
              <w:t>за Услуги;</w:t>
            </w:r>
          </w:p>
        </w:tc>
      </w:tr>
      <w:tr w:rsidR="007358FE" w:rsidRPr="00DD1425" w:rsidTr="00C0247F">
        <w:trPr>
          <w:trHeight w:val="60"/>
        </w:trPr>
        <w:tc>
          <w:tcPr>
            <w:tcW w:w="10880" w:type="dxa"/>
            <w:gridSpan w:val="2"/>
            <w:vAlign w:val="center"/>
          </w:tcPr>
          <w:p w:rsidR="007358FE" w:rsidRPr="007358FE" w:rsidRDefault="007358FE" w:rsidP="007358FE">
            <w:pPr>
              <w:pStyle w:val="a5"/>
              <w:widowControl w:val="0"/>
              <w:numPr>
                <w:ilvl w:val="1"/>
                <w:numId w:val="7"/>
              </w:numPr>
              <w:tabs>
                <w:tab w:val="left" w:pos="459"/>
                <w:tab w:val="left" w:pos="601"/>
                <w:tab w:val="left" w:pos="746"/>
                <w:tab w:val="left" w:pos="1026"/>
              </w:tabs>
              <w:ind w:left="172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</w:t>
            </w:r>
            <w:r w:rsidRPr="00DD1425">
              <w:rPr>
                <w:rFonts w:ascii="Arial" w:hAnsi="Arial" w:cs="Arial"/>
                <w:sz w:val="20"/>
                <w:szCs w:val="20"/>
              </w:rPr>
              <w:t>казание – распоряжение Пользователя Банку об осуществлении платежа и/или перевода денег путем предоставления платежного документа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</w:tc>
      </w:tr>
      <w:tr w:rsidR="007358FE" w:rsidRPr="00DD1425" w:rsidTr="008327A6">
        <w:trPr>
          <w:trHeight w:val="60"/>
        </w:trPr>
        <w:tc>
          <w:tcPr>
            <w:tcW w:w="10880" w:type="dxa"/>
            <w:gridSpan w:val="2"/>
            <w:vAlign w:val="center"/>
          </w:tcPr>
          <w:p w:rsidR="007358FE" w:rsidRPr="007358FE" w:rsidRDefault="007358FE" w:rsidP="007358FE">
            <w:pPr>
              <w:pStyle w:val="a5"/>
              <w:widowControl w:val="0"/>
              <w:numPr>
                <w:ilvl w:val="1"/>
                <w:numId w:val="7"/>
              </w:numPr>
              <w:tabs>
                <w:tab w:val="left" w:pos="459"/>
                <w:tab w:val="left" w:pos="601"/>
                <w:tab w:val="left" w:pos="746"/>
                <w:tab w:val="left" w:pos="1026"/>
              </w:tabs>
              <w:ind w:left="172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D1425">
              <w:rPr>
                <w:rFonts w:ascii="Arial" w:hAnsi="Arial" w:cs="Arial"/>
                <w:sz w:val="20"/>
                <w:szCs w:val="20"/>
              </w:rPr>
              <w:t xml:space="preserve">Услуга – </w:t>
            </w:r>
            <w:r w:rsidR="00007426">
              <w:rPr>
                <w:rFonts w:ascii="Arial" w:hAnsi="Arial" w:cs="Arial"/>
                <w:sz w:val="20"/>
                <w:szCs w:val="20"/>
              </w:rPr>
              <w:t>банковское обслуживание, платежные услуги, электронные банковские услуги и иные</w:t>
            </w:r>
            <w:r w:rsidRPr="00DD1425">
              <w:rPr>
                <w:rFonts w:ascii="Arial" w:hAnsi="Arial" w:cs="Arial"/>
                <w:sz w:val="20"/>
                <w:szCs w:val="20"/>
              </w:rPr>
              <w:t xml:space="preserve"> услуг</w:t>
            </w:r>
            <w:r w:rsidR="00007426">
              <w:rPr>
                <w:rFonts w:ascii="Arial" w:hAnsi="Arial" w:cs="Arial"/>
                <w:sz w:val="20"/>
                <w:szCs w:val="20"/>
              </w:rPr>
              <w:t>и</w:t>
            </w:r>
            <w:r w:rsidRPr="00DD142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07426" w:rsidRPr="00DD1425">
              <w:rPr>
                <w:rFonts w:ascii="Arial" w:hAnsi="Arial" w:cs="Arial"/>
                <w:sz w:val="20"/>
                <w:szCs w:val="20"/>
              </w:rPr>
              <w:t>Kaspi</w:t>
            </w:r>
            <w:r w:rsidRPr="00DD1425">
              <w:rPr>
                <w:rFonts w:ascii="Arial" w:hAnsi="Arial" w:cs="Arial"/>
                <w:sz w:val="20"/>
                <w:szCs w:val="20"/>
              </w:rPr>
              <w:t>, предусмотренны</w:t>
            </w:r>
            <w:r w:rsidR="00007426">
              <w:rPr>
                <w:rFonts w:ascii="Arial" w:hAnsi="Arial" w:cs="Arial"/>
                <w:sz w:val="20"/>
                <w:szCs w:val="20"/>
              </w:rPr>
              <w:t>е</w:t>
            </w:r>
            <w:r w:rsidRPr="00DD1425">
              <w:rPr>
                <w:rFonts w:ascii="Arial" w:hAnsi="Arial" w:cs="Arial"/>
                <w:sz w:val="20"/>
                <w:szCs w:val="20"/>
              </w:rPr>
              <w:t xml:space="preserve"> ДБО Партнеров и Приложениями;</w:t>
            </w:r>
          </w:p>
        </w:tc>
      </w:tr>
      <w:tr w:rsidR="007358FE" w:rsidRPr="00DD1425" w:rsidTr="00871ECD">
        <w:trPr>
          <w:trHeight w:val="664"/>
        </w:trPr>
        <w:tc>
          <w:tcPr>
            <w:tcW w:w="10880" w:type="dxa"/>
            <w:gridSpan w:val="2"/>
            <w:vAlign w:val="center"/>
          </w:tcPr>
          <w:p w:rsidR="007358FE" w:rsidRPr="007358FE" w:rsidRDefault="007358FE" w:rsidP="007358FE">
            <w:pPr>
              <w:pStyle w:val="a5"/>
              <w:widowControl w:val="0"/>
              <w:numPr>
                <w:ilvl w:val="1"/>
                <w:numId w:val="7"/>
              </w:numPr>
              <w:tabs>
                <w:tab w:val="left" w:pos="459"/>
                <w:tab w:val="left" w:pos="601"/>
                <w:tab w:val="left" w:pos="746"/>
                <w:tab w:val="left" w:pos="1026"/>
              </w:tabs>
              <w:ind w:left="172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D1425">
              <w:rPr>
                <w:rFonts w:ascii="Arial" w:hAnsi="Arial" w:cs="Arial"/>
                <w:sz w:val="20"/>
                <w:szCs w:val="20"/>
              </w:rPr>
              <w:t xml:space="preserve">Экосистема Kaspi – совокупность сервисов, продуктов и инфраструктуры Kaspi, по отдельности или в совокупности, в том числе открытие счетов, осуществление платежей и переводов, отделения, кассы, терминалы, банкоматы, иное оборудование, сайт Kaspi.kz, мобильное приложение Kaspi.kz и иное программное обеспечение, платежные карты Kaspi, обслуживание в </w:t>
            </w:r>
            <w:proofErr w:type="spellStart"/>
            <w:r w:rsidRPr="00DD1425">
              <w:rPr>
                <w:rFonts w:ascii="Arial" w:hAnsi="Arial" w:cs="Arial"/>
                <w:sz w:val="20"/>
                <w:szCs w:val="20"/>
              </w:rPr>
              <w:t>Call</w:t>
            </w:r>
            <w:proofErr w:type="spellEnd"/>
            <w:r w:rsidRPr="00DD142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D1425">
              <w:rPr>
                <w:rFonts w:ascii="Arial" w:hAnsi="Arial" w:cs="Arial"/>
                <w:sz w:val="20"/>
                <w:szCs w:val="20"/>
              </w:rPr>
              <w:t>Center</w:t>
            </w:r>
            <w:proofErr w:type="spellEnd"/>
            <w:r w:rsidRPr="00DD1425">
              <w:rPr>
                <w:rFonts w:ascii="Arial" w:hAnsi="Arial" w:cs="Arial"/>
                <w:sz w:val="20"/>
                <w:szCs w:val="20"/>
              </w:rPr>
              <w:t xml:space="preserve"> и иные средства, обеспечивающие возможность обслуживания по Договору, включая, предоставление электронных информационных и транзакционных услуг</w:t>
            </w:r>
            <w:r w:rsidR="005834A3">
              <w:rPr>
                <w:rFonts w:ascii="Arial" w:hAnsi="Arial" w:cs="Arial"/>
                <w:sz w:val="20"/>
                <w:szCs w:val="20"/>
              </w:rPr>
              <w:t>;</w:t>
            </w:r>
          </w:p>
        </w:tc>
      </w:tr>
      <w:tr w:rsidR="007358FE" w:rsidRPr="00DD1425" w:rsidTr="00871ECD">
        <w:trPr>
          <w:trHeight w:val="480"/>
        </w:trPr>
        <w:tc>
          <w:tcPr>
            <w:tcW w:w="10880" w:type="dxa"/>
            <w:gridSpan w:val="2"/>
            <w:vAlign w:val="center"/>
          </w:tcPr>
          <w:p w:rsidR="007358FE" w:rsidRPr="007358FE" w:rsidRDefault="007358FE" w:rsidP="007358FE">
            <w:pPr>
              <w:pStyle w:val="a5"/>
              <w:widowControl w:val="0"/>
              <w:numPr>
                <w:ilvl w:val="1"/>
                <w:numId w:val="7"/>
              </w:numPr>
              <w:tabs>
                <w:tab w:val="left" w:pos="459"/>
                <w:tab w:val="left" w:pos="601"/>
                <w:tab w:val="left" w:pos="746"/>
                <w:tab w:val="left" w:pos="1026"/>
              </w:tabs>
              <w:ind w:left="172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D1425">
              <w:rPr>
                <w:rFonts w:ascii="Arial" w:hAnsi="Arial" w:cs="Arial"/>
                <w:sz w:val="20"/>
                <w:szCs w:val="20"/>
              </w:rPr>
              <w:t xml:space="preserve">Электронные </w:t>
            </w:r>
            <w:r w:rsidR="00F35E69">
              <w:rPr>
                <w:rFonts w:ascii="Arial" w:hAnsi="Arial" w:cs="Arial"/>
                <w:sz w:val="20"/>
                <w:szCs w:val="20"/>
              </w:rPr>
              <w:t>у</w:t>
            </w:r>
            <w:r w:rsidRPr="00DD1425">
              <w:rPr>
                <w:rFonts w:ascii="Arial" w:hAnsi="Arial" w:cs="Arial"/>
                <w:sz w:val="20"/>
                <w:szCs w:val="20"/>
              </w:rPr>
              <w:t xml:space="preserve">слуги </w:t>
            </w:r>
            <w:r w:rsidR="005834A3" w:rsidRPr="00DD1425"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Pr="00DD1425">
              <w:rPr>
                <w:rFonts w:ascii="Arial" w:hAnsi="Arial" w:cs="Arial"/>
                <w:sz w:val="20"/>
                <w:szCs w:val="20"/>
              </w:rPr>
              <w:t>электронные услуги, связанные с проведением платежей и (или) переводов денег, обменных операций с иностранной валютой с использованием банковского счета и осуществлением иных видов банковских операций</w:t>
            </w:r>
            <w:r w:rsidR="005834A3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295CDB" w:rsidRPr="00DD1425" w:rsidTr="00871ECD">
        <w:trPr>
          <w:trHeight w:val="725"/>
        </w:trPr>
        <w:tc>
          <w:tcPr>
            <w:tcW w:w="10880" w:type="dxa"/>
            <w:gridSpan w:val="2"/>
            <w:vAlign w:val="center"/>
          </w:tcPr>
          <w:p w:rsidR="009B06B8" w:rsidRDefault="00A026CF" w:rsidP="00C12695">
            <w:pPr>
              <w:pStyle w:val="a5"/>
              <w:widowControl w:val="0"/>
              <w:tabs>
                <w:tab w:val="left" w:pos="459"/>
                <w:tab w:val="left" w:pos="601"/>
              </w:tabs>
              <w:ind w:left="17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D1425">
              <w:rPr>
                <w:rFonts w:ascii="Arial" w:hAnsi="Arial" w:cs="Arial"/>
                <w:sz w:val="20"/>
                <w:szCs w:val="20"/>
              </w:rPr>
              <w:t>Иные термины и определения, не указанные в настоящей статье ДБО Партнеров, могут определяться в Приложениях к настоящему ДБО Партнеров. Термины и определения, используемые в Приложениях, применяются к отношениям, возникающим согласно соответствующему Приложению</w:t>
            </w:r>
            <w:r w:rsidR="009B06B8" w:rsidRPr="00DD1425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8A7C5F" w:rsidRPr="00DD1425" w:rsidRDefault="008A7C5F" w:rsidP="00C12695">
            <w:pPr>
              <w:pStyle w:val="a5"/>
              <w:widowControl w:val="0"/>
              <w:tabs>
                <w:tab w:val="left" w:pos="459"/>
                <w:tab w:val="left" w:pos="601"/>
              </w:tabs>
              <w:ind w:left="176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95CDB" w:rsidRPr="00DD1425" w:rsidTr="00C0247F">
        <w:trPr>
          <w:trHeight w:val="60"/>
        </w:trPr>
        <w:tc>
          <w:tcPr>
            <w:tcW w:w="10880" w:type="dxa"/>
            <w:gridSpan w:val="2"/>
            <w:vAlign w:val="bottom"/>
          </w:tcPr>
          <w:p w:rsidR="00C03658" w:rsidRPr="00DD1425" w:rsidRDefault="00741254" w:rsidP="00C12695">
            <w:pPr>
              <w:pStyle w:val="a5"/>
              <w:widowControl w:val="0"/>
              <w:numPr>
                <w:ilvl w:val="0"/>
                <w:numId w:val="2"/>
              </w:numPr>
              <w:tabs>
                <w:tab w:val="left" w:pos="459"/>
              </w:tabs>
              <w:ind w:left="175" w:firstLine="1"/>
              <w:rPr>
                <w:rFonts w:ascii="Arial" w:hAnsi="Arial" w:cs="Arial"/>
                <w:sz w:val="28"/>
                <w:szCs w:val="28"/>
              </w:rPr>
            </w:pPr>
            <w:r w:rsidRPr="00DD1425">
              <w:rPr>
                <w:rFonts w:ascii="Arial" w:hAnsi="Arial" w:cs="Arial"/>
                <w:bCs/>
                <w:sz w:val="28"/>
                <w:szCs w:val="28"/>
              </w:rPr>
              <w:t>Общие условия и порядок заключения Д</w:t>
            </w:r>
            <w:r w:rsidR="005E5BD1" w:rsidRPr="00DD1425">
              <w:rPr>
                <w:rFonts w:ascii="Arial" w:hAnsi="Arial" w:cs="Arial"/>
                <w:bCs/>
                <w:sz w:val="28"/>
                <w:szCs w:val="28"/>
              </w:rPr>
              <w:t>БО Партнеров</w:t>
            </w:r>
          </w:p>
        </w:tc>
      </w:tr>
      <w:tr w:rsidR="00295CDB" w:rsidRPr="00DD1425" w:rsidTr="008A7C5F">
        <w:trPr>
          <w:trHeight w:val="174"/>
        </w:trPr>
        <w:tc>
          <w:tcPr>
            <w:tcW w:w="10880" w:type="dxa"/>
            <w:gridSpan w:val="2"/>
            <w:vAlign w:val="bottom"/>
          </w:tcPr>
          <w:p w:rsidR="00C03658" w:rsidRPr="00DD1425" w:rsidRDefault="00C03658" w:rsidP="00C12695">
            <w:pPr>
              <w:tabs>
                <w:tab w:val="left" w:pos="0"/>
                <w:tab w:val="left" w:pos="142"/>
                <w:tab w:val="left" w:pos="172"/>
                <w:tab w:val="left" w:pos="507"/>
                <w:tab w:val="left" w:pos="549"/>
              </w:tabs>
              <w:ind w:left="17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D1425">
              <w:rPr>
                <w:rFonts w:ascii="Arial" w:hAnsi="Arial" w:cs="Arial"/>
                <w:sz w:val="20"/>
                <w:szCs w:val="20"/>
              </w:rPr>
              <w:t>2.1</w:t>
            </w:r>
            <w:r w:rsidR="00683796" w:rsidRPr="00DD1425">
              <w:rPr>
                <w:rFonts w:ascii="Arial" w:hAnsi="Arial" w:cs="Arial"/>
                <w:sz w:val="20"/>
                <w:szCs w:val="20"/>
              </w:rPr>
              <w:t>.</w:t>
            </w:r>
            <w:r w:rsidR="007F3900" w:rsidRPr="00DD142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B222EF">
              <w:rPr>
                <w:rFonts w:ascii="Arial" w:hAnsi="Arial" w:cs="Arial"/>
                <w:bCs/>
                <w:sz w:val="20"/>
                <w:szCs w:val="20"/>
                <w:lang w:val="en-US"/>
              </w:rPr>
              <w:t>Kaspi</w:t>
            </w:r>
            <w:r w:rsidR="0001798D" w:rsidRPr="00DD1425">
              <w:rPr>
                <w:rFonts w:ascii="Arial" w:hAnsi="Arial" w:cs="Arial"/>
                <w:bCs/>
                <w:sz w:val="20"/>
                <w:szCs w:val="20"/>
              </w:rPr>
              <w:t xml:space="preserve"> предоставляет Услуги согласно ДБО Партнеров и Приложениями, а Партнер обязуется их оплатить</w:t>
            </w:r>
            <w:r w:rsidRPr="00DD1425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</w:tr>
      <w:tr w:rsidR="00295CDB" w:rsidRPr="00DD1425" w:rsidTr="008A7C5F">
        <w:trPr>
          <w:trHeight w:val="60"/>
        </w:trPr>
        <w:tc>
          <w:tcPr>
            <w:tcW w:w="10880" w:type="dxa"/>
            <w:gridSpan w:val="2"/>
          </w:tcPr>
          <w:p w:rsidR="00C03658" w:rsidRPr="00DD1425" w:rsidRDefault="00C03658" w:rsidP="00C12695">
            <w:pPr>
              <w:tabs>
                <w:tab w:val="left" w:pos="0"/>
                <w:tab w:val="left" w:pos="142"/>
                <w:tab w:val="left" w:pos="172"/>
                <w:tab w:val="left" w:pos="507"/>
                <w:tab w:val="left" w:pos="549"/>
              </w:tabs>
              <w:ind w:left="17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D1425">
              <w:rPr>
                <w:rFonts w:ascii="Arial" w:hAnsi="Arial" w:cs="Arial"/>
                <w:sz w:val="20"/>
                <w:szCs w:val="20"/>
              </w:rPr>
              <w:t xml:space="preserve">2.2. </w:t>
            </w:r>
            <w:r w:rsidR="00B222EF">
              <w:rPr>
                <w:rFonts w:ascii="Arial" w:hAnsi="Arial" w:cs="Arial"/>
                <w:bCs/>
                <w:sz w:val="20"/>
                <w:szCs w:val="20"/>
              </w:rPr>
              <w:t>Kaspi</w:t>
            </w:r>
            <w:r w:rsidR="007F3900" w:rsidRPr="00DD1425">
              <w:rPr>
                <w:rFonts w:ascii="Arial" w:hAnsi="Arial" w:cs="Arial"/>
                <w:bCs/>
                <w:sz w:val="20"/>
                <w:szCs w:val="20"/>
              </w:rPr>
              <w:t xml:space="preserve"> осуществляет предоставление Услуг в течение Операционного дня, если Приложением не предусмотрен</w:t>
            </w:r>
            <w:r w:rsidR="000143B6" w:rsidRPr="00DD1425">
              <w:rPr>
                <w:rFonts w:ascii="Arial" w:hAnsi="Arial" w:cs="Arial"/>
                <w:bCs/>
                <w:sz w:val="20"/>
                <w:szCs w:val="20"/>
              </w:rPr>
              <w:t>о иное</w:t>
            </w:r>
            <w:r w:rsidR="007F3900" w:rsidRPr="00DD1425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</w:tr>
      <w:tr w:rsidR="00295CDB" w:rsidRPr="00DD1425" w:rsidTr="00B25A7B">
        <w:trPr>
          <w:trHeight w:val="602"/>
        </w:trPr>
        <w:tc>
          <w:tcPr>
            <w:tcW w:w="10880" w:type="dxa"/>
            <w:gridSpan w:val="2"/>
          </w:tcPr>
          <w:p w:rsidR="00C03658" w:rsidRPr="00DD1425" w:rsidRDefault="007F3900" w:rsidP="00C12695">
            <w:pPr>
              <w:widowControl w:val="0"/>
              <w:tabs>
                <w:tab w:val="left" w:pos="0"/>
                <w:tab w:val="left" w:pos="172"/>
                <w:tab w:val="left" w:pos="459"/>
              </w:tabs>
              <w:ind w:left="17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D1425">
              <w:rPr>
                <w:rFonts w:ascii="Arial" w:hAnsi="Arial" w:cs="Arial"/>
                <w:bCs/>
                <w:sz w:val="20"/>
                <w:szCs w:val="20"/>
              </w:rPr>
              <w:t xml:space="preserve">2.3. </w:t>
            </w:r>
            <w:r w:rsidR="0001798D" w:rsidRPr="00DD1425">
              <w:rPr>
                <w:rFonts w:ascii="Arial" w:hAnsi="Arial" w:cs="Arial"/>
                <w:bCs/>
                <w:sz w:val="20"/>
                <w:szCs w:val="20"/>
              </w:rPr>
              <w:t xml:space="preserve">Порядок и условия предоставления отдельной </w:t>
            </w:r>
            <w:r w:rsidR="00D22840">
              <w:rPr>
                <w:rFonts w:ascii="Arial" w:hAnsi="Arial" w:cs="Arial"/>
                <w:bCs/>
                <w:sz w:val="20"/>
                <w:szCs w:val="20"/>
              </w:rPr>
              <w:t>У</w:t>
            </w:r>
            <w:r w:rsidR="0001798D" w:rsidRPr="00DD1425">
              <w:rPr>
                <w:rFonts w:ascii="Arial" w:hAnsi="Arial" w:cs="Arial"/>
                <w:bCs/>
                <w:sz w:val="20"/>
                <w:szCs w:val="20"/>
              </w:rPr>
              <w:t xml:space="preserve">слуги определяются в Приложениях к ДБО Партнеров. </w:t>
            </w:r>
            <w:r w:rsidR="00B222EF">
              <w:rPr>
                <w:rFonts w:ascii="Arial" w:hAnsi="Arial" w:cs="Arial"/>
                <w:bCs/>
                <w:sz w:val="20"/>
                <w:szCs w:val="20"/>
              </w:rPr>
              <w:t>У</w:t>
            </w:r>
            <w:r w:rsidR="0001798D" w:rsidRPr="00DD1425">
              <w:rPr>
                <w:rFonts w:ascii="Arial" w:hAnsi="Arial" w:cs="Arial"/>
                <w:bCs/>
                <w:sz w:val="20"/>
                <w:szCs w:val="20"/>
              </w:rPr>
              <w:t xml:space="preserve">слуги, определенные в Приложениях к ДБО Партнеров, становятся доступными и оказываются </w:t>
            </w:r>
            <w:r w:rsidR="00B222EF">
              <w:rPr>
                <w:rFonts w:ascii="Arial" w:hAnsi="Arial" w:cs="Arial"/>
                <w:bCs/>
                <w:sz w:val="20"/>
                <w:szCs w:val="20"/>
                <w:lang w:val="en-US"/>
              </w:rPr>
              <w:t>Kaspi</w:t>
            </w:r>
            <w:r w:rsidR="00B222EF" w:rsidRPr="00DD142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01798D" w:rsidRPr="00DD1425">
              <w:rPr>
                <w:rFonts w:ascii="Arial" w:hAnsi="Arial" w:cs="Arial"/>
                <w:bCs/>
                <w:sz w:val="20"/>
                <w:szCs w:val="20"/>
              </w:rPr>
              <w:t>с момента размещения соответствующего Приложения на Сайте. Приложения к ДБО Партнеров являются неотъемлемой частью ДБО Партнеров с момента их размещения на Сайте</w:t>
            </w:r>
            <w:r w:rsidRPr="00DD1425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</w:tr>
      <w:tr w:rsidR="00295CDB" w:rsidRPr="00DD1425" w:rsidTr="00B25A7B">
        <w:trPr>
          <w:trHeight w:val="772"/>
        </w:trPr>
        <w:tc>
          <w:tcPr>
            <w:tcW w:w="10880" w:type="dxa"/>
            <w:gridSpan w:val="2"/>
          </w:tcPr>
          <w:p w:rsidR="00C03658" w:rsidRPr="00DD1425" w:rsidRDefault="00F376A0" w:rsidP="00C12695">
            <w:pPr>
              <w:tabs>
                <w:tab w:val="left" w:pos="884"/>
              </w:tabs>
              <w:ind w:left="172"/>
              <w:jc w:val="both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DD1425">
              <w:rPr>
                <w:rFonts w:ascii="Arial" w:hAnsi="Arial" w:cs="Arial"/>
                <w:sz w:val="20"/>
                <w:szCs w:val="20"/>
                <w:lang w:val="kk-KZ"/>
              </w:rPr>
              <w:t xml:space="preserve">2.4. </w:t>
            </w:r>
            <w:r w:rsidR="0001798D" w:rsidRPr="00DD1425">
              <w:rPr>
                <w:rFonts w:ascii="Arial" w:hAnsi="Arial" w:cs="Arial"/>
                <w:bCs/>
                <w:sz w:val="20"/>
                <w:szCs w:val="20"/>
              </w:rPr>
              <w:t xml:space="preserve">Платеж и (или) перевод денег по Операциям осуществляется с использованием средства электронного платежа согласно законодательству Республики Казахстан и Приложениям, и платежные документы оформляются в электронной форме. Платежные услуги могут совершаться на основании бумажных носителей, предоставленных Партнёром, по усмотрению </w:t>
            </w:r>
            <w:r w:rsidR="00B222EF">
              <w:rPr>
                <w:rFonts w:ascii="Arial" w:hAnsi="Arial" w:cs="Arial"/>
                <w:bCs/>
                <w:sz w:val="20"/>
                <w:szCs w:val="20"/>
              </w:rPr>
              <w:t>Kaspi</w:t>
            </w:r>
            <w:r w:rsidR="0001798D" w:rsidRPr="00DD1425">
              <w:rPr>
                <w:rFonts w:ascii="Arial" w:hAnsi="Arial" w:cs="Arial"/>
                <w:bCs/>
                <w:sz w:val="20"/>
                <w:szCs w:val="20"/>
              </w:rPr>
              <w:t xml:space="preserve"> и при наличии такой возможности. </w:t>
            </w:r>
            <w:r w:rsidR="00B222EF">
              <w:rPr>
                <w:rFonts w:ascii="Arial" w:hAnsi="Arial" w:cs="Arial"/>
                <w:bCs/>
                <w:sz w:val="20"/>
                <w:szCs w:val="20"/>
              </w:rPr>
              <w:t>Kaspi</w:t>
            </w:r>
            <w:r w:rsidR="0001798D" w:rsidRPr="00DD1425">
              <w:rPr>
                <w:rFonts w:ascii="Arial" w:hAnsi="Arial" w:cs="Arial"/>
                <w:bCs/>
                <w:sz w:val="20"/>
                <w:szCs w:val="20"/>
              </w:rPr>
              <w:t xml:space="preserve"> вправе отказать в совершении Операции в случае предъявления платёжного документа Партнером на бумажном носителе</w:t>
            </w:r>
            <w:r w:rsidRPr="00DD1425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</w:tr>
      <w:tr w:rsidR="001D1CCF" w:rsidRPr="00DD1425" w:rsidTr="00871ECD">
        <w:trPr>
          <w:trHeight w:val="739"/>
        </w:trPr>
        <w:tc>
          <w:tcPr>
            <w:tcW w:w="10880" w:type="dxa"/>
            <w:gridSpan w:val="2"/>
          </w:tcPr>
          <w:p w:rsidR="001D1CCF" w:rsidRPr="00DD1425" w:rsidRDefault="001D1CCF" w:rsidP="00C12695">
            <w:pPr>
              <w:tabs>
                <w:tab w:val="left" w:pos="602"/>
                <w:tab w:val="left" w:pos="884"/>
              </w:tabs>
              <w:ind w:left="172"/>
              <w:jc w:val="both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DD1425">
              <w:rPr>
                <w:rFonts w:ascii="Arial" w:hAnsi="Arial" w:cs="Arial"/>
                <w:sz w:val="20"/>
                <w:szCs w:val="20"/>
                <w:lang w:val="kk-KZ"/>
              </w:rPr>
              <w:t xml:space="preserve">2.5. </w:t>
            </w:r>
            <w:r w:rsidR="00013DA1" w:rsidRPr="00DD1425">
              <w:rPr>
                <w:rFonts w:ascii="Arial" w:hAnsi="Arial" w:cs="Arial"/>
                <w:sz w:val="20"/>
                <w:szCs w:val="20"/>
              </w:rPr>
              <w:t xml:space="preserve">Подписание Заявления на присоединение Партнером по форме установленной </w:t>
            </w:r>
            <w:r w:rsidR="00B222EF">
              <w:rPr>
                <w:rFonts w:ascii="Arial" w:hAnsi="Arial" w:cs="Arial"/>
                <w:sz w:val="20"/>
                <w:szCs w:val="20"/>
                <w:lang w:val="en-US"/>
              </w:rPr>
              <w:t>Kaspi</w:t>
            </w:r>
            <w:r w:rsidR="00B222EF" w:rsidRPr="00DD142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13DA1" w:rsidRPr="00DD1425">
              <w:rPr>
                <w:rFonts w:ascii="Arial" w:hAnsi="Arial" w:cs="Arial"/>
                <w:sz w:val="20"/>
                <w:szCs w:val="20"/>
              </w:rPr>
              <w:t>является действием, подтверждающим присоединение к ДБО Партнеров (Акцептом). Стоимость услуг по ДБО Партнеров доводится до сведения в Личном кабинете и/или на Сайте. На момент подписания Заявления и/или заключения ДБО Партнёров по умолчанию устанавливается Тарифный план с минимальным пакетом услуг согласно Тарифным планам. Иной Тарифный план указывается в Заявлении. Приложениями к ДБО Партнеров могут быть предусмотрены, в том числе иные действия, подтверждающие присоединение к ДБО Партнеров.</w:t>
            </w:r>
          </w:p>
        </w:tc>
      </w:tr>
      <w:tr w:rsidR="001D1CCF" w:rsidRPr="00DD1425" w:rsidTr="00DA71BD">
        <w:trPr>
          <w:trHeight w:val="976"/>
        </w:trPr>
        <w:tc>
          <w:tcPr>
            <w:tcW w:w="10880" w:type="dxa"/>
            <w:gridSpan w:val="2"/>
          </w:tcPr>
          <w:p w:rsidR="001D1CCF" w:rsidRPr="00DD1425" w:rsidRDefault="001D1CCF" w:rsidP="00C12695">
            <w:pPr>
              <w:widowControl w:val="0"/>
              <w:tabs>
                <w:tab w:val="left" w:pos="0"/>
                <w:tab w:val="left" w:pos="459"/>
              </w:tabs>
              <w:ind w:left="17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D1425">
              <w:rPr>
                <w:rFonts w:ascii="Arial" w:hAnsi="Arial" w:cs="Arial"/>
                <w:bCs/>
                <w:sz w:val="20"/>
                <w:szCs w:val="20"/>
              </w:rPr>
              <w:t xml:space="preserve">2.6. ДБО Партнеров считается заключенным с момента получения </w:t>
            </w:r>
            <w:r w:rsidR="00B222EF">
              <w:rPr>
                <w:rFonts w:ascii="Arial" w:hAnsi="Arial" w:cs="Arial"/>
                <w:bCs/>
                <w:sz w:val="20"/>
                <w:szCs w:val="20"/>
                <w:lang w:val="en-US"/>
              </w:rPr>
              <w:t>Kaspi</w:t>
            </w:r>
            <w:r w:rsidR="00B222EF" w:rsidRPr="00DD142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DD1425">
              <w:rPr>
                <w:rFonts w:ascii="Arial" w:hAnsi="Arial" w:cs="Arial"/>
                <w:bCs/>
                <w:sz w:val="20"/>
                <w:szCs w:val="20"/>
              </w:rPr>
              <w:t xml:space="preserve">подписанного Партнером Заявления на присоединение. </w:t>
            </w:r>
            <w:r w:rsidR="00B222EF">
              <w:rPr>
                <w:rFonts w:ascii="Arial" w:hAnsi="Arial" w:cs="Arial"/>
                <w:bCs/>
                <w:sz w:val="20"/>
                <w:szCs w:val="20"/>
              </w:rPr>
              <w:t>Kaspi</w:t>
            </w:r>
            <w:r w:rsidRPr="00DD1425">
              <w:rPr>
                <w:rFonts w:ascii="Arial" w:hAnsi="Arial" w:cs="Arial"/>
                <w:bCs/>
                <w:sz w:val="20"/>
                <w:szCs w:val="20"/>
              </w:rPr>
              <w:t xml:space="preserve"> вправе дополнительно направить </w:t>
            </w:r>
            <w:r w:rsidRPr="00DD1425">
              <w:rPr>
                <w:rFonts w:ascii="Arial" w:hAnsi="Arial" w:cs="Arial"/>
                <w:bCs/>
                <w:sz w:val="20"/>
                <w:szCs w:val="20"/>
                <w:lang w:val="en-US"/>
              </w:rPr>
              <w:t>SMS</w:t>
            </w:r>
            <w:r w:rsidRPr="00DD1425">
              <w:rPr>
                <w:rFonts w:ascii="Arial" w:hAnsi="Arial" w:cs="Arial"/>
                <w:bCs/>
                <w:sz w:val="20"/>
                <w:szCs w:val="20"/>
              </w:rPr>
              <w:t xml:space="preserve"> сообщение Партнеру на Мобильный номер, указанный в Заявлении на присоединение с целью подтверждения акцепта и/или применить процедуру прохождения двухфакторной аутентификации (при наличии технической возможности). Начало предоставления Услуг по Приложению осуществляется согласно соответствующему Приложению к ДБО Партнеров.</w:t>
            </w:r>
          </w:p>
        </w:tc>
      </w:tr>
      <w:tr w:rsidR="00295CDB" w:rsidRPr="00DD1425" w:rsidTr="002510CC">
        <w:trPr>
          <w:trHeight w:val="80"/>
        </w:trPr>
        <w:tc>
          <w:tcPr>
            <w:tcW w:w="10880" w:type="dxa"/>
            <w:gridSpan w:val="2"/>
          </w:tcPr>
          <w:p w:rsidR="00C03658" w:rsidRPr="00DD1425" w:rsidRDefault="00F376A0" w:rsidP="00C12695">
            <w:pPr>
              <w:tabs>
                <w:tab w:val="left" w:pos="0"/>
                <w:tab w:val="left" w:pos="142"/>
                <w:tab w:val="left" w:pos="175"/>
                <w:tab w:val="left" w:pos="507"/>
                <w:tab w:val="left" w:pos="549"/>
                <w:tab w:val="left" w:pos="1026"/>
              </w:tabs>
              <w:ind w:left="17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D1425">
              <w:rPr>
                <w:rFonts w:ascii="Arial" w:hAnsi="Arial" w:cs="Arial"/>
                <w:sz w:val="20"/>
                <w:szCs w:val="20"/>
              </w:rPr>
              <w:t>2.7.</w:t>
            </w:r>
            <w:r w:rsidRPr="00DD142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01798D" w:rsidRPr="00DD1425">
              <w:rPr>
                <w:rFonts w:ascii="Arial" w:hAnsi="Arial" w:cs="Arial"/>
                <w:bCs/>
                <w:sz w:val="20"/>
                <w:szCs w:val="20"/>
              </w:rPr>
              <w:t>Дата и номер Заявления на присоединение одновременно является датой и номером ДБО Партнеров</w:t>
            </w:r>
            <w:r w:rsidRPr="00DD1425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</w:tr>
      <w:tr w:rsidR="00295CDB" w:rsidRPr="00DD1425" w:rsidTr="00B25A7B">
        <w:trPr>
          <w:trHeight w:val="729"/>
        </w:trPr>
        <w:tc>
          <w:tcPr>
            <w:tcW w:w="10880" w:type="dxa"/>
            <w:gridSpan w:val="2"/>
          </w:tcPr>
          <w:p w:rsidR="00C03658" w:rsidRPr="00DD1425" w:rsidRDefault="00F376A0" w:rsidP="00504BC2">
            <w:pPr>
              <w:ind w:left="17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D1425">
              <w:rPr>
                <w:rFonts w:ascii="Arial" w:hAnsi="Arial" w:cs="Arial"/>
                <w:sz w:val="20"/>
                <w:szCs w:val="20"/>
              </w:rPr>
              <w:t xml:space="preserve">2.8. </w:t>
            </w:r>
            <w:r w:rsidR="0001798D" w:rsidRPr="00DD1425">
              <w:rPr>
                <w:rFonts w:ascii="Arial" w:hAnsi="Arial" w:cs="Arial"/>
                <w:bCs/>
                <w:sz w:val="20"/>
                <w:szCs w:val="20"/>
              </w:rPr>
              <w:t>Выписка по Счету предоставляется Партнеру в электронном виде</w:t>
            </w:r>
            <w:r w:rsidR="00504BC2">
              <w:rPr>
                <w:rFonts w:ascii="Arial" w:hAnsi="Arial" w:cs="Arial"/>
                <w:bCs/>
                <w:sz w:val="20"/>
                <w:szCs w:val="20"/>
              </w:rPr>
              <w:t xml:space="preserve"> в Личном кабинете и/или Мобильном приложении</w:t>
            </w:r>
            <w:r w:rsidR="0001798D" w:rsidRPr="00DD1425">
              <w:rPr>
                <w:rFonts w:ascii="Arial" w:hAnsi="Arial" w:cs="Arial"/>
                <w:bCs/>
                <w:sz w:val="20"/>
                <w:szCs w:val="20"/>
              </w:rPr>
              <w:t>. Выписка на бумажном носителе предоставляется Партнеру по письменному запросу. Выписка на бумажном носителе направляется почтовой связью на адрес, указанный в Заявлении на присоединение, либо путем ее передачи лично представителю Партнера</w:t>
            </w:r>
            <w:r w:rsidRPr="00DD1425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</w:tr>
      <w:tr w:rsidR="00295CDB" w:rsidRPr="00DD1425" w:rsidTr="00871ECD">
        <w:trPr>
          <w:trHeight w:val="227"/>
        </w:trPr>
        <w:tc>
          <w:tcPr>
            <w:tcW w:w="10880" w:type="dxa"/>
            <w:gridSpan w:val="2"/>
          </w:tcPr>
          <w:p w:rsidR="00C03658" w:rsidRPr="00DD1425" w:rsidRDefault="00F376A0" w:rsidP="00C12695">
            <w:pPr>
              <w:tabs>
                <w:tab w:val="left" w:pos="0"/>
                <w:tab w:val="left" w:pos="142"/>
                <w:tab w:val="left" w:pos="175"/>
                <w:tab w:val="left" w:pos="507"/>
                <w:tab w:val="left" w:pos="549"/>
                <w:tab w:val="left" w:pos="1026"/>
              </w:tabs>
              <w:ind w:left="17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D1425">
              <w:rPr>
                <w:rFonts w:ascii="Arial" w:hAnsi="Arial" w:cs="Arial"/>
                <w:sz w:val="20"/>
                <w:szCs w:val="20"/>
              </w:rPr>
              <w:t xml:space="preserve">2.9. </w:t>
            </w:r>
            <w:r w:rsidR="0001798D" w:rsidRPr="00DD1425">
              <w:rPr>
                <w:rFonts w:ascii="Arial" w:hAnsi="Arial" w:cs="Arial"/>
                <w:bCs/>
                <w:sz w:val="20"/>
                <w:szCs w:val="20"/>
              </w:rPr>
              <w:t xml:space="preserve">Выписка предоставляется по форме, установленной </w:t>
            </w:r>
            <w:r w:rsidR="00B222EF">
              <w:rPr>
                <w:rFonts w:ascii="Arial" w:hAnsi="Arial" w:cs="Arial"/>
                <w:bCs/>
                <w:sz w:val="20"/>
                <w:szCs w:val="20"/>
                <w:lang w:val="en-US"/>
              </w:rPr>
              <w:t>Kaspi</w:t>
            </w:r>
            <w:r w:rsidRPr="00DD1425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</w:tr>
      <w:tr w:rsidR="00295CDB" w:rsidRPr="00DD1425" w:rsidTr="00B25A7B">
        <w:trPr>
          <w:trHeight w:val="136"/>
        </w:trPr>
        <w:tc>
          <w:tcPr>
            <w:tcW w:w="10880" w:type="dxa"/>
            <w:gridSpan w:val="2"/>
          </w:tcPr>
          <w:p w:rsidR="00C03658" w:rsidRPr="00DD1425" w:rsidRDefault="00F376A0" w:rsidP="00C12695">
            <w:pPr>
              <w:widowControl w:val="0"/>
              <w:tabs>
                <w:tab w:val="left" w:pos="0"/>
                <w:tab w:val="left" w:pos="1026"/>
                <w:tab w:val="left" w:pos="1168"/>
              </w:tabs>
              <w:ind w:left="17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D1425">
              <w:rPr>
                <w:rFonts w:ascii="Arial" w:hAnsi="Arial" w:cs="Arial"/>
                <w:sz w:val="20"/>
                <w:szCs w:val="20"/>
              </w:rPr>
              <w:t xml:space="preserve">2.10. </w:t>
            </w:r>
            <w:r w:rsidR="0001798D" w:rsidRPr="00DD1425">
              <w:rPr>
                <w:rFonts w:ascii="Arial" w:hAnsi="Arial" w:cs="Arial"/>
                <w:bCs/>
                <w:sz w:val="20"/>
                <w:szCs w:val="20"/>
              </w:rPr>
              <w:t xml:space="preserve">Смена Тарифного плана осуществляется одним из следующих способов (при наличии технической возможности в </w:t>
            </w:r>
            <w:r w:rsidR="00B222EF">
              <w:rPr>
                <w:rFonts w:ascii="Arial" w:hAnsi="Arial" w:cs="Arial"/>
                <w:bCs/>
                <w:sz w:val="20"/>
                <w:szCs w:val="20"/>
                <w:lang w:val="en-US"/>
              </w:rPr>
              <w:t>Kaspi</w:t>
            </w:r>
            <w:r w:rsidR="0001798D" w:rsidRPr="00DD1425">
              <w:rPr>
                <w:rFonts w:ascii="Arial" w:hAnsi="Arial" w:cs="Arial"/>
                <w:bCs/>
                <w:sz w:val="20"/>
                <w:szCs w:val="20"/>
              </w:rPr>
              <w:t>):</w:t>
            </w:r>
          </w:p>
        </w:tc>
      </w:tr>
      <w:tr w:rsidR="00295CDB" w:rsidRPr="00DD1425" w:rsidTr="00871ECD">
        <w:trPr>
          <w:trHeight w:val="195"/>
        </w:trPr>
        <w:tc>
          <w:tcPr>
            <w:tcW w:w="10880" w:type="dxa"/>
            <w:gridSpan w:val="2"/>
          </w:tcPr>
          <w:p w:rsidR="00C03658" w:rsidRPr="00DD1425" w:rsidRDefault="0001798D" w:rsidP="00C12695">
            <w:pPr>
              <w:pStyle w:val="a5"/>
              <w:numPr>
                <w:ilvl w:val="0"/>
                <w:numId w:val="25"/>
              </w:numPr>
              <w:tabs>
                <w:tab w:val="left" w:pos="0"/>
                <w:tab w:val="left" w:pos="142"/>
                <w:tab w:val="left" w:pos="175"/>
                <w:tab w:val="left" w:pos="456"/>
                <w:tab w:val="left" w:pos="739"/>
                <w:tab w:val="left" w:pos="881"/>
                <w:tab w:val="left" w:pos="1026"/>
              </w:tabs>
              <w:ind w:left="456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D1425">
              <w:rPr>
                <w:rFonts w:ascii="Arial" w:hAnsi="Arial" w:cs="Arial"/>
                <w:bCs/>
                <w:sz w:val="20"/>
                <w:szCs w:val="20"/>
              </w:rPr>
              <w:t>Совершения действий в Личном кабинете</w:t>
            </w:r>
            <w:r w:rsidR="00F376A0" w:rsidRPr="00DD1425"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</w:tc>
      </w:tr>
      <w:tr w:rsidR="00295CDB" w:rsidRPr="00DD1425" w:rsidTr="00B25A7B">
        <w:trPr>
          <w:trHeight w:val="80"/>
        </w:trPr>
        <w:tc>
          <w:tcPr>
            <w:tcW w:w="10880" w:type="dxa"/>
            <w:gridSpan w:val="2"/>
          </w:tcPr>
          <w:p w:rsidR="00C03658" w:rsidRPr="00DD1425" w:rsidRDefault="0001798D" w:rsidP="00C12695">
            <w:pPr>
              <w:pStyle w:val="a5"/>
              <w:numPr>
                <w:ilvl w:val="0"/>
                <w:numId w:val="25"/>
              </w:numPr>
              <w:tabs>
                <w:tab w:val="left" w:pos="142"/>
                <w:tab w:val="left" w:pos="456"/>
                <w:tab w:val="left" w:pos="739"/>
                <w:tab w:val="left" w:pos="881"/>
              </w:tabs>
              <w:ind w:left="456" w:firstLine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D1425">
              <w:rPr>
                <w:rFonts w:ascii="Arial" w:hAnsi="Arial" w:cs="Arial"/>
                <w:bCs/>
                <w:sz w:val="20"/>
                <w:szCs w:val="20"/>
              </w:rPr>
              <w:t xml:space="preserve">Обращения Партнера в отделение </w:t>
            </w:r>
            <w:r w:rsidR="00B222EF">
              <w:rPr>
                <w:rFonts w:ascii="Arial" w:hAnsi="Arial" w:cs="Arial"/>
                <w:bCs/>
                <w:sz w:val="20"/>
                <w:szCs w:val="20"/>
                <w:lang w:val="en-US"/>
              </w:rPr>
              <w:t>Kaspi</w:t>
            </w:r>
            <w:r w:rsidRPr="00DD1425">
              <w:rPr>
                <w:rFonts w:ascii="Arial" w:hAnsi="Arial" w:cs="Arial"/>
                <w:bCs/>
                <w:sz w:val="20"/>
                <w:szCs w:val="20"/>
              </w:rPr>
              <w:t>, в том числе подписания документов, подтверждающих согласие на изменение Тарифного плана</w:t>
            </w:r>
            <w:r w:rsidR="00F376A0" w:rsidRPr="00DD1425"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</w:tc>
      </w:tr>
      <w:tr w:rsidR="00295CDB" w:rsidRPr="00DD1425" w:rsidTr="00B25A7B">
        <w:trPr>
          <w:trHeight w:val="80"/>
        </w:trPr>
        <w:tc>
          <w:tcPr>
            <w:tcW w:w="10880" w:type="dxa"/>
            <w:gridSpan w:val="2"/>
          </w:tcPr>
          <w:p w:rsidR="00C03658" w:rsidRPr="00DD1425" w:rsidRDefault="0001798D" w:rsidP="00C12695">
            <w:pPr>
              <w:pStyle w:val="a5"/>
              <w:widowControl w:val="0"/>
              <w:numPr>
                <w:ilvl w:val="0"/>
                <w:numId w:val="25"/>
              </w:numPr>
              <w:tabs>
                <w:tab w:val="left" w:pos="0"/>
                <w:tab w:val="left" w:pos="456"/>
                <w:tab w:val="left" w:pos="739"/>
                <w:tab w:val="left" w:pos="881"/>
                <w:tab w:val="left" w:pos="1026"/>
              </w:tabs>
              <w:ind w:left="456" w:firstLine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D1425">
              <w:rPr>
                <w:rFonts w:ascii="Arial" w:hAnsi="Arial" w:cs="Arial"/>
                <w:bCs/>
                <w:sz w:val="20"/>
                <w:szCs w:val="20"/>
              </w:rPr>
              <w:t>Отправка</w:t>
            </w:r>
            <w:r w:rsidRPr="00DD1425">
              <w:rPr>
                <w:rFonts w:ascii="Arial" w:hAnsi="Arial" w:cs="Arial"/>
                <w:sz w:val="20"/>
                <w:szCs w:val="20"/>
              </w:rPr>
              <w:t xml:space="preserve"> электронного письма с электронного адреса, указанного в Заявлении на присоединение, на адрес </w:t>
            </w:r>
            <w:hyperlink r:id="rId9" w:history="1">
              <w:r w:rsidRPr="00DD1425">
                <w:rPr>
                  <w:rStyle w:val="a4"/>
                  <w:rFonts w:ascii="Arial" w:hAnsi="Arial" w:cs="Arial"/>
                  <w:sz w:val="20"/>
                  <w:szCs w:val="20"/>
                </w:rPr>
                <w:t>business@kaspi.kz</w:t>
              </w:r>
            </w:hyperlink>
            <w:r w:rsidR="00F376A0" w:rsidRPr="00DD1425">
              <w:rPr>
                <w:rStyle w:val="a4"/>
                <w:rFonts w:ascii="Arial" w:hAnsi="Arial" w:cs="Arial"/>
                <w:sz w:val="20"/>
                <w:szCs w:val="20"/>
              </w:rPr>
              <w:t>;</w:t>
            </w:r>
          </w:p>
        </w:tc>
      </w:tr>
      <w:tr w:rsidR="00295CDB" w:rsidRPr="00DD1425" w:rsidTr="00871ECD">
        <w:trPr>
          <w:trHeight w:val="209"/>
        </w:trPr>
        <w:tc>
          <w:tcPr>
            <w:tcW w:w="10880" w:type="dxa"/>
            <w:gridSpan w:val="2"/>
          </w:tcPr>
          <w:p w:rsidR="00C03658" w:rsidRPr="005834A3" w:rsidRDefault="0001798D" w:rsidP="005834A3">
            <w:pPr>
              <w:pStyle w:val="a5"/>
              <w:widowControl w:val="0"/>
              <w:numPr>
                <w:ilvl w:val="0"/>
                <w:numId w:val="25"/>
              </w:numPr>
              <w:tabs>
                <w:tab w:val="left" w:pos="0"/>
                <w:tab w:val="left" w:pos="456"/>
                <w:tab w:val="left" w:pos="739"/>
                <w:tab w:val="left" w:pos="881"/>
                <w:tab w:val="left" w:pos="1026"/>
              </w:tabs>
              <w:ind w:left="456" w:firstLine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D1425">
              <w:rPr>
                <w:rFonts w:ascii="Arial" w:hAnsi="Arial" w:cs="Arial"/>
                <w:bCs/>
                <w:sz w:val="20"/>
                <w:szCs w:val="20"/>
              </w:rPr>
              <w:t xml:space="preserve">Осуществление звонка </w:t>
            </w:r>
            <w:r w:rsidRPr="005834A3">
              <w:rPr>
                <w:rFonts w:ascii="Arial" w:hAnsi="Arial" w:cs="Arial"/>
                <w:bCs/>
                <w:sz w:val="20"/>
                <w:szCs w:val="20"/>
              </w:rPr>
              <w:t>Пользователем, имеющим «Полный доступ», на номер 2323</w:t>
            </w:r>
            <w:r w:rsidR="004119C2" w:rsidRPr="005834A3">
              <w:rPr>
                <w:rFonts w:ascii="Arial" w:hAnsi="Arial" w:cs="Arial"/>
                <w:bCs/>
                <w:sz w:val="20"/>
                <w:szCs w:val="20"/>
              </w:rPr>
              <w:t xml:space="preserve"> c мобильного </w:t>
            </w:r>
            <w:r w:rsidR="00592A17" w:rsidRPr="005834A3">
              <w:rPr>
                <w:rFonts w:ascii="Arial" w:hAnsi="Arial" w:cs="Arial"/>
                <w:bCs/>
                <w:sz w:val="20"/>
                <w:szCs w:val="20"/>
              </w:rPr>
              <w:t>(</w:t>
            </w:r>
            <w:r w:rsidR="004119C2" w:rsidRPr="005834A3">
              <w:rPr>
                <w:rFonts w:ascii="Arial" w:hAnsi="Arial" w:cs="Arial"/>
                <w:bCs/>
                <w:sz w:val="20"/>
                <w:szCs w:val="20"/>
              </w:rPr>
              <w:t>по Казахстану бесплатно)</w:t>
            </w:r>
            <w:r w:rsidR="00F376A0" w:rsidRPr="005834A3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</w:tr>
      <w:tr w:rsidR="00295CDB" w:rsidRPr="00DD1425" w:rsidTr="00B25A7B">
        <w:trPr>
          <w:trHeight w:val="80"/>
        </w:trPr>
        <w:tc>
          <w:tcPr>
            <w:tcW w:w="10880" w:type="dxa"/>
            <w:gridSpan w:val="2"/>
          </w:tcPr>
          <w:p w:rsidR="001D1CCF" w:rsidRPr="00DD1425" w:rsidRDefault="00F376A0" w:rsidP="00C12695">
            <w:pPr>
              <w:pStyle w:val="a5"/>
              <w:ind w:left="17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D1425">
              <w:rPr>
                <w:rFonts w:ascii="Arial" w:hAnsi="Arial" w:cs="Arial"/>
                <w:sz w:val="20"/>
                <w:szCs w:val="20"/>
              </w:rPr>
              <w:t xml:space="preserve">2.11. </w:t>
            </w:r>
            <w:r w:rsidR="001D1CCF" w:rsidRPr="00DD1425">
              <w:rPr>
                <w:rFonts w:ascii="Arial" w:hAnsi="Arial" w:cs="Arial"/>
                <w:sz w:val="20"/>
                <w:szCs w:val="20"/>
              </w:rPr>
              <w:t>В случае осуществления действий по изменению Тарифного плана по инициативе Партнера, Тарифный план применяется с первого дня месяца, следующего за месяцем, в котором были осуществлены действ</w:t>
            </w:r>
            <w:r w:rsidR="009122D8" w:rsidRPr="00DD1425">
              <w:rPr>
                <w:rFonts w:ascii="Arial" w:hAnsi="Arial" w:cs="Arial"/>
                <w:sz w:val="20"/>
                <w:szCs w:val="20"/>
              </w:rPr>
              <w:t>ия по изменению Тарифного плана</w:t>
            </w:r>
            <w:r w:rsidR="001D1CCF" w:rsidRPr="00DD1425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F5913" w:rsidRPr="00DD1425" w:rsidRDefault="002F7CCB" w:rsidP="00D12968">
            <w:pPr>
              <w:pStyle w:val="a5"/>
              <w:ind w:left="175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D1425">
              <w:rPr>
                <w:rFonts w:ascii="Arial" w:hAnsi="Arial" w:cs="Arial"/>
                <w:bCs/>
                <w:sz w:val="20"/>
                <w:szCs w:val="20"/>
              </w:rPr>
              <w:t xml:space="preserve">2.12. Все запросы, заявления, в том числе связанные с валютными операциями, </w:t>
            </w:r>
            <w:r w:rsidR="008A697E" w:rsidRPr="00DD1425">
              <w:rPr>
                <w:rFonts w:ascii="Arial" w:hAnsi="Arial" w:cs="Arial"/>
                <w:bCs/>
                <w:sz w:val="20"/>
                <w:szCs w:val="20"/>
              </w:rPr>
              <w:t>обращения,</w:t>
            </w:r>
            <w:r w:rsidRPr="00DD1425">
              <w:rPr>
                <w:rFonts w:ascii="Arial" w:hAnsi="Arial" w:cs="Arial"/>
                <w:bCs/>
                <w:sz w:val="20"/>
                <w:szCs w:val="20"/>
              </w:rPr>
              <w:t xml:space="preserve"> связанные с исполнением ДБО, предоставляются от Партнера в электронном виде, с электронного адреса</w:t>
            </w:r>
            <w:r w:rsidR="00B43E6D">
              <w:rPr>
                <w:rFonts w:ascii="Arial" w:hAnsi="Arial" w:cs="Arial"/>
                <w:bCs/>
                <w:sz w:val="20"/>
                <w:szCs w:val="20"/>
              </w:rPr>
              <w:t xml:space="preserve"> и/или</w:t>
            </w:r>
            <w:r w:rsidR="00D12968">
              <w:rPr>
                <w:rFonts w:ascii="Arial" w:hAnsi="Arial" w:cs="Arial"/>
                <w:bCs/>
                <w:sz w:val="20"/>
                <w:szCs w:val="20"/>
              </w:rPr>
              <w:t xml:space="preserve"> М</w:t>
            </w:r>
            <w:r w:rsidR="00B43E6D">
              <w:rPr>
                <w:rFonts w:ascii="Arial" w:hAnsi="Arial" w:cs="Arial"/>
                <w:bCs/>
                <w:sz w:val="20"/>
                <w:szCs w:val="20"/>
              </w:rPr>
              <w:t>ессенджера,</w:t>
            </w:r>
            <w:r w:rsidRPr="00DD1425">
              <w:rPr>
                <w:rFonts w:ascii="Arial" w:hAnsi="Arial" w:cs="Arial"/>
                <w:bCs/>
                <w:sz w:val="20"/>
                <w:szCs w:val="20"/>
              </w:rPr>
              <w:t xml:space="preserve"> указанного</w:t>
            </w:r>
            <w:r w:rsidR="00B43E6D">
              <w:rPr>
                <w:rFonts w:ascii="Arial" w:hAnsi="Arial" w:cs="Arial"/>
                <w:bCs/>
                <w:sz w:val="20"/>
                <w:szCs w:val="20"/>
              </w:rPr>
              <w:t>(</w:t>
            </w:r>
            <w:proofErr w:type="spellStart"/>
            <w:r w:rsidR="00B43E6D">
              <w:rPr>
                <w:rFonts w:ascii="Arial" w:hAnsi="Arial" w:cs="Arial"/>
                <w:bCs/>
                <w:sz w:val="20"/>
                <w:szCs w:val="20"/>
              </w:rPr>
              <w:t>ых</w:t>
            </w:r>
            <w:proofErr w:type="spellEnd"/>
            <w:r w:rsidR="00B43E6D">
              <w:rPr>
                <w:rFonts w:ascii="Arial" w:hAnsi="Arial" w:cs="Arial"/>
                <w:bCs/>
                <w:sz w:val="20"/>
                <w:szCs w:val="20"/>
              </w:rPr>
              <w:t>)</w:t>
            </w:r>
            <w:r w:rsidRPr="00DD1425">
              <w:rPr>
                <w:rFonts w:ascii="Arial" w:hAnsi="Arial" w:cs="Arial"/>
                <w:bCs/>
                <w:sz w:val="20"/>
                <w:szCs w:val="20"/>
              </w:rPr>
              <w:t xml:space="preserve"> в Заявлении на присоединение</w:t>
            </w:r>
            <w:r w:rsidR="00D12968">
              <w:rPr>
                <w:rFonts w:ascii="Arial" w:hAnsi="Arial" w:cs="Arial"/>
                <w:bCs/>
                <w:sz w:val="20"/>
                <w:szCs w:val="20"/>
              </w:rPr>
              <w:t xml:space="preserve"> и/или в Личном кабинете</w:t>
            </w:r>
            <w:r w:rsidRPr="00DD1425">
              <w:rPr>
                <w:rFonts w:ascii="Arial" w:hAnsi="Arial" w:cs="Arial"/>
                <w:bCs/>
                <w:sz w:val="20"/>
                <w:szCs w:val="20"/>
              </w:rPr>
              <w:t xml:space="preserve">, на </w:t>
            </w:r>
            <w:r w:rsidR="00D12968">
              <w:rPr>
                <w:rFonts w:ascii="Arial" w:hAnsi="Arial" w:cs="Arial"/>
                <w:bCs/>
                <w:sz w:val="20"/>
                <w:szCs w:val="20"/>
              </w:rPr>
              <w:t xml:space="preserve">электронный </w:t>
            </w:r>
            <w:r w:rsidRPr="00DD1425">
              <w:rPr>
                <w:rFonts w:ascii="Arial" w:hAnsi="Arial" w:cs="Arial"/>
                <w:bCs/>
                <w:sz w:val="20"/>
                <w:szCs w:val="20"/>
              </w:rPr>
              <w:t>адрес</w:t>
            </w:r>
            <w:r w:rsidR="00D1296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B222EF">
              <w:rPr>
                <w:rFonts w:ascii="Arial" w:hAnsi="Arial" w:cs="Arial"/>
                <w:bCs/>
                <w:sz w:val="20"/>
                <w:szCs w:val="20"/>
                <w:lang w:val="en-US"/>
              </w:rPr>
              <w:t>Kaspi</w:t>
            </w:r>
            <w:r w:rsidR="00B222EF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hyperlink r:id="rId10" w:history="1">
              <w:r w:rsidR="005834A3" w:rsidRPr="003F5BED">
                <w:rPr>
                  <w:rStyle w:val="a4"/>
                  <w:rFonts w:ascii="Arial" w:hAnsi="Arial" w:cs="Arial"/>
                  <w:bCs/>
                  <w:sz w:val="20"/>
                  <w:szCs w:val="20"/>
                </w:rPr>
                <w:t>business@kaspi.kz</w:t>
              </w:r>
            </w:hyperlink>
            <w:r w:rsidRPr="00DD1425">
              <w:rPr>
                <w:rFonts w:ascii="Arial" w:hAnsi="Arial" w:cs="Arial"/>
                <w:bCs/>
                <w:sz w:val="20"/>
                <w:szCs w:val="20"/>
              </w:rPr>
              <w:t>,</w:t>
            </w:r>
            <w:r w:rsidR="00B43E6D">
              <w:rPr>
                <w:rFonts w:ascii="Arial" w:hAnsi="Arial" w:cs="Arial"/>
                <w:bCs/>
                <w:sz w:val="20"/>
                <w:szCs w:val="20"/>
              </w:rPr>
              <w:t xml:space="preserve"> и/или на </w:t>
            </w:r>
            <w:r w:rsidR="00D12968">
              <w:rPr>
                <w:rFonts w:ascii="Arial" w:hAnsi="Arial" w:cs="Arial"/>
                <w:bCs/>
                <w:sz w:val="20"/>
                <w:szCs w:val="20"/>
              </w:rPr>
              <w:t>М</w:t>
            </w:r>
            <w:r w:rsidR="00B43E6D">
              <w:rPr>
                <w:rFonts w:ascii="Arial" w:hAnsi="Arial" w:cs="Arial"/>
                <w:bCs/>
                <w:sz w:val="20"/>
                <w:szCs w:val="20"/>
              </w:rPr>
              <w:t>ессенджер</w:t>
            </w:r>
            <w:r w:rsidR="00D1296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B222EF">
              <w:rPr>
                <w:rFonts w:ascii="Arial" w:hAnsi="Arial" w:cs="Arial"/>
                <w:bCs/>
                <w:sz w:val="20"/>
                <w:szCs w:val="20"/>
                <w:lang w:val="en-US"/>
              </w:rPr>
              <w:t>Kaspi</w:t>
            </w:r>
            <w:r w:rsidR="00D12968">
              <w:rPr>
                <w:rFonts w:ascii="Arial" w:hAnsi="Arial" w:cs="Arial"/>
                <w:bCs/>
                <w:sz w:val="20"/>
                <w:szCs w:val="20"/>
              </w:rPr>
              <w:t>, указанный в Личном кабинете</w:t>
            </w:r>
            <w:r w:rsidR="00603FA8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r w:rsidR="00B222EF">
              <w:rPr>
                <w:rFonts w:ascii="Arial" w:hAnsi="Arial" w:cs="Arial"/>
                <w:bCs/>
                <w:sz w:val="20"/>
                <w:szCs w:val="20"/>
                <w:lang w:val="en-US"/>
              </w:rPr>
              <w:t>Kaspi</w:t>
            </w:r>
            <w:r w:rsidR="00B222EF" w:rsidRPr="00DD142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DD1425">
              <w:rPr>
                <w:rFonts w:ascii="Arial" w:hAnsi="Arial" w:cs="Arial"/>
                <w:bCs/>
                <w:sz w:val="20"/>
                <w:szCs w:val="20"/>
              </w:rPr>
              <w:t>вправе потребовать предоставление документов на бумажном носителе.</w:t>
            </w:r>
          </w:p>
        </w:tc>
      </w:tr>
      <w:tr w:rsidR="00295CDB" w:rsidRPr="00DD1425" w:rsidTr="008327A6">
        <w:trPr>
          <w:trHeight w:val="1232"/>
        </w:trPr>
        <w:tc>
          <w:tcPr>
            <w:tcW w:w="10880" w:type="dxa"/>
            <w:gridSpan w:val="2"/>
          </w:tcPr>
          <w:p w:rsidR="00F376A0" w:rsidRPr="00DD1425" w:rsidRDefault="00F376A0" w:rsidP="00C12695">
            <w:pPr>
              <w:widowControl w:val="0"/>
              <w:tabs>
                <w:tab w:val="left" w:pos="0"/>
                <w:tab w:val="left" w:pos="1026"/>
              </w:tabs>
              <w:ind w:left="172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D1425">
              <w:rPr>
                <w:rFonts w:ascii="Arial" w:hAnsi="Arial" w:cs="Arial"/>
                <w:bCs/>
                <w:sz w:val="20"/>
                <w:szCs w:val="20"/>
              </w:rPr>
              <w:lastRenderedPageBreak/>
              <w:t>2.1</w:t>
            </w:r>
            <w:r w:rsidR="00E95D9D" w:rsidRPr="00DD1425">
              <w:rPr>
                <w:rFonts w:ascii="Arial" w:hAnsi="Arial" w:cs="Arial"/>
                <w:bCs/>
                <w:sz w:val="20"/>
                <w:szCs w:val="20"/>
              </w:rPr>
              <w:t>3</w:t>
            </w:r>
            <w:r w:rsidRPr="00DD1425">
              <w:rPr>
                <w:rFonts w:ascii="Arial" w:hAnsi="Arial" w:cs="Arial"/>
                <w:bCs/>
                <w:sz w:val="20"/>
                <w:szCs w:val="20"/>
              </w:rPr>
              <w:t xml:space="preserve">. </w:t>
            </w:r>
            <w:r w:rsidR="00FF062A" w:rsidRPr="00DD1425">
              <w:rPr>
                <w:rFonts w:ascii="Arial" w:hAnsi="Arial" w:cs="Arial"/>
                <w:bCs/>
                <w:sz w:val="20"/>
                <w:szCs w:val="20"/>
              </w:rPr>
              <w:t xml:space="preserve">Новые дополнительные платные </w:t>
            </w:r>
            <w:r w:rsidR="00D22840">
              <w:rPr>
                <w:rFonts w:ascii="Arial" w:hAnsi="Arial" w:cs="Arial"/>
                <w:bCs/>
                <w:sz w:val="20"/>
                <w:szCs w:val="20"/>
              </w:rPr>
              <w:t>У</w:t>
            </w:r>
            <w:r w:rsidR="00FF062A" w:rsidRPr="00DD1425">
              <w:rPr>
                <w:rFonts w:ascii="Arial" w:hAnsi="Arial" w:cs="Arial"/>
                <w:bCs/>
                <w:sz w:val="20"/>
                <w:szCs w:val="20"/>
              </w:rPr>
              <w:t xml:space="preserve">слуги, в том числе </w:t>
            </w:r>
            <w:r w:rsidR="00D22840">
              <w:rPr>
                <w:rFonts w:ascii="Arial" w:hAnsi="Arial" w:cs="Arial"/>
                <w:bCs/>
                <w:sz w:val="20"/>
                <w:szCs w:val="20"/>
              </w:rPr>
              <w:t>Э</w:t>
            </w:r>
            <w:r w:rsidR="00FF062A" w:rsidRPr="00DD1425">
              <w:rPr>
                <w:rFonts w:ascii="Arial" w:hAnsi="Arial" w:cs="Arial"/>
                <w:bCs/>
                <w:sz w:val="20"/>
                <w:szCs w:val="20"/>
              </w:rPr>
              <w:t xml:space="preserve">лектронные услуги, которые не были предусмотрены ДБО Партнеров, Тарифами в момент присоединения к ДБО Партнеров </w:t>
            </w:r>
            <w:proofErr w:type="gramStart"/>
            <w:r w:rsidR="00FF062A" w:rsidRPr="00DD1425">
              <w:rPr>
                <w:rFonts w:ascii="Arial" w:hAnsi="Arial" w:cs="Arial"/>
                <w:bCs/>
                <w:sz w:val="20"/>
                <w:szCs w:val="20"/>
              </w:rPr>
              <w:t xml:space="preserve">оказываются </w:t>
            </w:r>
            <w:r w:rsidR="00B222EF" w:rsidRPr="00DD142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FF062A" w:rsidRPr="00DD1425">
              <w:rPr>
                <w:rFonts w:ascii="Arial" w:hAnsi="Arial" w:cs="Arial"/>
                <w:bCs/>
                <w:sz w:val="20"/>
                <w:szCs w:val="20"/>
              </w:rPr>
              <w:t>Партнеру</w:t>
            </w:r>
            <w:proofErr w:type="gramEnd"/>
            <w:r w:rsidR="00FF062A" w:rsidRPr="00DD1425">
              <w:rPr>
                <w:rFonts w:ascii="Arial" w:hAnsi="Arial" w:cs="Arial"/>
                <w:bCs/>
                <w:sz w:val="20"/>
                <w:szCs w:val="20"/>
              </w:rPr>
              <w:t xml:space="preserve"> при совершении Партнером действий, подтверждающих согласие Партнера на получение таких услуг (конклюдентные действия). С момента совершения действия по получению дополнительных платных услуг, отношения между Партнером и </w:t>
            </w:r>
            <w:r w:rsidR="00B222EF">
              <w:rPr>
                <w:rFonts w:ascii="Arial" w:hAnsi="Arial" w:cs="Arial"/>
                <w:bCs/>
                <w:sz w:val="20"/>
                <w:szCs w:val="20"/>
                <w:lang w:val="en-US"/>
              </w:rPr>
              <w:t>Kaspi</w:t>
            </w:r>
            <w:r w:rsidR="00B222EF" w:rsidRPr="00DD142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FF062A" w:rsidRPr="00DD1425">
              <w:rPr>
                <w:rFonts w:ascii="Arial" w:hAnsi="Arial" w:cs="Arial"/>
                <w:bCs/>
                <w:sz w:val="20"/>
                <w:szCs w:val="20"/>
              </w:rPr>
              <w:t>регулируются положениями ДБО Партнеров, в том числе оплачиваются Партнером в соответствии с Тарифами, установленными для данного вида услуг.</w:t>
            </w:r>
          </w:p>
        </w:tc>
      </w:tr>
      <w:tr w:rsidR="00295CDB" w:rsidRPr="00DD1425" w:rsidTr="00B25A7B">
        <w:trPr>
          <w:trHeight w:val="317"/>
        </w:trPr>
        <w:tc>
          <w:tcPr>
            <w:tcW w:w="10880" w:type="dxa"/>
            <w:gridSpan w:val="2"/>
          </w:tcPr>
          <w:p w:rsidR="00F376A0" w:rsidRPr="00DD1425" w:rsidRDefault="00F376A0" w:rsidP="00C12695">
            <w:pPr>
              <w:tabs>
                <w:tab w:val="left" w:pos="0"/>
                <w:tab w:val="left" w:pos="142"/>
                <w:tab w:val="left" w:pos="175"/>
                <w:tab w:val="left" w:pos="1026"/>
                <w:tab w:val="left" w:pos="1277"/>
              </w:tabs>
              <w:ind w:left="17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D1425">
              <w:rPr>
                <w:rFonts w:ascii="Arial" w:hAnsi="Arial" w:cs="Arial"/>
                <w:sz w:val="20"/>
                <w:szCs w:val="20"/>
              </w:rPr>
              <w:t>2.1</w:t>
            </w:r>
            <w:r w:rsidR="00E95D9D" w:rsidRPr="00DD1425">
              <w:rPr>
                <w:rFonts w:ascii="Arial" w:hAnsi="Arial" w:cs="Arial"/>
                <w:sz w:val="20"/>
                <w:szCs w:val="20"/>
              </w:rPr>
              <w:t>4</w:t>
            </w:r>
            <w:r w:rsidRPr="00DD1425">
              <w:rPr>
                <w:rFonts w:ascii="Arial" w:hAnsi="Arial" w:cs="Arial"/>
                <w:sz w:val="20"/>
                <w:szCs w:val="20"/>
              </w:rPr>
              <w:t>.</w:t>
            </w:r>
            <w:r w:rsidRPr="00DD142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B222EF">
              <w:rPr>
                <w:rFonts w:ascii="Arial" w:hAnsi="Arial" w:cs="Arial"/>
                <w:bCs/>
                <w:sz w:val="20"/>
                <w:szCs w:val="20"/>
              </w:rPr>
              <w:t>Kaspi</w:t>
            </w:r>
            <w:r w:rsidR="00CB7C36" w:rsidRPr="00DD1425">
              <w:rPr>
                <w:rFonts w:ascii="Arial" w:hAnsi="Arial" w:cs="Arial"/>
                <w:bCs/>
                <w:sz w:val="20"/>
                <w:szCs w:val="20"/>
              </w:rPr>
              <w:t xml:space="preserve"> осуществляет выявление бенефициарных собственников своих Партнеров и фиксирование сведений, необходимых для их идентификации. Данные мероприятия проводятся </w:t>
            </w:r>
            <w:r w:rsidR="00B222EF">
              <w:rPr>
                <w:rFonts w:ascii="Arial" w:hAnsi="Arial" w:cs="Arial"/>
                <w:bCs/>
                <w:sz w:val="20"/>
                <w:szCs w:val="20"/>
              </w:rPr>
              <w:t>Kaspi</w:t>
            </w:r>
            <w:r w:rsidR="00CB7C36" w:rsidRPr="00DD1425">
              <w:rPr>
                <w:rFonts w:ascii="Arial" w:hAnsi="Arial" w:cs="Arial"/>
                <w:bCs/>
                <w:sz w:val="20"/>
                <w:szCs w:val="20"/>
              </w:rPr>
              <w:t xml:space="preserve"> путем предоставления Партнерам для заполнения специальных анкет, и путем запроса у Партнеров документов, подтверждающих сведения, указанные в анкетах в соответствии с ПОД/ФТ</w:t>
            </w:r>
            <w:r w:rsidRPr="00DD1425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</w:tr>
      <w:tr w:rsidR="00295CDB" w:rsidRPr="00DD1425" w:rsidTr="00871ECD">
        <w:trPr>
          <w:trHeight w:val="330"/>
        </w:trPr>
        <w:tc>
          <w:tcPr>
            <w:tcW w:w="10880" w:type="dxa"/>
            <w:gridSpan w:val="2"/>
          </w:tcPr>
          <w:p w:rsidR="002723DD" w:rsidRDefault="00F376A0" w:rsidP="00C12695">
            <w:pPr>
              <w:widowControl w:val="0"/>
              <w:tabs>
                <w:tab w:val="left" w:pos="0"/>
                <w:tab w:val="left" w:pos="1026"/>
              </w:tabs>
              <w:ind w:left="172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D1425">
              <w:rPr>
                <w:rFonts w:ascii="Arial" w:hAnsi="Arial" w:cs="Arial"/>
                <w:sz w:val="20"/>
                <w:szCs w:val="20"/>
              </w:rPr>
              <w:t>2.1</w:t>
            </w:r>
            <w:r w:rsidR="00E95D9D" w:rsidRPr="00DD1425">
              <w:rPr>
                <w:rFonts w:ascii="Arial" w:hAnsi="Arial" w:cs="Arial"/>
                <w:sz w:val="20"/>
                <w:szCs w:val="20"/>
              </w:rPr>
              <w:t>5</w:t>
            </w:r>
            <w:r w:rsidRPr="00DD1425">
              <w:rPr>
                <w:rFonts w:ascii="Arial" w:hAnsi="Arial" w:cs="Arial"/>
                <w:sz w:val="20"/>
                <w:szCs w:val="20"/>
              </w:rPr>
              <w:t>.</w:t>
            </w:r>
            <w:r w:rsidRPr="00DD142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CB7C36" w:rsidRPr="00DD1425">
              <w:rPr>
                <w:rFonts w:ascii="Arial" w:hAnsi="Arial" w:cs="Arial"/>
                <w:bCs/>
                <w:sz w:val="20"/>
                <w:szCs w:val="20"/>
              </w:rPr>
              <w:t xml:space="preserve">Все Операции с иностранной валютой производятся в порядке, установленном действующим законодательством Республики Казахстан, внутренними нормативными документами </w:t>
            </w:r>
            <w:r w:rsidR="00B222EF">
              <w:rPr>
                <w:rFonts w:ascii="Arial" w:hAnsi="Arial" w:cs="Arial"/>
                <w:bCs/>
                <w:sz w:val="20"/>
                <w:szCs w:val="20"/>
              </w:rPr>
              <w:t>Kaspi</w:t>
            </w:r>
            <w:r w:rsidR="00CB7C36" w:rsidRPr="00DD1425">
              <w:rPr>
                <w:rFonts w:ascii="Arial" w:hAnsi="Arial" w:cs="Arial"/>
                <w:bCs/>
                <w:sz w:val="20"/>
                <w:szCs w:val="20"/>
              </w:rPr>
              <w:t xml:space="preserve"> и ДБО Партнеров</w:t>
            </w:r>
            <w:r w:rsidR="002723DD"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  <w:p w:rsidR="002510CC" w:rsidRPr="002510CC" w:rsidRDefault="002723DD" w:rsidP="008A7C5F">
            <w:pPr>
              <w:widowControl w:val="0"/>
              <w:tabs>
                <w:tab w:val="left" w:pos="0"/>
                <w:tab w:val="left" w:pos="1026"/>
              </w:tabs>
              <w:ind w:left="172"/>
              <w:jc w:val="both"/>
              <w:rPr>
                <w:rFonts w:ascii="Arial" w:hAnsi="Arial" w:cs="Arial"/>
                <w:sz w:val="8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2.16. </w:t>
            </w:r>
            <w:r w:rsidRPr="002723DD">
              <w:rPr>
                <w:rFonts w:ascii="Arial" w:hAnsi="Arial" w:cs="Arial"/>
                <w:bCs/>
                <w:sz w:val="20"/>
                <w:szCs w:val="20"/>
              </w:rPr>
              <w:t xml:space="preserve">Все сообщения и любая иная информация, получаемая </w:t>
            </w:r>
            <w:r w:rsidR="00B222EF">
              <w:rPr>
                <w:rFonts w:ascii="Arial" w:hAnsi="Arial" w:cs="Arial"/>
                <w:bCs/>
                <w:sz w:val="20"/>
                <w:szCs w:val="20"/>
              </w:rPr>
              <w:t>Kaspi</w:t>
            </w:r>
            <w:r w:rsidRPr="002723DD">
              <w:rPr>
                <w:rFonts w:ascii="Arial" w:hAnsi="Arial" w:cs="Arial"/>
                <w:bCs/>
                <w:sz w:val="20"/>
                <w:szCs w:val="20"/>
              </w:rPr>
              <w:t xml:space="preserve"> с адреса электронной почты Партнера, указанного в Заявлении на присоединение, а в случае его изменения – с адреса, сообщенного </w:t>
            </w:r>
            <w:r w:rsidR="00B222EF">
              <w:rPr>
                <w:rFonts w:ascii="Arial" w:hAnsi="Arial" w:cs="Arial"/>
                <w:bCs/>
                <w:sz w:val="20"/>
                <w:szCs w:val="20"/>
              </w:rPr>
              <w:t>Kaspi</w:t>
            </w:r>
            <w:r w:rsidRPr="002723DD">
              <w:rPr>
                <w:rFonts w:ascii="Arial" w:hAnsi="Arial" w:cs="Arial"/>
                <w:bCs/>
                <w:sz w:val="20"/>
                <w:szCs w:val="20"/>
              </w:rPr>
              <w:t xml:space="preserve"> в порядке, предусмотренном ДБО Партнеров, считается направленной Партнером и санкционированной его органами (при необходимости)</w:t>
            </w:r>
            <w:r w:rsidR="00F376A0" w:rsidRPr="00DD1425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</w:tr>
      <w:tr w:rsidR="00B43E6D" w:rsidRPr="00DD1425" w:rsidTr="00871ECD">
        <w:trPr>
          <w:trHeight w:val="330"/>
        </w:trPr>
        <w:tc>
          <w:tcPr>
            <w:tcW w:w="10880" w:type="dxa"/>
            <w:gridSpan w:val="2"/>
          </w:tcPr>
          <w:p w:rsidR="00B43E6D" w:rsidRDefault="00B43E6D" w:rsidP="00C12695">
            <w:pPr>
              <w:widowControl w:val="0"/>
              <w:tabs>
                <w:tab w:val="left" w:pos="0"/>
                <w:tab w:val="left" w:pos="1026"/>
              </w:tabs>
              <w:ind w:left="17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2.17. </w:t>
            </w:r>
            <w:r w:rsidRPr="00B43E6D">
              <w:rPr>
                <w:rFonts w:ascii="Arial" w:hAnsi="Arial" w:cs="Arial"/>
                <w:sz w:val="20"/>
                <w:szCs w:val="20"/>
              </w:rPr>
              <w:t xml:space="preserve">Вид, порядок применения и правовые последствия использования Сторонами ЭЦП при исполнении Договора определены в Регламенте Удостоверяющего центра АО «Kaspi Bank», размещенном по адресу в сети Интернет: </w:t>
            </w:r>
            <w:hyperlink r:id="rId11" w:history="1">
              <w:r w:rsidR="008A7C5F" w:rsidRPr="00F65CEF">
                <w:rPr>
                  <w:rStyle w:val="a4"/>
                  <w:rFonts w:ascii="Arial" w:hAnsi="Arial" w:cs="Arial"/>
                  <w:sz w:val="20"/>
                  <w:szCs w:val="20"/>
                </w:rPr>
                <w:t>https://kaspi.kz/guide</w:t>
              </w:r>
            </w:hyperlink>
            <w:r w:rsidRPr="00B43E6D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8A7C5F" w:rsidRPr="00DD1425" w:rsidRDefault="008A7C5F" w:rsidP="00C12695">
            <w:pPr>
              <w:widowControl w:val="0"/>
              <w:tabs>
                <w:tab w:val="left" w:pos="0"/>
                <w:tab w:val="left" w:pos="1026"/>
              </w:tabs>
              <w:ind w:left="17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5CDB" w:rsidRPr="00DD1425" w:rsidTr="008A7C5F">
        <w:trPr>
          <w:trHeight w:val="60"/>
        </w:trPr>
        <w:tc>
          <w:tcPr>
            <w:tcW w:w="10880" w:type="dxa"/>
            <w:gridSpan w:val="2"/>
            <w:vAlign w:val="center"/>
          </w:tcPr>
          <w:p w:rsidR="00F376A0" w:rsidRPr="00DD1425" w:rsidRDefault="00F376A0" w:rsidP="00C12695">
            <w:pPr>
              <w:pStyle w:val="a5"/>
              <w:widowControl w:val="0"/>
              <w:tabs>
                <w:tab w:val="left" w:pos="317"/>
                <w:tab w:val="left" w:pos="459"/>
                <w:tab w:val="left" w:pos="567"/>
              </w:tabs>
              <w:ind w:left="176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D1425">
              <w:rPr>
                <w:rFonts w:ascii="Arial" w:hAnsi="Arial" w:cs="Arial"/>
                <w:color w:val="000000"/>
                <w:sz w:val="28"/>
                <w:szCs w:val="28"/>
              </w:rPr>
              <w:t>3. Права и обязанности Сторон</w:t>
            </w:r>
          </w:p>
        </w:tc>
      </w:tr>
      <w:tr w:rsidR="00295CDB" w:rsidRPr="00DD1425" w:rsidTr="00DA71BD">
        <w:trPr>
          <w:trHeight w:val="223"/>
        </w:trPr>
        <w:tc>
          <w:tcPr>
            <w:tcW w:w="10880" w:type="dxa"/>
            <w:gridSpan w:val="2"/>
            <w:vAlign w:val="bottom"/>
          </w:tcPr>
          <w:p w:rsidR="00C03658" w:rsidRPr="00DD1425" w:rsidRDefault="00F376A0" w:rsidP="00C12695">
            <w:pPr>
              <w:pStyle w:val="a5"/>
              <w:tabs>
                <w:tab w:val="left" w:pos="142"/>
                <w:tab w:val="left" w:pos="567"/>
              </w:tabs>
              <w:ind w:left="17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D142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3.1. </w:t>
            </w:r>
            <w:r w:rsidR="00B222EF">
              <w:rPr>
                <w:rFonts w:ascii="Arial" w:hAnsi="Arial" w:cs="Arial"/>
                <w:b/>
                <w:sz w:val="20"/>
                <w:szCs w:val="20"/>
              </w:rPr>
              <w:t>Kaspi</w:t>
            </w:r>
            <w:r w:rsidRPr="00DD1425">
              <w:rPr>
                <w:rFonts w:ascii="Arial" w:hAnsi="Arial" w:cs="Arial"/>
                <w:b/>
                <w:sz w:val="20"/>
                <w:szCs w:val="20"/>
              </w:rPr>
              <w:t xml:space="preserve"> вправе:</w:t>
            </w:r>
          </w:p>
        </w:tc>
      </w:tr>
      <w:tr w:rsidR="00295CDB" w:rsidRPr="00DD1425" w:rsidTr="00B25A7B">
        <w:trPr>
          <w:trHeight w:val="1455"/>
        </w:trPr>
        <w:tc>
          <w:tcPr>
            <w:tcW w:w="10880" w:type="dxa"/>
            <w:gridSpan w:val="2"/>
          </w:tcPr>
          <w:p w:rsidR="00C03658" w:rsidRPr="00DD1425" w:rsidRDefault="00F376A0" w:rsidP="00C12695">
            <w:pPr>
              <w:pStyle w:val="Default"/>
              <w:widowControl w:val="0"/>
              <w:tabs>
                <w:tab w:val="left" w:pos="567"/>
                <w:tab w:val="left" w:pos="739"/>
                <w:tab w:val="left" w:pos="1023"/>
              </w:tabs>
              <w:ind w:left="456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D1425">
              <w:rPr>
                <w:rFonts w:ascii="Arial" w:hAnsi="Arial" w:cs="Arial"/>
                <w:sz w:val="20"/>
                <w:szCs w:val="20"/>
              </w:rPr>
              <w:t xml:space="preserve">3.1.1. </w:t>
            </w:r>
            <w:r w:rsidR="00CB7C36" w:rsidRPr="00DD1425">
              <w:rPr>
                <w:rFonts w:ascii="Arial" w:hAnsi="Arial" w:cs="Arial"/>
                <w:color w:val="auto"/>
                <w:sz w:val="20"/>
                <w:szCs w:val="20"/>
              </w:rPr>
              <w:t xml:space="preserve">Запрашивать у Партнера любые документы и информацию, необходимые для проведения Операций по Счету, осуществления </w:t>
            </w:r>
            <w:r w:rsidR="00B222EF">
              <w:rPr>
                <w:rFonts w:ascii="Arial" w:hAnsi="Arial" w:cs="Arial"/>
                <w:color w:val="auto"/>
                <w:sz w:val="20"/>
                <w:szCs w:val="20"/>
              </w:rPr>
              <w:t>Kaspi</w:t>
            </w:r>
            <w:r w:rsidR="00CB7C36" w:rsidRPr="00DD1425">
              <w:rPr>
                <w:rFonts w:ascii="Arial" w:hAnsi="Arial" w:cs="Arial"/>
                <w:color w:val="auto"/>
                <w:sz w:val="20"/>
                <w:szCs w:val="20"/>
              </w:rPr>
              <w:t xml:space="preserve"> валютного контроля, соблюдения требований законодательства Республики Казахстан, в т.ч. о противодействии легализации (отмыванию) доходов, полученных преступным путем, и финансированию терроризма, внутренних нормативных документов, а также для осуществления сбора, обработки и передачи данных/ персональных данных Партнера в Налоговую Службу США (</w:t>
            </w:r>
            <w:r w:rsidR="00CB7C36" w:rsidRPr="00DD1425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Internal</w:t>
            </w:r>
            <w:r w:rsidR="00CB7C36" w:rsidRPr="00DD1425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CB7C36" w:rsidRPr="00DD1425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Revenue</w:t>
            </w:r>
            <w:r w:rsidR="00CB7C36" w:rsidRPr="00DD1425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CB7C36" w:rsidRPr="00DD1425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Service</w:t>
            </w:r>
            <w:r w:rsidR="00CB7C36" w:rsidRPr="00DD1425">
              <w:rPr>
                <w:rFonts w:ascii="Arial" w:hAnsi="Arial" w:cs="Arial"/>
                <w:color w:val="auto"/>
                <w:sz w:val="20"/>
                <w:szCs w:val="20"/>
              </w:rPr>
              <w:t xml:space="preserve">) в соответствии с требованиями </w:t>
            </w:r>
            <w:r w:rsidR="00CB7C36" w:rsidRPr="00DD1425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Foreign</w:t>
            </w:r>
            <w:r w:rsidR="00CB7C36" w:rsidRPr="00DD1425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CB7C36" w:rsidRPr="00DD1425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Account</w:t>
            </w:r>
            <w:r w:rsidR="00CB7C36" w:rsidRPr="00DD1425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CB7C36" w:rsidRPr="00DD1425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Tax</w:t>
            </w:r>
            <w:r w:rsidR="00CB7C36" w:rsidRPr="00DD1425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CB7C36" w:rsidRPr="00DD1425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Compliance</w:t>
            </w:r>
            <w:r w:rsidR="00CB7C36" w:rsidRPr="00DD1425">
              <w:rPr>
                <w:rFonts w:ascii="Arial" w:hAnsi="Arial" w:cs="Arial"/>
                <w:color w:val="auto"/>
                <w:sz w:val="20"/>
                <w:szCs w:val="20"/>
              </w:rPr>
              <w:t xml:space="preserve"> (далее – </w:t>
            </w:r>
            <w:r w:rsidR="00CB7C36" w:rsidRPr="00DD1425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FATCA</w:t>
            </w:r>
            <w:r w:rsidR="00CB7C36" w:rsidRPr="00DD1425">
              <w:rPr>
                <w:rFonts w:ascii="Arial" w:hAnsi="Arial" w:cs="Arial"/>
                <w:color w:val="auto"/>
                <w:sz w:val="20"/>
                <w:szCs w:val="20"/>
              </w:rPr>
              <w:t xml:space="preserve">), законодательства и внутренних нормативных документов </w:t>
            </w:r>
            <w:r w:rsidR="00B222EF">
              <w:rPr>
                <w:rFonts w:ascii="Arial" w:hAnsi="Arial" w:cs="Arial"/>
                <w:color w:val="auto"/>
                <w:sz w:val="20"/>
                <w:szCs w:val="20"/>
              </w:rPr>
              <w:t>Kaspi</w:t>
            </w:r>
            <w:r w:rsidR="00CB7C36" w:rsidRPr="00DD1425">
              <w:rPr>
                <w:rFonts w:ascii="Arial" w:hAnsi="Arial" w:cs="Arial"/>
                <w:color w:val="auto"/>
                <w:sz w:val="20"/>
                <w:szCs w:val="20"/>
              </w:rPr>
              <w:t>, в том числе, посредством уполномоченных государственных органов Республики Казахстан</w:t>
            </w:r>
            <w:r w:rsidRPr="00DD1425"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</w:p>
        </w:tc>
      </w:tr>
      <w:tr w:rsidR="00295CDB" w:rsidRPr="00DD1425" w:rsidTr="00505DF3">
        <w:trPr>
          <w:trHeight w:val="60"/>
        </w:trPr>
        <w:tc>
          <w:tcPr>
            <w:tcW w:w="10880" w:type="dxa"/>
            <w:gridSpan w:val="2"/>
          </w:tcPr>
          <w:p w:rsidR="00F376A0" w:rsidRPr="00DD1425" w:rsidRDefault="00F376A0" w:rsidP="00C12695">
            <w:pPr>
              <w:widowControl w:val="0"/>
              <w:tabs>
                <w:tab w:val="left" w:pos="0"/>
                <w:tab w:val="left" w:pos="459"/>
                <w:tab w:val="left" w:pos="601"/>
                <w:tab w:val="left" w:pos="739"/>
                <w:tab w:val="left" w:pos="1023"/>
              </w:tabs>
              <w:ind w:left="456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D1425">
              <w:rPr>
                <w:rFonts w:ascii="Arial" w:hAnsi="Arial" w:cs="Arial"/>
                <w:bCs/>
                <w:sz w:val="20"/>
                <w:szCs w:val="20"/>
              </w:rPr>
              <w:t xml:space="preserve">3.1.2. </w:t>
            </w:r>
            <w:r w:rsidR="00B27720" w:rsidRPr="00DD1425">
              <w:rPr>
                <w:rFonts w:ascii="Arial" w:hAnsi="Arial" w:cs="Arial"/>
                <w:sz w:val="20"/>
                <w:szCs w:val="20"/>
              </w:rPr>
              <w:t>Передавать свои права и обязанности по ДБО Партнеров и Приложениям другому лицу без письменного согласия Партнера</w:t>
            </w:r>
            <w:r w:rsidRPr="00DD1425">
              <w:rPr>
                <w:rFonts w:ascii="Arial" w:hAnsi="Arial" w:cs="Arial"/>
                <w:sz w:val="20"/>
                <w:szCs w:val="20"/>
              </w:rPr>
              <w:t>;</w:t>
            </w:r>
          </w:p>
        </w:tc>
      </w:tr>
      <w:tr w:rsidR="00295CDB" w:rsidRPr="00DD1425" w:rsidTr="00505DF3">
        <w:trPr>
          <w:trHeight w:val="222"/>
        </w:trPr>
        <w:tc>
          <w:tcPr>
            <w:tcW w:w="10880" w:type="dxa"/>
            <w:gridSpan w:val="2"/>
          </w:tcPr>
          <w:p w:rsidR="00F376A0" w:rsidRPr="00DD1425" w:rsidRDefault="00F376A0" w:rsidP="00C12695">
            <w:pPr>
              <w:widowControl w:val="0"/>
              <w:tabs>
                <w:tab w:val="left" w:pos="0"/>
                <w:tab w:val="left" w:pos="739"/>
                <w:tab w:val="left" w:pos="921"/>
                <w:tab w:val="left" w:pos="1023"/>
              </w:tabs>
              <w:ind w:left="456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D1425">
              <w:rPr>
                <w:rFonts w:ascii="Arial" w:hAnsi="Arial" w:cs="Arial"/>
                <w:bCs/>
                <w:sz w:val="20"/>
                <w:szCs w:val="20"/>
              </w:rPr>
              <w:t xml:space="preserve">3.1.3. </w:t>
            </w:r>
            <w:r w:rsidR="00B27720" w:rsidRPr="00DD1425">
              <w:rPr>
                <w:rFonts w:ascii="Arial" w:hAnsi="Arial" w:cs="Arial"/>
                <w:sz w:val="20"/>
                <w:szCs w:val="20"/>
              </w:rPr>
              <w:t xml:space="preserve">Изымать (списывать) деньги в </w:t>
            </w:r>
            <w:proofErr w:type="spellStart"/>
            <w:r w:rsidR="00B27720" w:rsidRPr="00DD1425">
              <w:rPr>
                <w:rFonts w:ascii="Arial" w:hAnsi="Arial" w:cs="Arial"/>
                <w:sz w:val="20"/>
                <w:szCs w:val="20"/>
              </w:rPr>
              <w:t>безакцептном</w:t>
            </w:r>
            <w:proofErr w:type="spellEnd"/>
            <w:r w:rsidR="00B27720" w:rsidRPr="00DD1425">
              <w:rPr>
                <w:rFonts w:ascii="Arial" w:hAnsi="Arial" w:cs="Arial"/>
                <w:sz w:val="20"/>
                <w:szCs w:val="20"/>
              </w:rPr>
              <w:t xml:space="preserve"> порядке/путем прямого дебетования, подлежащие перечислению Партнером в </w:t>
            </w:r>
            <w:r w:rsidR="00B222EF">
              <w:rPr>
                <w:rFonts w:ascii="Arial" w:hAnsi="Arial" w:cs="Arial"/>
                <w:sz w:val="20"/>
                <w:szCs w:val="20"/>
                <w:lang w:val="en-US"/>
              </w:rPr>
              <w:t>Kaspi</w:t>
            </w:r>
            <w:r w:rsidR="00B27720" w:rsidRPr="00DD1425">
              <w:rPr>
                <w:rFonts w:ascii="Arial" w:hAnsi="Arial" w:cs="Arial"/>
                <w:sz w:val="20"/>
                <w:szCs w:val="20"/>
              </w:rPr>
              <w:t xml:space="preserve">, в том числе деньги, подлежащие перечислению в </w:t>
            </w:r>
            <w:r w:rsidR="00B222EF">
              <w:rPr>
                <w:rFonts w:ascii="Arial" w:hAnsi="Arial" w:cs="Arial"/>
                <w:sz w:val="20"/>
                <w:szCs w:val="20"/>
              </w:rPr>
              <w:t>Kaspi</w:t>
            </w:r>
            <w:r w:rsidR="00B27720" w:rsidRPr="00DD1425">
              <w:rPr>
                <w:rFonts w:ascii="Arial" w:hAnsi="Arial" w:cs="Arial"/>
                <w:sz w:val="20"/>
                <w:szCs w:val="20"/>
              </w:rPr>
              <w:t xml:space="preserve"> по заявлениям Партнеров</w:t>
            </w:r>
            <w:r w:rsidRPr="00DD1425">
              <w:rPr>
                <w:rFonts w:ascii="Arial" w:hAnsi="Arial" w:cs="Arial"/>
                <w:sz w:val="20"/>
                <w:szCs w:val="20"/>
              </w:rPr>
              <w:t>;</w:t>
            </w:r>
          </w:p>
        </w:tc>
      </w:tr>
      <w:tr w:rsidR="00295CDB" w:rsidRPr="00DD1425" w:rsidTr="00505DF3">
        <w:trPr>
          <w:trHeight w:val="104"/>
        </w:trPr>
        <w:tc>
          <w:tcPr>
            <w:tcW w:w="10880" w:type="dxa"/>
            <w:gridSpan w:val="2"/>
          </w:tcPr>
          <w:p w:rsidR="00F376A0" w:rsidRPr="00DD1425" w:rsidRDefault="00F376A0" w:rsidP="00C12695">
            <w:pPr>
              <w:tabs>
                <w:tab w:val="left" w:pos="0"/>
                <w:tab w:val="left" w:pos="142"/>
                <w:tab w:val="left" w:pos="175"/>
                <w:tab w:val="left" w:pos="739"/>
                <w:tab w:val="left" w:pos="1023"/>
                <w:tab w:val="left" w:pos="1277"/>
              </w:tabs>
              <w:ind w:left="45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D1425">
              <w:rPr>
                <w:rFonts w:ascii="Arial" w:hAnsi="Arial" w:cs="Arial"/>
                <w:sz w:val="20"/>
                <w:szCs w:val="20"/>
              </w:rPr>
              <w:t>3.1.4</w:t>
            </w:r>
            <w:r w:rsidR="00901750" w:rsidRPr="00DD1425">
              <w:rPr>
                <w:rFonts w:ascii="Arial" w:hAnsi="Arial" w:cs="Arial"/>
                <w:sz w:val="20"/>
                <w:szCs w:val="20"/>
              </w:rPr>
              <w:t>.</w:t>
            </w:r>
            <w:r w:rsidR="001D1CCF" w:rsidRPr="00DD1425">
              <w:rPr>
                <w:rFonts w:ascii="Arial" w:hAnsi="Arial" w:cs="Arial"/>
                <w:sz w:val="20"/>
                <w:szCs w:val="20"/>
              </w:rPr>
              <w:t xml:space="preserve"> В</w:t>
            </w:r>
            <w:r w:rsidR="00901750" w:rsidRPr="00DD142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D1CCF" w:rsidRPr="00DD1425">
              <w:rPr>
                <w:rFonts w:ascii="Arial" w:hAnsi="Arial" w:cs="Arial"/>
                <w:sz w:val="20"/>
                <w:szCs w:val="20"/>
              </w:rPr>
              <w:t>случае нарушения требований ДБО Партнеров и Приложений, заключенных и оформленных в рамках ДБО Партнеров, в том числе задолженности, приостановить действие ДБО Партнеров на любой срок и/или расторгнуть ДБО Партнеров и/или договоры, заключенные в рамках ДБО Партнеров;</w:t>
            </w:r>
          </w:p>
        </w:tc>
      </w:tr>
      <w:tr w:rsidR="00295CDB" w:rsidRPr="00DD1425" w:rsidTr="00505DF3">
        <w:trPr>
          <w:trHeight w:val="60"/>
        </w:trPr>
        <w:tc>
          <w:tcPr>
            <w:tcW w:w="10880" w:type="dxa"/>
            <w:gridSpan w:val="2"/>
          </w:tcPr>
          <w:p w:rsidR="00F376A0" w:rsidRPr="00DD1425" w:rsidRDefault="00F376A0" w:rsidP="00C12695">
            <w:pPr>
              <w:pStyle w:val="Default"/>
              <w:widowControl w:val="0"/>
              <w:tabs>
                <w:tab w:val="left" w:pos="567"/>
                <w:tab w:val="left" w:pos="739"/>
                <w:tab w:val="left" w:pos="1023"/>
              </w:tabs>
              <w:ind w:left="456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D1425">
              <w:rPr>
                <w:rFonts w:ascii="Arial" w:hAnsi="Arial" w:cs="Arial"/>
                <w:sz w:val="20"/>
                <w:szCs w:val="20"/>
              </w:rPr>
              <w:t xml:space="preserve">3.1.5. </w:t>
            </w:r>
            <w:r w:rsidR="002F7B96" w:rsidRPr="00DD1425">
              <w:rPr>
                <w:rFonts w:ascii="Arial" w:hAnsi="Arial" w:cs="Arial"/>
                <w:color w:val="auto"/>
                <w:sz w:val="20"/>
                <w:szCs w:val="20"/>
              </w:rPr>
              <w:t xml:space="preserve">Блокировать Операции при наличии у </w:t>
            </w:r>
            <w:r w:rsidR="00B222EF">
              <w:rPr>
                <w:rFonts w:ascii="Arial" w:hAnsi="Arial" w:cs="Arial"/>
                <w:color w:val="auto"/>
                <w:sz w:val="20"/>
                <w:szCs w:val="20"/>
              </w:rPr>
              <w:t>Kaspi</w:t>
            </w:r>
            <w:r w:rsidR="002F7B96" w:rsidRPr="00DD1425">
              <w:rPr>
                <w:rFonts w:ascii="Arial" w:hAnsi="Arial" w:cs="Arial"/>
                <w:color w:val="auto"/>
                <w:sz w:val="20"/>
                <w:szCs w:val="20"/>
              </w:rPr>
              <w:t xml:space="preserve"> подозрений на мошеннические операции без уведомления Партнера до выяснения обстоятельств</w:t>
            </w:r>
            <w:r w:rsidR="00FF16C1" w:rsidRPr="00DD1425"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</w:p>
        </w:tc>
      </w:tr>
      <w:tr w:rsidR="00295CDB" w:rsidRPr="00DD1425" w:rsidTr="00505DF3">
        <w:trPr>
          <w:trHeight w:val="60"/>
        </w:trPr>
        <w:tc>
          <w:tcPr>
            <w:tcW w:w="10880" w:type="dxa"/>
            <w:gridSpan w:val="2"/>
          </w:tcPr>
          <w:p w:rsidR="00F376A0" w:rsidRPr="00DD1425" w:rsidRDefault="00F376A0" w:rsidP="00C12695">
            <w:pPr>
              <w:widowControl w:val="0"/>
              <w:tabs>
                <w:tab w:val="left" w:pos="0"/>
                <w:tab w:val="left" w:pos="459"/>
                <w:tab w:val="left" w:pos="601"/>
                <w:tab w:val="left" w:pos="739"/>
                <w:tab w:val="left" w:pos="1023"/>
              </w:tabs>
              <w:ind w:left="456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D1425">
              <w:rPr>
                <w:rFonts w:ascii="Arial" w:hAnsi="Arial" w:cs="Arial"/>
                <w:bCs/>
                <w:sz w:val="20"/>
                <w:szCs w:val="20"/>
              </w:rPr>
              <w:t xml:space="preserve">3.1.6. </w:t>
            </w:r>
            <w:r w:rsidR="00342387" w:rsidRPr="00DD1425">
              <w:rPr>
                <w:rFonts w:ascii="Arial" w:hAnsi="Arial" w:cs="Arial"/>
                <w:sz w:val="20"/>
                <w:szCs w:val="20"/>
              </w:rPr>
              <w:t>Производить списание со Счета Партнера без его согласия сумм несанкционированных платежей с последующим уведомлением Партнера о таком списании</w:t>
            </w:r>
            <w:r w:rsidRPr="00DD1425">
              <w:rPr>
                <w:rFonts w:ascii="Arial" w:hAnsi="Arial" w:cs="Arial"/>
                <w:sz w:val="20"/>
                <w:szCs w:val="20"/>
              </w:rPr>
              <w:t>;</w:t>
            </w:r>
          </w:p>
        </w:tc>
      </w:tr>
      <w:tr w:rsidR="00295CDB" w:rsidRPr="00DD1425" w:rsidTr="00505DF3">
        <w:trPr>
          <w:trHeight w:val="60"/>
        </w:trPr>
        <w:tc>
          <w:tcPr>
            <w:tcW w:w="10880" w:type="dxa"/>
            <w:gridSpan w:val="2"/>
          </w:tcPr>
          <w:p w:rsidR="00F376A0" w:rsidRPr="00DD1425" w:rsidRDefault="00F376A0" w:rsidP="00C12695">
            <w:pPr>
              <w:pStyle w:val="Default"/>
              <w:widowControl w:val="0"/>
              <w:tabs>
                <w:tab w:val="left" w:pos="567"/>
                <w:tab w:val="left" w:pos="739"/>
                <w:tab w:val="left" w:pos="1023"/>
              </w:tabs>
              <w:ind w:left="456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D1425">
              <w:rPr>
                <w:rFonts w:ascii="Arial" w:hAnsi="Arial" w:cs="Arial"/>
                <w:bCs/>
                <w:sz w:val="20"/>
                <w:szCs w:val="20"/>
              </w:rPr>
              <w:t xml:space="preserve">3.1.7. </w:t>
            </w:r>
            <w:r w:rsidR="00342387" w:rsidRPr="00DD1425">
              <w:rPr>
                <w:rFonts w:ascii="Arial" w:hAnsi="Arial" w:cs="Arial"/>
                <w:color w:val="auto"/>
                <w:sz w:val="20"/>
                <w:szCs w:val="20"/>
              </w:rPr>
              <w:t xml:space="preserve">Запрашивать у Партнера иные документы и сведения, в соответствии с требованиями законодательства Республики Казахстан и внутренних нормативных документов </w:t>
            </w:r>
            <w:r w:rsidR="00B222EF">
              <w:rPr>
                <w:rFonts w:ascii="Arial" w:hAnsi="Arial" w:cs="Arial"/>
                <w:color w:val="auto"/>
                <w:sz w:val="20"/>
                <w:szCs w:val="20"/>
              </w:rPr>
              <w:t>Kaspi</w:t>
            </w:r>
            <w:r w:rsidRPr="00DD1425"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</w:p>
        </w:tc>
      </w:tr>
      <w:tr w:rsidR="00295CDB" w:rsidRPr="00DD1425" w:rsidTr="00505DF3">
        <w:trPr>
          <w:trHeight w:val="60"/>
        </w:trPr>
        <w:tc>
          <w:tcPr>
            <w:tcW w:w="10880" w:type="dxa"/>
            <w:gridSpan w:val="2"/>
          </w:tcPr>
          <w:p w:rsidR="00F376A0" w:rsidRPr="00DD1425" w:rsidRDefault="008B11F0" w:rsidP="00C12695">
            <w:pPr>
              <w:tabs>
                <w:tab w:val="left" w:pos="0"/>
                <w:tab w:val="left" w:pos="142"/>
                <w:tab w:val="left" w:pos="175"/>
                <w:tab w:val="left" w:pos="739"/>
                <w:tab w:val="left" w:pos="1023"/>
                <w:tab w:val="left" w:pos="1277"/>
              </w:tabs>
              <w:ind w:left="45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D1425">
              <w:rPr>
                <w:rFonts w:ascii="Arial" w:hAnsi="Arial" w:cs="Arial"/>
                <w:sz w:val="20"/>
                <w:szCs w:val="20"/>
              </w:rPr>
              <w:t xml:space="preserve">3.1.8. </w:t>
            </w:r>
            <w:r w:rsidR="00342387" w:rsidRPr="00DD1425">
              <w:rPr>
                <w:rFonts w:ascii="Arial" w:hAnsi="Arial" w:cs="Arial"/>
                <w:bCs/>
                <w:sz w:val="20"/>
                <w:szCs w:val="20"/>
              </w:rPr>
              <w:t xml:space="preserve">При наличии технической возможности оказывать Партнеру </w:t>
            </w:r>
            <w:r w:rsidR="00D22840">
              <w:rPr>
                <w:rFonts w:ascii="Arial" w:hAnsi="Arial" w:cs="Arial"/>
                <w:bCs/>
                <w:sz w:val="20"/>
                <w:szCs w:val="20"/>
              </w:rPr>
              <w:t>Э</w:t>
            </w:r>
            <w:r w:rsidR="00342387" w:rsidRPr="00DD1425">
              <w:rPr>
                <w:rFonts w:ascii="Arial" w:hAnsi="Arial" w:cs="Arial"/>
                <w:bCs/>
                <w:sz w:val="20"/>
                <w:szCs w:val="20"/>
              </w:rPr>
              <w:t>лектронные услуги по дистанционному открытию банковских счетов в соответствии с требованиями законодательства, на основаниях и в порядке, определенных в соответствующем Приложении к ДБО Партнеров</w:t>
            </w:r>
            <w:r w:rsidR="00FF16C1" w:rsidRPr="00DD1425"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</w:tc>
      </w:tr>
      <w:tr w:rsidR="00295CDB" w:rsidRPr="00DD1425" w:rsidTr="00505DF3">
        <w:trPr>
          <w:trHeight w:val="60"/>
        </w:trPr>
        <w:tc>
          <w:tcPr>
            <w:tcW w:w="10880" w:type="dxa"/>
            <w:gridSpan w:val="2"/>
          </w:tcPr>
          <w:p w:rsidR="00F376A0" w:rsidRPr="00DD1425" w:rsidRDefault="008B11F0" w:rsidP="00C12695">
            <w:pPr>
              <w:widowControl w:val="0"/>
              <w:tabs>
                <w:tab w:val="left" w:pos="0"/>
                <w:tab w:val="left" w:pos="739"/>
                <w:tab w:val="left" w:pos="1023"/>
              </w:tabs>
              <w:ind w:left="45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D1425">
              <w:rPr>
                <w:rFonts w:ascii="Arial" w:hAnsi="Arial" w:cs="Arial"/>
                <w:sz w:val="20"/>
                <w:szCs w:val="20"/>
              </w:rPr>
              <w:t xml:space="preserve">3.1.9. </w:t>
            </w:r>
            <w:r w:rsidR="00342387" w:rsidRPr="00DD1425">
              <w:rPr>
                <w:rFonts w:ascii="Arial" w:hAnsi="Arial" w:cs="Arial"/>
                <w:bCs/>
                <w:sz w:val="20"/>
                <w:szCs w:val="20"/>
              </w:rPr>
              <w:t>Требовать уплаты неустойки, определенной законодательством (законной неустойки) за ненадлежащее исполнение условий ДБО Партнеров</w:t>
            </w:r>
            <w:r w:rsidRPr="00DD1425"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</w:tc>
      </w:tr>
      <w:tr w:rsidR="00295CDB" w:rsidRPr="00DD1425" w:rsidTr="002510CC">
        <w:trPr>
          <w:trHeight w:val="88"/>
        </w:trPr>
        <w:tc>
          <w:tcPr>
            <w:tcW w:w="10880" w:type="dxa"/>
            <w:gridSpan w:val="2"/>
          </w:tcPr>
          <w:p w:rsidR="00C03658" w:rsidRPr="00DD1425" w:rsidRDefault="008B11F0" w:rsidP="00C12695">
            <w:pPr>
              <w:widowControl w:val="0"/>
              <w:tabs>
                <w:tab w:val="left" w:pos="0"/>
                <w:tab w:val="left" w:pos="459"/>
                <w:tab w:val="left" w:pos="601"/>
                <w:tab w:val="left" w:pos="739"/>
                <w:tab w:val="left" w:pos="1023"/>
              </w:tabs>
              <w:ind w:left="45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D1425">
              <w:rPr>
                <w:rFonts w:ascii="Arial" w:hAnsi="Arial" w:cs="Arial"/>
                <w:sz w:val="20"/>
                <w:szCs w:val="20"/>
              </w:rPr>
              <w:t xml:space="preserve">3.1.10. </w:t>
            </w:r>
            <w:r w:rsidR="00F9782F" w:rsidRPr="00DD1425">
              <w:rPr>
                <w:rFonts w:ascii="Arial" w:hAnsi="Arial" w:cs="Arial"/>
                <w:sz w:val="20"/>
                <w:szCs w:val="20"/>
              </w:rPr>
              <w:t>И</w:t>
            </w:r>
            <w:r w:rsidR="00342387" w:rsidRPr="00DD1425">
              <w:rPr>
                <w:rFonts w:ascii="Arial" w:hAnsi="Arial" w:cs="Arial"/>
                <w:sz w:val="20"/>
                <w:szCs w:val="20"/>
              </w:rPr>
              <w:t>зменять условия ДБО Партнеров в случаях, предусмотренных ДБО Партнеров</w:t>
            </w:r>
            <w:r w:rsidRPr="00DD1425">
              <w:rPr>
                <w:rFonts w:ascii="Arial" w:hAnsi="Arial" w:cs="Arial"/>
                <w:sz w:val="20"/>
                <w:szCs w:val="20"/>
              </w:rPr>
              <w:t>;</w:t>
            </w:r>
          </w:p>
        </w:tc>
      </w:tr>
      <w:tr w:rsidR="00295CDB" w:rsidRPr="00DD1425" w:rsidTr="008A7C5F">
        <w:trPr>
          <w:trHeight w:val="146"/>
        </w:trPr>
        <w:tc>
          <w:tcPr>
            <w:tcW w:w="10880" w:type="dxa"/>
            <w:gridSpan w:val="2"/>
          </w:tcPr>
          <w:p w:rsidR="00C03658" w:rsidRPr="00DD1425" w:rsidRDefault="0093599A" w:rsidP="00C12695">
            <w:pPr>
              <w:widowControl w:val="0"/>
              <w:tabs>
                <w:tab w:val="left" w:pos="0"/>
                <w:tab w:val="left" w:pos="459"/>
                <w:tab w:val="left" w:pos="601"/>
                <w:tab w:val="left" w:pos="739"/>
                <w:tab w:val="left" w:pos="1023"/>
              </w:tabs>
              <w:ind w:left="45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D1425">
              <w:rPr>
                <w:rFonts w:ascii="Arial" w:hAnsi="Arial" w:cs="Arial"/>
                <w:sz w:val="20"/>
                <w:szCs w:val="20"/>
              </w:rPr>
              <w:t xml:space="preserve">3.1.11. </w:t>
            </w:r>
            <w:r w:rsidR="00342387" w:rsidRPr="00DD1425">
              <w:rPr>
                <w:rFonts w:ascii="Arial" w:hAnsi="Arial" w:cs="Arial"/>
                <w:sz w:val="20"/>
                <w:szCs w:val="20"/>
              </w:rPr>
              <w:t>Приостановить и (или) отказать Партнеру в проведении Операции</w:t>
            </w:r>
            <w:r w:rsidR="0096607E" w:rsidRPr="00DD1425">
              <w:rPr>
                <w:rFonts w:ascii="Arial" w:hAnsi="Arial" w:cs="Arial"/>
                <w:sz w:val="20"/>
                <w:szCs w:val="20"/>
              </w:rPr>
              <w:t>,</w:t>
            </w:r>
            <w:r w:rsidR="00342387" w:rsidRPr="00DD1425">
              <w:rPr>
                <w:rFonts w:ascii="Arial" w:hAnsi="Arial" w:cs="Arial"/>
                <w:sz w:val="20"/>
                <w:szCs w:val="20"/>
              </w:rPr>
              <w:t xml:space="preserve"> расторгнуть с Партнером деловые отношения и прекратить действие ДБО Партнеров в случаях, предусмотренных законодательством Республики Казахстан, в том числе законодательством Республики Казахстан о противодействии легализации (отмыванию) доходов, полученных преступным путем, и финансированию </w:t>
            </w:r>
            <w:r w:rsidR="00ED55E0" w:rsidRPr="00DD1425">
              <w:rPr>
                <w:rFonts w:ascii="Arial" w:hAnsi="Arial" w:cs="Arial"/>
                <w:sz w:val="20"/>
                <w:szCs w:val="20"/>
              </w:rPr>
              <w:t>терроризма, Договором</w:t>
            </w:r>
            <w:r w:rsidR="0096607E" w:rsidRPr="00DD1425">
              <w:rPr>
                <w:rFonts w:ascii="Arial" w:hAnsi="Arial" w:cs="Arial"/>
                <w:sz w:val="20"/>
                <w:szCs w:val="20"/>
              </w:rPr>
              <w:t xml:space="preserve">, в </w:t>
            </w:r>
            <w:proofErr w:type="spellStart"/>
            <w:r w:rsidR="0096607E" w:rsidRPr="00DD1425">
              <w:rPr>
                <w:rFonts w:ascii="Arial" w:hAnsi="Arial" w:cs="Arial"/>
                <w:sz w:val="20"/>
                <w:szCs w:val="20"/>
              </w:rPr>
              <w:t>т.ч</w:t>
            </w:r>
            <w:proofErr w:type="spellEnd"/>
            <w:r w:rsidR="0096607E" w:rsidRPr="00DD1425">
              <w:rPr>
                <w:rFonts w:ascii="Arial" w:hAnsi="Arial" w:cs="Arial"/>
                <w:sz w:val="20"/>
                <w:szCs w:val="20"/>
              </w:rPr>
              <w:t xml:space="preserve"> при не</w:t>
            </w:r>
            <w:r w:rsidR="00ED55E0" w:rsidRPr="00DD142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6607E" w:rsidRPr="00DD1425">
              <w:rPr>
                <w:rFonts w:ascii="Arial" w:hAnsi="Arial" w:cs="Arial"/>
                <w:sz w:val="20"/>
                <w:szCs w:val="20"/>
              </w:rPr>
              <w:t xml:space="preserve">предоставлении </w:t>
            </w:r>
            <w:r w:rsidR="00B222EF">
              <w:rPr>
                <w:rFonts w:ascii="Arial" w:hAnsi="Arial" w:cs="Arial"/>
                <w:sz w:val="20"/>
                <w:szCs w:val="20"/>
              </w:rPr>
              <w:t>Kaspi</w:t>
            </w:r>
            <w:r w:rsidR="0096607E" w:rsidRPr="00DD1425">
              <w:rPr>
                <w:rFonts w:ascii="Arial" w:hAnsi="Arial" w:cs="Arial"/>
                <w:sz w:val="20"/>
                <w:szCs w:val="20"/>
              </w:rPr>
              <w:t xml:space="preserve"> запрошенных документов и/или сведений</w:t>
            </w:r>
            <w:r w:rsidRPr="00DD1425">
              <w:rPr>
                <w:rFonts w:ascii="Arial" w:hAnsi="Arial" w:cs="Arial"/>
                <w:sz w:val="20"/>
                <w:szCs w:val="20"/>
              </w:rPr>
              <w:t>;</w:t>
            </w:r>
          </w:p>
        </w:tc>
      </w:tr>
      <w:tr w:rsidR="00295CDB" w:rsidRPr="00DD1425" w:rsidTr="00C3071C">
        <w:trPr>
          <w:trHeight w:val="283"/>
        </w:trPr>
        <w:tc>
          <w:tcPr>
            <w:tcW w:w="10880" w:type="dxa"/>
            <w:gridSpan w:val="2"/>
          </w:tcPr>
          <w:p w:rsidR="008B11F0" w:rsidRPr="00DD1425" w:rsidRDefault="0093599A" w:rsidP="00C12695">
            <w:pPr>
              <w:widowControl w:val="0"/>
              <w:tabs>
                <w:tab w:val="left" w:pos="0"/>
                <w:tab w:val="left" w:pos="459"/>
                <w:tab w:val="left" w:pos="601"/>
                <w:tab w:val="left" w:pos="739"/>
                <w:tab w:val="left" w:pos="1023"/>
              </w:tabs>
              <w:ind w:left="456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D1425">
              <w:rPr>
                <w:rFonts w:ascii="Arial" w:hAnsi="Arial" w:cs="Arial"/>
                <w:sz w:val="20"/>
                <w:szCs w:val="20"/>
              </w:rPr>
              <w:t xml:space="preserve">3.1.12. </w:t>
            </w:r>
            <w:r w:rsidR="00342387" w:rsidRPr="00DD1425">
              <w:rPr>
                <w:rFonts w:ascii="Arial" w:hAnsi="Arial" w:cs="Arial"/>
                <w:bCs/>
                <w:sz w:val="20"/>
                <w:szCs w:val="20"/>
              </w:rPr>
              <w:t xml:space="preserve">Осуществлять любые не запрещенные законодательством Республики Казахстан действия и меры по получению, проверке/ перепроверке любого рода данных, предоставленных в </w:t>
            </w:r>
            <w:r w:rsidR="00B222EF">
              <w:rPr>
                <w:rFonts w:ascii="Arial" w:hAnsi="Arial" w:cs="Arial"/>
                <w:bCs/>
                <w:sz w:val="20"/>
                <w:szCs w:val="20"/>
              </w:rPr>
              <w:t>Kaspi</w:t>
            </w:r>
            <w:r w:rsidR="00342387" w:rsidRPr="00DD1425">
              <w:rPr>
                <w:rFonts w:ascii="Arial" w:hAnsi="Arial" w:cs="Arial"/>
                <w:bCs/>
                <w:sz w:val="20"/>
                <w:szCs w:val="20"/>
              </w:rPr>
              <w:t xml:space="preserve"> для проведения Операций, в целях соблюдения </w:t>
            </w:r>
            <w:r w:rsidR="00B222EF">
              <w:rPr>
                <w:rFonts w:ascii="Arial" w:hAnsi="Arial" w:cs="Arial"/>
                <w:bCs/>
                <w:sz w:val="20"/>
                <w:szCs w:val="20"/>
              </w:rPr>
              <w:t>Kaspi</w:t>
            </w:r>
            <w:r w:rsidR="00342387" w:rsidRPr="00DD1425">
              <w:rPr>
                <w:rFonts w:ascii="Arial" w:hAnsi="Arial" w:cs="Arial"/>
                <w:bCs/>
                <w:sz w:val="20"/>
                <w:szCs w:val="20"/>
              </w:rPr>
              <w:t xml:space="preserve"> законодательства Республики Казахстан по противодействию легализации (отмыванию) доходов, полученных преступным путем, и финансированию терроризма</w:t>
            </w:r>
            <w:r w:rsidR="002510CC"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  <w:p w:rsidR="004119C2" w:rsidRPr="00DD1425" w:rsidRDefault="001D1CCF" w:rsidP="00C12695">
            <w:pPr>
              <w:widowControl w:val="0"/>
              <w:tabs>
                <w:tab w:val="left" w:pos="0"/>
                <w:tab w:val="left" w:pos="459"/>
                <w:tab w:val="left" w:pos="601"/>
                <w:tab w:val="left" w:pos="739"/>
                <w:tab w:val="left" w:pos="1023"/>
              </w:tabs>
              <w:ind w:left="45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D1425">
              <w:rPr>
                <w:rFonts w:ascii="Arial" w:hAnsi="Arial" w:cs="Arial"/>
                <w:bCs/>
                <w:sz w:val="20"/>
                <w:szCs w:val="20"/>
              </w:rPr>
              <w:t xml:space="preserve">3.1.13. </w:t>
            </w:r>
            <w:r w:rsidR="00CB491F">
              <w:rPr>
                <w:rFonts w:ascii="Arial" w:hAnsi="Arial" w:cs="Arial"/>
                <w:bCs/>
                <w:sz w:val="20"/>
                <w:szCs w:val="20"/>
              </w:rPr>
              <w:t>П</w:t>
            </w:r>
            <w:r w:rsidRPr="00DD1425">
              <w:rPr>
                <w:rFonts w:ascii="Arial" w:hAnsi="Arial" w:cs="Arial"/>
                <w:bCs/>
                <w:sz w:val="20"/>
                <w:szCs w:val="20"/>
              </w:rPr>
              <w:t xml:space="preserve">о своему усмотрению отменить льготы и/или скидки, предоставленные </w:t>
            </w:r>
            <w:r w:rsidR="00B222EF">
              <w:rPr>
                <w:rFonts w:ascii="Arial" w:hAnsi="Arial" w:cs="Arial"/>
                <w:bCs/>
                <w:sz w:val="20"/>
                <w:szCs w:val="20"/>
              </w:rPr>
              <w:t>Kaspi</w:t>
            </w:r>
            <w:r w:rsidRPr="00DD142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DD1425">
              <w:rPr>
                <w:rFonts w:ascii="Arial" w:hAnsi="Arial" w:cs="Arial"/>
                <w:sz w:val="20"/>
                <w:szCs w:val="20"/>
              </w:rPr>
              <w:t xml:space="preserve">при </w:t>
            </w:r>
            <w:r w:rsidR="00B222EF">
              <w:rPr>
                <w:rFonts w:ascii="Arial" w:hAnsi="Arial" w:cs="Arial"/>
                <w:sz w:val="20"/>
                <w:szCs w:val="20"/>
              </w:rPr>
              <w:t>о</w:t>
            </w:r>
            <w:r w:rsidRPr="00DD1425">
              <w:rPr>
                <w:rFonts w:ascii="Arial" w:hAnsi="Arial" w:cs="Arial"/>
                <w:sz w:val="20"/>
                <w:szCs w:val="20"/>
              </w:rPr>
              <w:t xml:space="preserve">плате </w:t>
            </w:r>
            <w:r w:rsidR="00B222EF">
              <w:rPr>
                <w:rFonts w:ascii="Arial" w:hAnsi="Arial" w:cs="Arial"/>
                <w:sz w:val="20"/>
                <w:szCs w:val="20"/>
              </w:rPr>
              <w:t>Партнером</w:t>
            </w:r>
            <w:r w:rsidRPr="00DD1425">
              <w:rPr>
                <w:rFonts w:ascii="Arial" w:hAnsi="Arial" w:cs="Arial"/>
                <w:sz w:val="20"/>
                <w:szCs w:val="20"/>
              </w:rPr>
              <w:t xml:space="preserve"> одной или нескольких комиссий, взимаемых по Д</w:t>
            </w:r>
            <w:r w:rsidR="00B222EF">
              <w:rPr>
                <w:rFonts w:ascii="Arial" w:hAnsi="Arial" w:cs="Arial"/>
                <w:sz w:val="20"/>
                <w:szCs w:val="20"/>
              </w:rPr>
              <w:t>БО Партнеров</w:t>
            </w:r>
            <w:r w:rsidR="004119C2" w:rsidRPr="00DD1425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1D1CCF" w:rsidRPr="00DD1425" w:rsidRDefault="004119C2" w:rsidP="00C12695">
            <w:pPr>
              <w:widowControl w:val="0"/>
              <w:tabs>
                <w:tab w:val="left" w:pos="0"/>
                <w:tab w:val="left" w:pos="459"/>
                <w:tab w:val="left" w:pos="601"/>
                <w:tab w:val="left" w:pos="739"/>
                <w:tab w:val="left" w:pos="1023"/>
              </w:tabs>
              <w:ind w:left="45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D1425">
              <w:rPr>
                <w:rFonts w:ascii="Arial" w:hAnsi="Arial" w:cs="Arial"/>
                <w:bCs/>
                <w:sz w:val="20"/>
                <w:szCs w:val="20"/>
              </w:rPr>
              <w:t xml:space="preserve">3.1.14. </w:t>
            </w:r>
            <w:r w:rsidR="00CB491F">
              <w:rPr>
                <w:rFonts w:ascii="Arial" w:hAnsi="Arial" w:cs="Arial"/>
                <w:bCs/>
                <w:sz w:val="20"/>
                <w:szCs w:val="20"/>
              </w:rPr>
              <w:t>П</w:t>
            </w:r>
            <w:r w:rsidRPr="00DD1425">
              <w:rPr>
                <w:rFonts w:ascii="Arial" w:hAnsi="Arial" w:cs="Arial"/>
                <w:bCs/>
                <w:sz w:val="20"/>
                <w:szCs w:val="20"/>
              </w:rPr>
              <w:t>о своему усмотрению предоставить/отменить Партнеру</w:t>
            </w:r>
            <w:r w:rsidR="006F2BFD" w:rsidRPr="00DD1425">
              <w:rPr>
                <w:rFonts w:ascii="Arial" w:hAnsi="Arial" w:cs="Arial"/>
                <w:bCs/>
                <w:sz w:val="20"/>
                <w:szCs w:val="20"/>
              </w:rPr>
              <w:t>/Пользователю</w:t>
            </w:r>
            <w:r w:rsidRPr="00DD1425">
              <w:rPr>
                <w:rFonts w:ascii="Arial" w:hAnsi="Arial" w:cs="Arial"/>
                <w:bCs/>
                <w:sz w:val="20"/>
                <w:szCs w:val="20"/>
              </w:rPr>
              <w:t xml:space="preserve"> направление уведомлений о проведенных Операциях/Транзакциях по Счетам путем </w:t>
            </w:r>
            <w:proofErr w:type="spellStart"/>
            <w:r w:rsidRPr="00DD1425">
              <w:rPr>
                <w:rFonts w:ascii="Arial" w:hAnsi="Arial" w:cs="Arial"/>
                <w:bCs/>
                <w:sz w:val="20"/>
                <w:szCs w:val="20"/>
              </w:rPr>
              <w:t>Push</w:t>
            </w:r>
            <w:proofErr w:type="spellEnd"/>
            <w:r w:rsidRPr="00DD1425">
              <w:rPr>
                <w:rFonts w:ascii="Arial" w:hAnsi="Arial" w:cs="Arial"/>
                <w:bCs/>
                <w:sz w:val="20"/>
                <w:szCs w:val="20"/>
              </w:rPr>
              <w:t xml:space="preserve"> - уведомлений и/или СМС сообщений</w:t>
            </w:r>
            <w:r w:rsidR="00EE2B1C">
              <w:rPr>
                <w:rFonts w:ascii="Arial" w:hAnsi="Arial" w:cs="Arial"/>
                <w:bCs/>
                <w:sz w:val="20"/>
                <w:szCs w:val="20"/>
              </w:rPr>
              <w:t xml:space="preserve"> и/или Мессенджеров</w:t>
            </w:r>
            <w:r w:rsidR="001D1CCF" w:rsidRPr="00DD1425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</w:tr>
      <w:tr w:rsidR="00295CDB" w:rsidRPr="00DD1425" w:rsidTr="002510CC">
        <w:trPr>
          <w:trHeight w:val="80"/>
        </w:trPr>
        <w:tc>
          <w:tcPr>
            <w:tcW w:w="10880" w:type="dxa"/>
            <w:gridSpan w:val="2"/>
            <w:vAlign w:val="center"/>
          </w:tcPr>
          <w:p w:rsidR="008B11F0" w:rsidRPr="00DD1425" w:rsidRDefault="00B222EF" w:rsidP="00C12695">
            <w:pPr>
              <w:pStyle w:val="a5"/>
              <w:numPr>
                <w:ilvl w:val="1"/>
                <w:numId w:val="28"/>
              </w:numPr>
              <w:tabs>
                <w:tab w:val="left" w:pos="171"/>
                <w:tab w:val="left" w:pos="567"/>
              </w:tabs>
              <w:ind w:left="171"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Kaspi</w:t>
            </w:r>
            <w:r w:rsidR="0093599A" w:rsidRPr="00DD1425">
              <w:rPr>
                <w:rFonts w:ascii="Arial" w:hAnsi="Arial" w:cs="Arial"/>
                <w:b/>
                <w:sz w:val="20"/>
                <w:szCs w:val="20"/>
              </w:rPr>
              <w:t xml:space="preserve"> обязуется:</w:t>
            </w:r>
          </w:p>
        </w:tc>
      </w:tr>
      <w:tr w:rsidR="00295CDB" w:rsidRPr="00DD1425" w:rsidTr="00C12695">
        <w:trPr>
          <w:trHeight w:val="146"/>
        </w:trPr>
        <w:tc>
          <w:tcPr>
            <w:tcW w:w="10880" w:type="dxa"/>
            <w:gridSpan w:val="2"/>
            <w:vAlign w:val="center"/>
          </w:tcPr>
          <w:p w:rsidR="0093599A" w:rsidRPr="00DD1425" w:rsidRDefault="0093599A" w:rsidP="008A7C5F">
            <w:pPr>
              <w:widowControl w:val="0"/>
              <w:tabs>
                <w:tab w:val="left" w:pos="888"/>
              </w:tabs>
              <w:ind w:left="45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D1425">
              <w:rPr>
                <w:rFonts w:ascii="Arial" w:hAnsi="Arial" w:cs="Arial"/>
                <w:sz w:val="20"/>
                <w:szCs w:val="20"/>
              </w:rPr>
              <w:t>3.2.1.</w:t>
            </w:r>
            <w:r w:rsidR="006B0175" w:rsidRPr="00DD142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42387" w:rsidRPr="00DD1425">
              <w:rPr>
                <w:rFonts w:ascii="Arial" w:hAnsi="Arial" w:cs="Arial"/>
                <w:sz w:val="20"/>
                <w:szCs w:val="20"/>
              </w:rPr>
              <w:t xml:space="preserve">Предоставлять Партнеру общедоступную информацию и документы, необходимые для предоставления услуг в рамках ДБО Партнеров и Приложений к нему, не содержащие банковскую или иную </w:t>
            </w:r>
            <w:r w:rsidR="00342387" w:rsidRPr="00DD1425">
              <w:rPr>
                <w:rFonts w:ascii="Arial" w:hAnsi="Arial" w:cs="Arial"/>
                <w:sz w:val="20"/>
                <w:szCs w:val="20"/>
              </w:rPr>
              <w:lastRenderedPageBreak/>
              <w:t>тайну</w:t>
            </w:r>
            <w:r w:rsidRPr="00DD1425">
              <w:rPr>
                <w:rFonts w:ascii="Arial" w:hAnsi="Arial" w:cs="Arial"/>
                <w:sz w:val="20"/>
                <w:szCs w:val="20"/>
              </w:rPr>
              <w:t>;</w:t>
            </w:r>
          </w:p>
        </w:tc>
      </w:tr>
      <w:tr w:rsidR="00295CDB" w:rsidRPr="00DD1425" w:rsidTr="002510CC">
        <w:trPr>
          <w:trHeight w:val="204"/>
        </w:trPr>
        <w:tc>
          <w:tcPr>
            <w:tcW w:w="10880" w:type="dxa"/>
            <w:gridSpan w:val="2"/>
            <w:vAlign w:val="center"/>
          </w:tcPr>
          <w:p w:rsidR="002510CC" w:rsidRPr="002510CC" w:rsidRDefault="0093599A" w:rsidP="00CB491F">
            <w:pPr>
              <w:tabs>
                <w:tab w:val="left" w:pos="1022"/>
                <w:tab w:val="left" w:pos="1306"/>
              </w:tabs>
              <w:ind w:left="455"/>
              <w:jc w:val="both"/>
              <w:rPr>
                <w:rFonts w:ascii="Arial" w:hAnsi="Arial" w:cs="Arial"/>
                <w:sz w:val="4"/>
                <w:szCs w:val="20"/>
              </w:rPr>
            </w:pPr>
            <w:r w:rsidRPr="00DD1425">
              <w:rPr>
                <w:rFonts w:ascii="Arial" w:hAnsi="Arial" w:cs="Arial"/>
                <w:sz w:val="20"/>
                <w:szCs w:val="20"/>
              </w:rPr>
              <w:lastRenderedPageBreak/>
              <w:t xml:space="preserve">3.2.2. </w:t>
            </w:r>
            <w:r w:rsidR="00342387" w:rsidRPr="00DD1425">
              <w:rPr>
                <w:rFonts w:ascii="Arial" w:hAnsi="Arial" w:cs="Arial"/>
                <w:sz w:val="20"/>
                <w:szCs w:val="20"/>
              </w:rPr>
              <w:t>Производить иное банковское обслуживание Партнера, предусмотренное ДБО Партнеров и Приложением, законодательством и применяемыми в практике обычаями делового оборота</w:t>
            </w:r>
            <w:r w:rsidRPr="00DD1425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3599A" w:rsidRPr="00DD1425" w:rsidTr="00505DF3">
        <w:trPr>
          <w:trHeight w:val="60"/>
        </w:trPr>
        <w:tc>
          <w:tcPr>
            <w:tcW w:w="10880" w:type="dxa"/>
            <w:gridSpan w:val="2"/>
            <w:vAlign w:val="center"/>
          </w:tcPr>
          <w:p w:rsidR="0093599A" w:rsidRPr="00DD1425" w:rsidRDefault="0093599A" w:rsidP="00C12695">
            <w:pPr>
              <w:pStyle w:val="a5"/>
              <w:tabs>
                <w:tab w:val="left" w:pos="142"/>
                <w:tab w:val="left" w:pos="567"/>
              </w:tabs>
              <w:ind w:left="171"/>
              <w:rPr>
                <w:rFonts w:ascii="Arial" w:hAnsi="Arial" w:cs="Arial"/>
                <w:b/>
                <w:sz w:val="20"/>
                <w:szCs w:val="20"/>
              </w:rPr>
            </w:pPr>
            <w:r w:rsidRPr="00DD1425">
              <w:rPr>
                <w:rFonts w:ascii="Arial" w:hAnsi="Arial" w:cs="Arial"/>
                <w:b/>
                <w:sz w:val="20"/>
                <w:szCs w:val="20"/>
              </w:rPr>
              <w:t>3.3. Партнер вправе:</w:t>
            </w:r>
          </w:p>
        </w:tc>
      </w:tr>
      <w:tr w:rsidR="008B11F0" w:rsidRPr="00DD1425" w:rsidTr="00505DF3">
        <w:trPr>
          <w:trHeight w:val="60"/>
        </w:trPr>
        <w:tc>
          <w:tcPr>
            <w:tcW w:w="10880" w:type="dxa"/>
            <w:gridSpan w:val="2"/>
            <w:vAlign w:val="center"/>
          </w:tcPr>
          <w:p w:rsidR="008B11F0" w:rsidRPr="00DD1425" w:rsidRDefault="0093599A" w:rsidP="00C12695">
            <w:pPr>
              <w:widowControl w:val="0"/>
              <w:tabs>
                <w:tab w:val="left" w:pos="0"/>
                <w:tab w:val="left" w:pos="459"/>
                <w:tab w:val="left" w:pos="880"/>
                <w:tab w:val="left" w:pos="1022"/>
                <w:tab w:val="left" w:pos="1164"/>
              </w:tabs>
              <w:ind w:left="45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D1425">
              <w:rPr>
                <w:rFonts w:ascii="Arial" w:hAnsi="Arial" w:cs="Arial"/>
                <w:sz w:val="20"/>
                <w:szCs w:val="20"/>
              </w:rPr>
              <w:t>3.3.1.</w:t>
            </w:r>
            <w:r w:rsidRPr="00DD1425">
              <w:rPr>
                <w:rFonts w:ascii="Arial" w:hAnsi="Arial" w:cs="Arial"/>
                <w:sz w:val="20"/>
                <w:szCs w:val="20"/>
              </w:rPr>
              <w:tab/>
            </w:r>
            <w:r w:rsidR="00342387" w:rsidRPr="00DD1425">
              <w:rPr>
                <w:rFonts w:ascii="Arial" w:hAnsi="Arial" w:cs="Arial"/>
                <w:sz w:val="20"/>
                <w:szCs w:val="20"/>
              </w:rPr>
              <w:t>Осуществлять права, предусмотренные ДБО Партнеров и Приложениями к ДБО Партнеров</w:t>
            </w:r>
            <w:r w:rsidRPr="00DD1425">
              <w:rPr>
                <w:rFonts w:ascii="Arial" w:hAnsi="Arial" w:cs="Arial"/>
                <w:sz w:val="20"/>
                <w:szCs w:val="20"/>
              </w:rPr>
              <w:t>;</w:t>
            </w:r>
          </w:p>
        </w:tc>
      </w:tr>
      <w:tr w:rsidR="00295CDB" w:rsidRPr="00DD1425" w:rsidTr="00505DF3">
        <w:trPr>
          <w:trHeight w:val="60"/>
        </w:trPr>
        <w:tc>
          <w:tcPr>
            <w:tcW w:w="10880" w:type="dxa"/>
            <w:gridSpan w:val="2"/>
            <w:vAlign w:val="center"/>
          </w:tcPr>
          <w:p w:rsidR="00C03658" w:rsidRPr="00DD1425" w:rsidRDefault="0093599A" w:rsidP="00C12695">
            <w:pPr>
              <w:widowControl w:val="0"/>
              <w:tabs>
                <w:tab w:val="left" w:pos="880"/>
                <w:tab w:val="left" w:pos="1022"/>
                <w:tab w:val="left" w:pos="1164"/>
              </w:tabs>
              <w:ind w:left="45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D1425">
              <w:rPr>
                <w:rFonts w:ascii="Arial" w:hAnsi="Arial" w:cs="Arial"/>
                <w:sz w:val="20"/>
                <w:szCs w:val="20"/>
              </w:rPr>
              <w:t>3.3.2.</w:t>
            </w:r>
            <w:r w:rsidR="00DD452E" w:rsidRPr="00DD142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42387" w:rsidRPr="00DD1425">
              <w:rPr>
                <w:rFonts w:ascii="Arial" w:hAnsi="Arial" w:cs="Arial"/>
                <w:sz w:val="20"/>
                <w:szCs w:val="20"/>
              </w:rPr>
              <w:t>Запрашивать Выписки и иную информацию, предусмотренную законодательством Республики Казахстан и ДБО Партнеров</w:t>
            </w:r>
            <w:r w:rsidR="00B303B3" w:rsidRPr="00DD1425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295CDB" w:rsidRPr="00DD1425" w:rsidTr="00505DF3">
        <w:trPr>
          <w:trHeight w:val="60"/>
        </w:trPr>
        <w:tc>
          <w:tcPr>
            <w:tcW w:w="10880" w:type="dxa"/>
            <w:gridSpan w:val="2"/>
            <w:vAlign w:val="center"/>
          </w:tcPr>
          <w:p w:rsidR="00DD452E" w:rsidRPr="00DD1425" w:rsidRDefault="00DD452E" w:rsidP="00C12695">
            <w:pPr>
              <w:pStyle w:val="a5"/>
              <w:tabs>
                <w:tab w:val="left" w:pos="142"/>
                <w:tab w:val="left" w:pos="567"/>
              </w:tabs>
              <w:ind w:left="171"/>
              <w:rPr>
                <w:rFonts w:ascii="Arial" w:hAnsi="Arial" w:cs="Arial"/>
                <w:b/>
                <w:sz w:val="20"/>
                <w:szCs w:val="20"/>
              </w:rPr>
            </w:pPr>
            <w:r w:rsidRPr="00DD1425">
              <w:rPr>
                <w:rFonts w:ascii="Arial" w:hAnsi="Arial" w:cs="Arial"/>
                <w:b/>
                <w:sz w:val="20"/>
                <w:szCs w:val="20"/>
              </w:rPr>
              <w:t>3.4. Партнер обязуется:</w:t>
            </w:r>
          </w:p>
        </w:tc>
      </w:tr>
      <w:tr w:rsidR="00295CDB" w:rsidRPr="00DD1425" w:rsidTr="00505DF3">
        <w:trPr>
          <w:trHeight w:val="60"/>
        </w:trPr>
        <w:tc>
          <w:tcPr>
            <w:tcW w:w="10880" w:type="dxa"/>
            <w:gridSpan w:val="2"/>
          </w:tcPr>
          <w:p w:rsidR="00C03658" w:rsidRPr="00DD1425" w:rsidRDefault="00DD452E" w:rsidP="00C12695">
            <w:pPr>
              <w:ind w:left="45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D1425">
              <w:rPr>
                <w:rFonts w:ascii="Arial" w:hAnsi="Arial" w:cs="Arial"/>
                <w:sz w:val="20"/>
                <w:szCs w:val="20"/>
              </w:rPr>
              <w:t>3.4.1</w:t>
            </w:r>
            <w:r w:rsidR="0093599A" w:rsidRPr="00DD1425">
              <w:rPr>
                <w:rFonts w:ascii="Arial" w:hAnsi="Arial" w:cs="Arial"/>
                <w:sz w:val="20"/>
                <w:szCs w:val="20"/>
              </w:rPr>
              <w:t>.</w:t>
            </w:r>
            <w:r w:rsidRPr="00DD142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F2D41" w:rsidRPr="00DD1425">
              <w:rPr>
                <w:rFonts w:ascii="Arial" w:hAnsi="Arial" w:cs="Arial"/>
                <w:sz w:val="20"/>
                <w:szCs w:val="20"/>
              </w:rPr>
              <w:t xml:space="preserve">Предоставить </w:t>
            </w:r>
            <w:r w:rsidR="00B222EF">
              <w:rPr>
                <w:rFonts w:ascii="Arial" w:hAnsi="Arial" w:cs="Arial"/>
                <w:sz w:val="20"/>
                <w:szCs w:val="20"/>
              </w:rPr>
              <w:t>Kaspi</w:t>
            </w:r>
            <w:r w:rsidR="002F2D41" w:rsidRPr="00DD1425">
              <w:rPr>
                <w:rFonts w:ascii="Arial" w:hAnsi="Arial" w:cs="Arial"/>
                <w:sz w:val="20"/>
                <w:szCs w:val="20"/>
              </w:rPr>
              <w:t xml:space="preserve"> все необходимые документы для открытия и ведения Счета, определяемые законодательством Республики Казахстан и внутренними документами </w:t>
            </w:r>
            <w:r w:rsidR="00B222EF">
              <w:rPr>
                <w:rFonts w:ascii="Arial" w:hAnsi="Arial" w:cs="Arial"/>
                <w:sz w:val="20"/>
                <w:szCs w:val="20"/>
              </w:rPr>
              <w:t>Kaspi</w:t>
            </w:r>
            <w:r w:rsidRPr="00DD1425">
              <w:rPr>
                <w:rFonts w:ascii="Arial" w:hAnsi="Arial" w:cs="Arial"/>
                <w:sz w:val="20"/>
                <w:szCs w:val="20"/>
              </w:rPr>
              <w:t>;</w:t>
            </w:r>
          </w:p>
        </w:tc>
      </w:tr>
      <w:tr w:rsidR="00295CDB" w:rsidRPr="00DD1425" w:rsidTr="00505DF3">
        <w:trPr>
          <w:trHeight w:val="120"/>
        </w:trPr>
        <w:tc>
          <w:tcPr>
            <w:tcW w:w="10880" w:type="dxa"/>
            <w:gridSpan w:val="2"/>
          </w:tcPr>
          <w:p w:rsidR="00C03658" w:rsidRPr="00DD1425" w:rsidRDefault="00DD452E" w:rsidP="00C12695">
            <w:pPr>
              <w:widowControl w:val="0"/>
              <w:ind w:left="45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D1425">
              <w:rPr>
                <w:rFonts w:ascii="Arial" w:hAnsi="Arial" w:cs="Arial"/>
                <w:sz w:val="20"/>
                <w:szCs w:val="20"/>
              </w:rPr>
              <w:t>3</w:t>
            </w:r>
            <w:r w:rsidR="0093599A" w:rsidRPr="00DD1425">
              <w:rPr>
                <w:rFonts w:ascii="Arial" w:hAnsi="Arial" w:cs="Arial"/>
                <w:sz w:val="20"/>
                <w:szCs w:val="20"/>
              </w:rPr>
              <w:t>.4.</w:t>
            </w:r>
            <w:r w:rsidRPr="00DD1425"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="002F2D41" w:rsidRPr="00DD1425">
              <w:rPr>
                <w:rFonts w:ascii="Arial" w:hAnsi="Arial" w:cs="Arial"/>
                <w:sz w:val="20"/>
                <w:szCs w:val="20"/>
              </w:rPr>
              <w:t xml:space="preserve">В пятидневный срок письменно сообщать </w:t>
            </w:r>
            <w:r w:rsidR="00B222EF">
              <w:rPr>
                <w:rFonts w:ascii="Arial" w:hAnsi="Arial" w:cs="Arial"/>
                <w:sz w:val="20"/>
                <w:szCs w:val="20"/>
              </w:rPr>
              <w:t>Kaspi</w:t>
            </w:r>
            <w:r w:rsidR="002F2D41" w:rsidRPr="00DD1425">
              <w:rPr>
                <w:rFonts w:ascii="Arial" w:hAnsi="Arial" w:cs="Arial"/>
                <w:sz w:val="20"/>
                <w:szCs w:val="20"/>
              </w:rPr>
              <w:t xml:space="preserve"> об изменении своего почтового адреса, </w:t>
            </w:r>
            <w:r w:rsidR="002723DD" w:rsidRPr="002723DD">
              <w:rPr>
                <w:rFonts w:ascii="Arial" w:hAnsi="Arial" w:cs="Arial"/>
                <w:sz w:val="20"/>
                <w:szCs w:val="20"/>
              </w:rPr>
              <w:t xml:space="preserve">адреса электронной почты, указанного в Заявлении, </w:t>
            </w:r>
            <w:r w:rsidR="002F2D41" w:rsidRPr="00DD1425">
              <w:rPr>
                <w:rFonts w:ascii="Arial" w:hAnsi="Arial" w:cs="Arial"/>
                <w:sz w:val="20"/>
                <w:szCs w:val="20"/>
              </w:rPr>
              <w:t xml:space="preserve">номеров телефонов, замене удостоверения личности (для индивидуальных предпринимателей), о перерегистрации, регистрации (при реорганизации) в уполномоченном государственном органе (для юридических лиц), других данных, предоставленных </w:t>
            </w:r>
            <w:r w:rsidR="00B222EF">
              <w:rPr>
                <w:rFonts w:ascii="Arial" w:hAnsi="Arial" w:cs="Arial"/>
                <w:sz w:val="20"/>
                <w:szCs w:val="20"/>
              </w:rPr>
              <w:t>Kaspi</w:t>
            </w:r>
            <w:r w:rsidR="002F2D41" w:rsidRPr="00DD1425">
              <w:rPr>
                <w:rFonts w:ascii="Arial" w:hAnsi="Arial" w:cs="Arial"/>
                <w:sz w:val="20"/>
                <w:szCs w:val="20"/>
              </w:rPr>
              <w:t>, с представлением подтверждающих надлежащим образом удостоверенных документов. Ранее представленные Партнером документы для открытия и ведения Счета не возвращаются</w:t>
            </w:r>
            <w:r w:rsidRPr="00DD1425">
              <w:rPr>
                <w:rFonts w:ascii="Arial" w:hAnsi="Arial" w:cs="Arial"/>
                <w:sz w:val="20"/>
                <w:szCs w:val="20"/>
              </w:rPr>
              <w:t>;</w:t>
            </w:r>
          </w:p>
        </w:tc>
      </w:tr>
      <w:tr w:rsidR="00295CDB" w:rsidRPr="00DD1425" w:rsidTr="00505DF3">
        <w:trPr>
          <w:trHeight w:val="60"/>
        </w:trPr>
        <w:tc>
          <w:tcPr>
            <w:tcW w:w="10880" w:type="dxa"/>
            <w:gridSpan w:val="2"/>
          </w:tcPr>
          <w:p w:rsidR="0093599A" w:rsidRPr="00DD1425" w:rsidRDefault="00DD452E" w:rsidP="00C12695">
            <w:pPr>
              <w:pStyle w:val="Default"/>
              <w:widowControl w:val="0"/>
              <w:tabs>
                <w:tab w:val="left" w:pos="567"/>
              </w:tabs>
              <w:ind w:left="455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D1425">
              <w:rPr>
                <w:rFonts w:ascii="Arial" w:hAnsi="Arial" w:cs="Arial"/>
                <w:sz w:val="20"/>
                <w:szCs w:val="20"/>
              </w:rPr>
              <w:t>3.4.3</w:t>
            </w:r>
            <w:r w:rsidR="0093599A" w:rsidRPr="00DD1425">
              <w:rPr>
                <w:rFonts w:ascii="Arial" w:hAnsi="Arial" w:cs="Arial"/>
                <w:sz w:val="20"/>
                <w:szCs w:val="20"/>
              </w:rPr>
              <w:t>.</w:t>
            </w:r>
            <w:r w:rsidRPr="00DD142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F2D41" w:rsidRPr="00DD1425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Возвратить в </w:t>
            </w:r>
            <w:r w:rsidR="00B222EF">
              <w:rPr>
                <w:rFonts w:ascii="Arial" w:hAnsi="Arial" w:cs="Arial"/>
                <w:bCs/>
                <w:color w:val="auto"/>
                <w:sz w:val="20"/>
                <w:szCs w:val="20"/>
              </w:rPr>
              <w:t>Kaspi</w:t>
            </w:r>
            <w:r w:rsidR="002F2D41" w:rsidRPr="00DD1425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 деньги, ошибочно зачисленные на Счет в соответствии с законодательством Республики Казахстан в размере ошибочно зачисленных денег</w:t>
            </w:r>
            <w:r w:rsidRPr="00DD1425">
              <w:rPr>
                <w:rFonts w:ascii="Arial" w:hAnsi="Arial" w:cs="Arial"/>
                <w:bCs/>
                <w:color w:val="auto"/>
                <w:sz w:val="20"/>
                <w:szCs w:val="20"/>
              </w:rPr>
              <w:t>;</w:t>
            </w:r>
          </w:p>
        </w:tc>
      </w:tr>
      <w:tr w:rsidR="00295CDB" w:rsidRPr="00DD1425" w:rsidTr="00505DF3">
        <w:trPr>
          <w:trHeight w:val="60"/>
        </w:trPr>
        <w:tc>
          <w:tcPr>
            <w:tcW w:w="10880" w:type="dxa"/>
            <w:gridSpan w:val="2"/>
          </w:tcPr>
          <w:p w:rsidR="0093599A" w:rsidRPr="00DD1425" w:rsidRDefault="00DD452E" w:rsidP="002D56B2">
            <w:pPr>
              <w:widowControl w:val="0"/>
              <w:tabs>
                <w:tab w:val="left" w:pos="0"/>
                <w:tab w:val="left" w:pos="463"/>
                <w:tab w:val="left" w:pos="601"/>
              </w:tabs>
              <w:ind w:left="397" w:firstLine="6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D1425">
              <w:rPr>
                <w:rFonts w:ascii="Arial" w:hAnsi="Arial" w:cs="Arial"/>
                <w:sz w:val="20"/>
                <w:szCs w:val="20"/>
              </w:rPr>
              <w:t>3.4.4</w:t>
            </w:r>
            <w:r w:rsidR="0093599A" w:rsidRPr="00DD1425">
              <w:rPr>
                <w:rFonts w:ascii="Arial" w:hAnsi="Arial" w:cs="Arial"/>
                <w:sz w:val="20"/>
                <w:szCs w:val="20"/>
              </w:rPr>
              <w:t>.</w:t>
            </w:r>
            <w:r w:rsidRPr="00DD142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F5858" w:rsidRPr="00DD1425">
              <w:rPr>
                <w:rFonts w:ascii="Arial" w:hAnsi="Arial" w:cs="Arial"/>
                <w:bCs/>
                <w:sz w:val="20"/>
                <w:szCs w:val="20"/>
              </w:rPr>
              <w:t>Своевременно оплачивать Услуги</w:t>
            </w:r>
            <w:r w:rsidRPr="00DD1425"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</w:tc>
      </w:tr>
      <w:tr w:rsidR="00295CDB" w:rsidRPr="00DD1425" w:rsidTr="00505DF3">
        <w:trPr>
          <w:trHeight w:val="60"/>
        </w:trPr>
        <w:tc>
          <w:tcPr>
            <w:tcW w:w="10880" w:type="dxa"/>
            <w:gridSpan w:val="2"/>
          </w:tcPr>
          <w:p w:rsidR="0093599A" w:rsidRPr="00DD1425" w:rsidRDefault="00DD452E" w:rsidP="00A6335D">
            <w:pPr>
              <w:widowControl w:val="0"/>
              <w:tabs>
                <w:tab w:val="left" w:pos="0"/>
                <w:tab w:val="left" w:pos="604"/>
                <w:tab w:val="left" w:pos="1053"/>
              </w:tabs>
              <w:ind w:left="46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D1425">
              <w:rPr>
                <w:rFonts w:ascii="Arial" w:hAnsi="Arial" w:cs="Arial"/>
                <w:sz w:val="20"/>
                <w:szCs w:val="20"/>
              </w:rPr>
              <w:t>3.4.5</w:t>
            </w:r>
            <w:r w:rsidR="0093599A" w:rsidRPr="00DD1425">
              <w:rPr>
                <w:rFonts w:ascii="Arial" w:hAnsi="Arial" w:cs="Arial"/>
                <w:sz w:val="20"/>
                <w:szCs w:val="20"/>
              </w:rPr>
              <w:t>.</w:t>
            </w:r>
            <w:r w:rsidRPr="00DD142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DE4641" w:rsidRPr="00DD1425">
              <w:rPr>
                <w:rFonts w:ascii="Arial" w:hAnsi="Arial" w:cs="Arial"/>
                <w:bCs/>
                <w:sz w:val="20"/>
                <w:szCs w:val="20"/>
              </w:rPr>
              <w:t>Соблюдать требования законодательства Республики Казахстан, в том числе валютное законодательство Республики Казахстан и законодательство о противодействии легализации (отмыванию) доходов, полученных преступным путем, и финансированию терроризма при проведении Операций</w:t>
            </w:r>
            <w:r w:rsidRPr="00DD1425"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</w:tc>
      </w:tr>
      <w:tr w:rsidR="00295CDB" w:rsidRPr="00DD1425" w:rsidTr="00505DF3">
        <w:trPr>
          <w:trHeight w:val="60"/>
        </w:trPr>
        <w:tc>
          <w:tcPr>
            <w:tcW w:w="10880" w:type="dxa"/>
            <w:gridSpan w:val="2"/>
          </w:tcPr>
          <w:p w:rsidR="0093599A" w:rsidRPr="00DD1425" w:rsidRDefault="00DD452E" w:rsidP="002D56B2">
            <w:pPr>
              <w:widowControl w:val="0"/>
              <w:tabs>
                <w:tab w:val="left" w:pos="604"/>
              </w:tabs>
              <w:ind w:left="46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D1425">
              <w:rPr>
                <w:rFonts w:ascii="Arial" w:hAnsi="Arial" w:cs="Arial"/>
                <w:sz w:val="20"/>
                <w:szCs w:val="20"/>
              </w:rPr>
              <w:t>3.4.6</w:t>
            </w:r>
            <w:r w:rsidR="0093599A" w:rsidRPr="00DD1425">
              <w:rPr>
                <w:rFonts w:ascii="Arial" w:hAnsi="Arial" w:cs="Arial"/>
                <w:sz w:val="20"/>
                <w:szCs w:val="20"/>
              </w:rPr>
              <w:t>.</w:t>
            </w:r>
            <w:r w:rsidRPr="00DD142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E4641" w:rsidRPr="00DD1425">
              <w:rPr>
                <w:rFonts w:ascii="Arial" w:hAnsi="Arial" w:cs="Arial"/>
                <w:bCs/>
                <w:sz w:val="20"/>
                <w:szCs w:val="20"/>
              </w:rPr>
              <w:t xml:space="preserve">Возмещать расходы и судебные издержки, понесенные </w:t>
            </w:r>
            <w:r w:rsidR="00B222EF">
              <w:rPr>
                <w:rFonts w:ascii="Arial" w:hAnsi="Arial" w:cs="Arial"/>
                <w:bCs/>
                <w:sz w:val="20"/>
                <w:szCs w:val="20"/>
              </w:rPr>
              <w:t>Kaspi</w:t>
            </w:r>
            <w:r w:rsidR="00DE4641" w:rsidRPr="00DD1425">
              <w:rPr>
                <w:rFonts w:ascii="Arial" w:hAnsi="Arial" w:cs="Arial"/>
                <w:bCs/>
                <w:sz w:val="20"/>
                <w:szCs w:val="20"/>
              </w:rPr>
              <w:t xml:space="preserve"> по вине Партнера – в полном объеме ущерба, причиненного </w:t>
            </w:r>
            <w:r w:rsidR="00B222EF">
              <w:rPr>
                <w:rFonts w:ascii="Arial" w:hAnsi="Arial" w:cs="Arial"/>
                <w:bCs/>
                <w:sz w:val="20"/>
                <w:szCs w:val="20"/>
              </w:rPr>
              <w:t>Kaspi</w:t>
            </w:r>
            <w:r w:rsidRPr="00DD1425"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</w:tc>
      </w:tr>
      <w:tr w:rsidR="00295CDB" w:rsidRPr="00DD1425" w:rsidTr="00505DF3">
        <w:trPr>
          <w:trHeight w:val="60"/>
        </w:trPr>
        <w:tc>
          <w:tcPr>
            <w:tcW w:w="10880" w:type="dxa"/>
            <w:gridSpan w:val="2"/>
            <w:vAlign w:val="center"/>
          </w:tcPr>
          <w:p w:rsidR="0093599A" w:rsidRPr="00DD1425" w:rsidRDefault="00DD452E" w:rsidP="00C12695">
            <w:pPr>
              <w:ind w:left="455"/>
              <w:rPr>
                <w:rFonts w:ascii="Arial" w:hAnsi="Arial" w:cs="Arial"/>
                <w:sz w:val="20"/>
                <w:szCs w:val="20"/>
              </w:rPr>
            </w:pPr>
            <w:r w:rsidRPr="00DD1425">
              <w:rPr>
                <w:rFonts w:ascii="Arial" w:hAnsi="Arial" w:cs="Arial"/>
                <w:sz w:val="20"/>
                <w:szCs w:val="20"/>
              </w:rPr>
              <w:t>3.4.7</w:t>
            </w:r>
            <w:r w:rsidR="0093599A" w:rsidRPr="00DD1425">
              <w:rPr>
                <w:rFonts w:ascii="Arial" w:hAnsi="Arial" w:cs="Arial"/>
                <w:sz w:val="20"/>
                <w:szCs w:val="20"/>
              </w:rPr>
              <w:t>.</w:t>
            </w:r>
            <w:r w:rsidRPr="00DD142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DE4641" w:rsidRPr="00DD1425">
              <w:rPr>
                <w:rFonts w:ascii="Arial" w:hAnsi="Arial" w:cs="Arial"/>
                <w:bCs/>
                <w:sz w:val="20"/>
                <w:szCs w:val="20"/>
              </w:rPr>
              <w:t>Надлежащим образом исполнять условия ДБО Партнеров и Приложения к нему</w:t>
            </w:r>
            <w:r w:rsidRPr="00DD1425"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</w:tc>
      </w:tr>
      <w:tr w:rsidR="00295CDB" w:rsidRPr="00DD1425" w:rsidTr="00505DF3">
        <w:trPr>
          <w:trHeight w:val="60"/>
        </w:trPr>
        <w:tc>
          <w:tcPr>
            <w:tcW w:w="10880" w:type="dxa"/>
            <w:gridSpan w:val="2"/>
          </w:tcPr>
          <w:p w:rsidR="0093599A" w:rsidRPr="00DD1425" w:rsidRDefault="00DD452E" w:rsidP="00C12695">
            <w:pPr>
              <w:widowControl w:val="0"/>
              <w:ind w:left="45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D1425">
              <w:rPr>
                <w:rFonts w:ascii="Arial" w:hAnsi="Arial" w:cs="Arial"/>
                <w:sz w:val="20"/>
                <w:szCs w:val="20"/>
              </w:rPr>
              <w:t>3.4.8</w:t>
            </w:r>
            <w:r w:rsidR="0093599A" w:rsidRPr="00DD1425">
              <w:rPr>
                <w:rFonts w:ascii="Arial" w:hAnsi="Arial" w:cs="Arial"/>
                <w:sz w:val="20"/>
                <w:szCs w:val="20"/>
              </w:rPr>
              <w:t>.</w:t>
            </w:r>
            <w:r w:rsidRPr="00DD142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E4641" w:rsidRPr="00DD1425">
              <w:rPr>
                <w:rFonts w:ascii="Arial" w:hAnsi="Arial" w:cs="Arial"/>
                <w:sz w:val="20"/>
                <w:szCs w:val="20"/>
              </w:rPr>
              <w:t>Соблюдать правила, установленные документами, размещенными на Сайте, ссылки на которые содержатся в ДБО Партнеров и в Приложениях к ДБО Партнеров</w:t>
            </w:r>
            <w:r w:rsidRPr="00DD1425">
              <w:rPr>
                <w:rFonts w:ascii="Arial" w:hAnsi="Arial" w:cs="Arial"/>
                <w:sz w:val="20"/>
                <w:szCs w:val="20"/>
              </w:rPr>
              <w:t>;</w:t>
            </w:r>
          </w:p>
        </w:tc>
      </w:tr>
      <w:tr w:rsidR="00295CDB" w:rsidRPr="00DD1425" w:rsidTr="00505DF3">
        <w:trPr>
          <w:trHeight w:val="60"/>
        </w:trPr>
        <w:tc>
          <w:tcPr>
            <w:tcW w:w="10880" w:type="dxa"/>
            <w:gridSpan w:val="2"/>
            <w:vAlign w:val="center"/>
          </w:tcPr>
          <w:p w:rsidR="0093599A" w:rsidRPr="00DD1425" w:rsidRDefault="00DD452E" w:rsidP="00C12695">
            <w:pPr>
              <w:widowControl w:val="0"/>
              <w:ind w:left="45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D1425">
              <w:rPr>
                <w:rFonts w:ascii="Arial" w:hAnsi="Arial" w:cs="Arial"/>
                <w:sz w:val="20"/>
                <w:szCs w:val="20"/>
              </w:rPr>
              <w:t>3.4.9</w:t>
            </w:r>
            <w:r w:rsidR="0093599A" w:rsidRPr="00DD1425">
              <w:rPr>
                <w:rFonts w:ascii="Arial" w:hAnsi="Arial" w:cs="Arial"/>
                <w:sz w:val="20"/>
                <w:szCs w:val="20"/>
              </w:rPr>
              <w:t>.</w:t>
            </w:r>
            <w:r w:rsidRPr="00DD142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86B28" w:rsidRPr="00DD1425">
              <w:rPr>
                <w:rFonts w:ascii="Arial" w:hAnsi="Arial" w:cs="Arial"/>
                <w:sz w:val="20"/>
                <w:szCs w:val="20"/>
              </w:rPr>
              <w:t>Предоставлять информацию о номере и сроке действия лицензии, а также об органе, ее выдавшем, в случае если деятельность, осуществляемая Партнером, подлежит лицензированию</w:t>
            </w:r>
            <w:r w:rsidRPr="00DD1425">
              <w:rPr>
                <w:rFonts w:ascii="Arial" w:hAnsi="Arial" w:cs="Arial"/>
                <w:sz w:val="20"/>
                <w:szCs w:val="20"/>
              </w:rPr>
              <w:t>;</w:t>
            </w:r>
          </w:p>
        </w:tc>
      </w:tr>
      <w:tr w:rsidR="00295CDB" w:rsidRPr="00DD1425" w:rsidTr="00505DF3">
        <w:trPr>
          <w:trHeight w:val="1004"/>
        </w:trPr>
        <w:tc>
          <w:tcPr>
            <w:tcW w:w="10880" w:type="dxa"/>
            <w:gridSpan w:val="2"/>
            <w:vAlign w:val="center"/>
          </w:tcPr>
          <w:p w:rsidR="0093599A" w:rsidRPr="00DD1425" w:rsidRDefault="00DD452E" w:rsidP="00C12695">
            <w:pPr>
              <w:widowControl w:val="0"/>
              <w:tabs>
                <w:tab w:val="left" w:pos="0"/>
                <w:tab w:val="left" w:pos="459"/>
                <w:tab w:val="left" w:pos="601"/>
              </w:tabs>
              <w:ind w:left="45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D1425">
              <w:rPr>
                <w:rFonts w:ascii="Arial" w:hAnsi="Arial" w:cs="Arial"/>
                <w:sz w:val="20"/>
                <w:szCs w:val="20"/>
              </w:rPr>
              <w:t>3.4.10</w:t>
            </w:r>
            <w:r w:rsidR="0093599A" w:rsidRPr="00DD1425">
              <w:rPr>
                <w:rFonts w:ascii="Arial" w:hAnsi="Arial" w:cs="Arial"/>
                <w:sz w:val="20"/>
                <w:szCs w:val="20"/>
              </w:rPr>
              <w:t>.</w:t>
            </w:r>
            <w:r w:rsidRPr="00DD142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B86B28" w:rsidRPr="00DD1425">
              <w:rPr>
                <w:rFonts w:ascii="Arial" w:hAnsi="Arial" w:cs="Arial"/>
                <w:bCs/>
                <w:sz w:val="20"/>
                <w:szCs w:val="20"/>
              </w:rPr>
              <w:t xml:space="preserve">Представлять </w:t>
            </w:r>
            <w:r w:rsidR="00B222EF">
              <w:rPr>
                <w:rFonts w:ascii="Arial" w:hAnsi="Arial" w:cs="Arial"/>
                <w:bCs/>
                <w:sz w:val="20"/>
                <w:szCs w:val="20"/>
              </w:rPr>
              <w:t>Kaspi</w:t>
            </w:r>
            <w:r w:rsidR="00B86B28" w:rsidRPr="00DD1425">
              <w:rPr>
                <w:rFonts w:ascii="Arial" w:hAnsi="Arial" w:cs="Arial"/>
                <w:bCs/>
                <w:sz w:val="20"/>
                <w:szCs w:val="20"/>
              </w:rPr>
              <w:t xml:space="preserve"> любые документы и информацию, запрашиваемые им для целей осуществления валютного контроля, соблюдения требований законодательства Республики Казахстан о противодействии легализации (отмыванию) доходов, полученных преступным путем, и финансированию терроризма, а также для осуществления сбора, обработки и передачи данных/ персональных данных Партнера в Налоговую Службу США (</w:t>
            </w:r>
            <w:r w:rsidR="00B86B28" w:rsidRPr="00DD1425">
              <w:rPr>
                <w:rFonts w:ascii="Arial" w:hAnsi="Arial" w:cs="Arial"/>
                <w:bCs/>
                <w:sz w:val="20"/>
                <w:szCs w:val="20"/>
                <w:lang w:val="en-US"/>
              </w:rPr>
              <w:t>Internal</w:t>
            </w:r>
            <w:r w:rsidR="00B86B28" w:rsidRPr="00DD142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B86B28" w:rsidRPr="00DD1425">
              <w:rPr>
                <w:rFonts w:ascii="Arial" w:hAnsi="Arial" w:cs="Arial"/>
                <w:bCs/>
                <w:sz w:val="20"/>
                <w:szCs w:val="20"/>
                <w:lang w:val="en-US"/>
              </w:rPr>
              <w:t>Revenue</w:t>
            </w:r>
            <w:r w:rsidR="00B86B28" w:rsidRPr="00DD142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B86B28" w:rsidRPr="00DD1425">
              <w:rPr>
                <w:rFonts w:ascii="Arial" w:hAnsi="Arial" w:cs="Arial"/>
                <w:bCs/>
                <w:sz w:val="20"/>
                <w:szCs w:val="20"/>
                <w:lang w:val="en-US"/>
              </w:rPr>
              <w:t>Service</w:t>
            </w:r>
            <w:r w:rsidR="00B86B28" w:rsidRPr="00DD1425">
              <w:rPr>
                <w:rFonts w:ascii="Arial" w:hAnsi="Arial" w:cs="Arial"/>
                <w:bCs/>
                <w:sz w:val="20"/>
                <w:szCs w:val="20"/>
              </w:rPr>
              <w:t xml:space="preserve">) в  соответствии с требованиями </w:t>
            </w:r>
            <w:r w:rsidR="00B86B28" w:rsidRPr="00DD1425">
              <w:rPr>
                <w:rFonts w:ascii="Arial" w:hAnsi="Arial" w:cs="Arial"/>
                <w:bCs/>
                <w:sz w:val="20"/>
                <w:szCs w:val="20"/>
                <w:lang w:val="en-US"/>
              </w:rPr>
              <w:t>FATCA</w:t>
            </w:r>
            <w:r w:rsidR="00B86B28" w:rsidRPr="00DD1425">
              <w:rPr>
                <w:rFonts w:ascii="Arial" w:hAnsi="Arial" w:cs="Arial"/>
                <w:bCs/>
                <w:sz w:val="20"/>
                <w:szCs w:val="20"/>
              </w:rPr>
              <w:t>, в том числе, посредством уполномоченных государственных органов Республики Казахстан</w:t>
            </w:r>
            <w:r w:rsidRPr="00DD1425"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</w:tc>
      </w:tr>
      <w:tr w:rsidR="00295CDB" w:rsidRPr="00DD1425" w:rsidTr="00505DF3">
        <w:trPr>
          <w:trHeight w:val="60"/>
        </w:trPr>
        <w:tc>
          <w:tcPr>
            <w:tcW w:w="10880" w:type="dxa"/>
            <w:gridSpan w:val="2"/>
            <w:vAlign w:val="center"/>
          </w:tcPr>
          <w:p w:rsidR="0093599A" w:rsidRPr="00DD1425" w:rsidRDefault="00DD452E" w:rsidP="00C12695">
            <w:pPr>
              <w:widowControl w:val="0"/>
              <w:tabs>
                <w:tab w:val="left" w:pos="0"/>
                <w:tab w:val="left" w:pos="459"/>
                <w:tab w:val="left" w:pos="601"/>
              </w:tabs>
              <w:ind w:left="45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D1425">
              <w:rPr>
                <w:rFonts w:ascii="Arial" w:hAnsi="Arial" w:cs="Arial"/>
                <w:sz w:val="20"/>
                <w:szCs w:val="20"/>
              </w:rPr>
              <w:t>3.4.11</w:t>
            </w:r>
            <w:r w:rsidR="0093599A" w:rsidRPr="00DD1425">
              <w:rPr>
                <w:rFonts w:ascii="Arial" w:hAnsi="Arial" w:cs="Arial"/>
                <w:sz w:val="20"/>
                <w:szCs w:val="20"/>
              </w:rPr>
              <w:t>.</w:t>
            </w:r>
            <w:r w:rsidRPr="00DD142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B86B28" w:rsidRPr="00DD1425">
              <w:rPr>
                <w:rFonts w:ascii="Arial" w:hAnsi="Arial" w:cs="Arial"/>
                <w:bCs/>
                <w:sz w:val="20"/>
                <w:szCs w:val="20"/>
              </w:rPr>
              <w:t xml:space="preserve">По требованию </w:t>
            </w:r>
            <w:r w:rsidR="00B222EF">
              <w:rPr>
                <w:rFonts w:ascii="Arial" w:hAnsi="Arial" w:cs="Arial"/>
                <w:bCs/>
                <w:sz w:val="20"/>
                <w:szCs w:val="20"/>
              </w:rPr>
              <w:t>Kaspi</w:t>
            </w:r>
            <w:r w:rsidR="00B86B28" w:rsidRPr="00DD1425">
              <w:rPr>
                <w:rFonts w:ascii="Arial" w:hAnsi="Arial" w:cs="Arial"/>
                <w:bCs/>
                <w:sz w:val="20"/>
                <w:szCs w:val="20"/>
              </w:rPr>
              <w:t xml:space="preserve"> представлять обосновывающие и иные необходимые для проведения Операции документы и сведения в соответствии с требованиями действующего законодательства Республики Казахстан</w:t>
            </w:r>
            <w:r w:rsidRPr="00DD1425"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</w:tc>
      </w:tr>
      <w:tr w:rsidR="00295CDB" w:rsidRPr="00DD1425" w:rsidTr="00871ECD">
        <w:trPr>
          <w:trHeight w:val="180"/>
        </w:trPr>
        <w:tc>
          <w:tcPr>
            <w:tcW w:w="10880" w:type="dxa"/>
            <w:gridSpan w:val="2"/>
            <w:vAlign w:val="center"/>
          </w:tcPr>
          <w:p w:rsidR="004119C2" w:rsidRPr="00DD1425" w:rsidRDefault="00DD452E" w:rsidP="00C12695">
            <w:pPr>
              <w:widowControl w:val="0"/>
              <w:tabs>
                <w:tab w:val="left" w:pos="0"/>
                <w:tab w:val="left" w:pos="459"/>
                <w:tab w:val="left" w:pos="601"/>
              </w:tabs>
              <w:ind w:left="455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D1425">
              <w:rPr>
                <w:rFonts w:ascii="Arial" w:hAnsi="Arial" w:cs="Arial"/>
                <w:sz w:val="20"/>
                <w:szCs w:val="20"/>
              </w:rPr>
              <w:t>3.4.12.</w:t>
            </w:r>
            <w:r w:rsidRPr="00DD142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B86B28" w:rsidRPr="00DD1425">
              <w:rPr>
                <w:rFonts w:ascii="Arial" w:hAnsi="Arial" w:cs="Arial"/>
                <w:bCs/>
                <w:sz w:val="20"/>
                <w:szCs w:val="20"/>
              </w:rPr>
              <w:t xml:space="preserve">Передавать свои права и обязанности по ДБО Партнеров только с письменного согласия </w:t>
            </w:r>
            <w:r w:rsidR="00B222EF">
              <w:rPr>
                <w:rFonts w:ascii="Arial" w:hAnsi="Arial" w:cs="Arial"/>
                <w:bCs/>
                <w:sz w:val="20"/>
                <w:szCs w:val="20"/>
              </w:rPr>
              <w:t>Kaspi</w:t>
            </w:r>
            <w:r w:rsidR="004119C2" w:rsidRPr="00DD1425"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  <w:p w:rsidR="002723DD" w:rsidRDefault="00F75EDF" w:rsidP="00C12695">
            <w:pPr>
              <w:widowControl w:val="0"/>
              <w:tabs>
                <w:tab w:val="left" w:pos="0"/>
                <w:tab w:val="left" w:pos="459"/>
                <w:tab w:val="left" w:pos="601"/>
              </w:tabs>
              <w:ind w:left="455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D1425">
              <w:rPr>
                <w:rFonts w:ascii="Arial" w:hAnsi="Arial" w:cs="Arial"/>
                <w:bCs/>
                <w:sz w:val="20"/>
                <w:szCs w:val="20"/>
              </w:rPr>
              <w:t xml:space="preserve">3.4.13. </w:t>
            </w:r>
            <w:r w:rsidR="004F756C" w:rsidRPr="00DD1425">
              <w:rPr>
                <w:rFonts w:ascii="Arial" w:hAnsi="Arial" w:cs="Arial"/>
                <w:bCs/>
                <w:sz w:val="20"/>
                <w:szCs w:val="20"/>
              </w:rPr>
              <w:t>Для получения уведомлений о проведенных Операциях/Транзакциях по Счетам в Мобильном приложении активировать соответствующую функцию в Мобильном приложении</w:t>
            </w:r>
            <w:r w:rsidR="002723DD"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  <w:p w:rsidR="004F756C" w:rsidRDefault="002723DD" w:rsidP="00C12695">
            <w:pPr>
              <w:widowControl w:val="0"/>
              <w:tabs>
                <w:tab w:val="left" w:pos="0"/>
                <w:tab w:val="left" w:pos="459"/>
                <w:tab w:val="left" w:pos="601"/>
              </w:tabs>
              <w:ind w:left="455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3.4.14. </w:t>
            </w:r>
            <w:r w:rsidRPr="002723DD">
              <w:rPr>
                <w:rFonts w:ascii="Arial" w:hAnsi="Arial" w:cs="Arial"/>
                <w:bCs/>
                <w:sz w:val="20"/>
                <w:szCs w:val="20"/>
              </w:rPr>
              <w:t xml:space="preserve">Не предоставлять третьим лицам, работникам, не имеющих полномочий действовать от имени Партнера, доступ к адресу электронной почты Партнера, указанному в Заявлении на присоединение, а в случае его изменения – к иному адресу, сообщенному </w:t>
            </w:r>
            <w:r w:rsidR="00B222EF">
              <w:rPr>
                <w:rFonts w:ascii="Arial" w:hAnsi="Arial" w:cs="Arial"/>
                <w:bCs/>
                <w:sz w:val="20"/>
                <w:szCs w:val="20"/>
                <w:lang w:val="en-US"/>
              </w:rPr>
              <w:t>Kaspi</w:t>
            </w:r>
            <w:r w:rsidR="00B222EF" w:rsidRPr="002723D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2723DD">
              <w:rPr>
                <w:rFonts w:ascii="Arial" w:hAnsi="Arial" w:cs="Arial"/>
                <w:bCs/>
                <w:sz w:val="20"/>
                <w:szCs w:val="20"/>
              </w:rPr>
              <w:t>в порядке, предусмотренном ДБО Партнеров</w:t>
            </w:r>
            <w:r w:rsidR="004F756C" w:rsidRPr="00DD1425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:rsidR="008A7C5F" w:rsidRPr="00DD1425" w:rsidRDefault="008A7C5F" w:rsidP="00C12695">
            <w:pPr>
              <w:widowControl w:val="0"/>
              <w:tabs>
                <w:tab w:val="left" w:pos="0"/>
                <w:tab w:val="left" w:pos="459"/>
                <w:tab w:val="left" w:pos="601"/>
              </w:tabs>
              <w:ind w:left="45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5CDB" w:rsidRPr="00DD1425" w:rsidTr="008A7C5F">
        <w:trPr>
          <w:trHeight w:val="72"/>
        </w:trPr>
        <w:tc>
          <w:tcPr>
            <w:tcW w:w="10880" w:type="dxa"/>
            <w:gridSpan w:val="2"/>
            <w:vAlign w:val="bottom"/>
          </w:tcPr>
          <w:p w:rsidR="0093599A" w:rsidRPr="00DD1425" w:rsidRDefault="00DD452E" w:rsidP="00C12695">
            <w:pPr>
              <w:pStyle w:val="a5"/>
              <w:widowControl w:val="0"/>
              <w:numPr>
                <w:ilvl w:val="0"/>
                <w:numId w:val="28"/>
              </w:numPr>
              <w:tabs>
                <w:tab w:val="left" w:pos="455"/>
              </w:tabs>
              <w:ind w:left="171" w:firstLine="0"/>
              <w:rPr>
                <w:rFonts w:ascii="Arial" w:hAnsi="Arial" w:cs="Arial"/>
                <w:sz w:val="28"/>
                <w:szCs w:val="28"/>
              </w:rPr>
            </w:pPr>
            <w:r w:rsidRPr="00DD1425">
              <w:rPr>
                <w:rFonts w:ascii="Arial" w:hAnsi="Arial" w:cs="Arial"/>
                <w:bCs/>
                <w:sz w:val="28"/>
                <w:szCs w:val="28"/>
              </w:rPr>
              <w:t>Ответственность</w:t>
            </w:r>
          </w:p>
        </w:tc>
      </w:tr>
      <w:tr w:rsidR="00295CDB" w:rsidRPr="00DD1425" w:rsidTr="008A7C5F">
        <w:trPr>
          <w:trHeight w:val="161"/>
        </w:trPr>
        <w:tc>
          <w:tcPr>
            <w:tcW w:w="10880" w:type="dxa"/>
            <w:gridSpan w:val="2"/>
            <w:vAlign w:val="bottom"/>
          </w:tcPr>
          <w:p w:rsidR="0093599A" w:rsidRPr="00DD1425" w:rsidRDefault="00DD452E" w:rsidP="00C12695">
            <w:pPr>
              <w:ind w:left="17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D1425">
              <w:rPr>
                <w:rFonts w:ascii="Arial" w:hAnsi="Arial" w:cs="Arial"/>
                <w:sz w:val="20"/>
                <w:szCs w:val="20"/>
              </w:rPr>
              <w:t>4.1.</w:t>
            </w:r>
            <w:r w:rsidRPr="00DD142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865145" w:rsidRPr="00DD1425">
              <w:rPr>
                <w:rFonts w:ascii="Arial" w:hAnsi="Arial" w:cs="Arial"/>
                <w:bCs/>
                <w:sz w:val="20"/>
                <w:szCs w:val="20"/>
              </w:rPr>
              <w:t>Стороны несут ответственность за неисполнение и/или ненадлежащее исполнение своих обязательств, предусмотренных ДБО Партнеров и Приложениями, в соответствии с законодательством Республики Казахстан и ДБО Партнеров</w:t>
            </w:r>
            <w:r w:rsidRPr="00DD1425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</w:tr>
      <w:tr w:rsidR="00295CDB" w:rsidRPr="00DD1425" w:rsidTr="005D257A">
        <w:trPr>
          <w:trHeight w:val="60"/>
        </w:trPr>
        <w:tc>
          <w:tcPr>
            <w:tcW w:w="10880" w:type="dxa"/>
            <w:gridSpan w:val="2"/>
            <w:vAlign w:val="center"/>
          </w:tcPr>
          <w:p w:rsidR="0093599A" w:rsidRPr="00DD1425" w:rsidRDefault="00DD452E" w:rsidP="00C12695">
            <w:pPr>
              <w:pStyle w:val="a5"/>
              <w:tabs>
                <w:tab w:val="left" w:pos="142"/>
                <w:tab w:val="left" w:pos="567"/>
              </w:tabs>
              <w:ind w:left="171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D1425">
              <w:rPr>
                <w:rFonts w:ascii="Arial" w:hAnsi="Arial" w:cs="Arial"/>
                <w:sz w:val="20"/>
                <w:szCs w:val="20"/>
              </w:rPr>
              <w:t>4.2.</w:t>
            </w:r>
            <w:r w:rsidRPr="00DD142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B222EF">
              <w:rPr>
                <w:rFonts w:ascii="Arial" w:hAnsi="Arial" w:cs="Arial"/>
                <w:bCs/>
                <w:sz w:val="20"/>
                <w:szCs w:val="20"/>
              </w:rPr>
              <w:t>Kaspi</w:t>
            </w:r>
            <w:r w:rsidR="00865145" w:rsidRPr="00DD1425">
              <w:rPr>
                <w:rFonts w:ascii="Arial" w:hAnsi="Arial" w:cs="Arial"/>
                <w:bCs/>
                <w:sz w:val="20"/>
                <w:szCs w:val="20"/>
              </w:rPr>
              <w:t xml:space="preserve"> несет ответственность за разглашение информации о Партнере, составляющую банковскую тайну</w:t>
            </w:r>
            <w:r w:rsidRPr="00DD1425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</w:tr>
      <w:tr w:rsidR="00295CDB" w:rsidRPr="00DD1425" w:rsidTr="005D257A">
        <w:trPr>
          <w:trHeight w:val="60"/>
        </w:trPr>
        <w:tc>
          <w:tcPr>
            <w:tcW w:w="10880" w:type="dxa"/>
            <w:gridSpan w:val="2"/>
            <w:vAlign w:val="center"/>
          </w:tcPr>
          <w:p w:rsidR="0093599A" w:rsidRPr="00DD1425" w:rsidRDefault="00DD452E" w:rsidP="00C12695">
            <w:pPr>
              <w:pStyle w:val="a5"/>
              <w:tabs>
                <w:tab w:val="left" w:pos="142"/>
                <w:tab w:val="left" w:pos="567"/>
              </w:tabs>
              <w:ind w:left="171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D1425">
              <w:rPr>
                <w:rFonts w:ascii="Arial" w:hAnsi="Arial" w:cs="Arial"/>
                <w:sz w:val="20"/>
                <w:szCs w:val="20"/>
              </w:rPr>
              <w:t>4.3.</w:t>
            </w:r>
            <w:r w:rsidRPr="00DD142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B222EF">
              <w:rPr>
                <w:rFonts w:ascii="Arial" w:hAnsi="Arial" w:cs="Arial"/>
                <w:bCs/>
                <w:sz w:val="20"/>
                <w:szCs w:val="20"/>
              </w:rPr>
              <w:t>Kaspi</w:t>
            </w:r>
            <w:r w:rsidR="00865145" w:rsidRPr="00DD1425">
              <w:rPr>
                <w:rFonts w:ascii="Arial" w:hAnsi="Arial" w:cs="Arial"/>
                <w:bCs/>
                <w:sz w:val="20"/>
                <w:szCs w:val="20"/>
              </w:rPr>
              <w:t xml:space="preserve"> не несет ответственность за невозможность проведения Операции по техническим причинам (неисправность линий связи либо коммуникационного оборудования, работа которых не зависит от </w:t>
            </w:r>
            <w:r w:rsidR="00B222EF">
              <w:rPr>
                <w:rFonts w:ascii="Arial" w:hAnsi="Arial" w:cs="Arial"/>
                <w:bCs/>
                <w:sz w:val="20"/>
                <w:szCs w:val="20"/>
                <w:lang w:val="en-US"/>
              </w:rPr>
              <w:t>Kaspi</w:t>
            </w:r>
            <w:r w:rsidR="00865145" w:rsidRPr="00DD1425">
              <w:rPr>
                <w:rFonts w:ascii="Arial" w:hAnsi="Arial" w:cs="Arial"/>
                <w:bCs/>
                <w:sz w:val="20"/>
                <w:szCs w:val="20"/>
              </w:rPr>
              <w:t>) либо по причине отказа в совершении Операции третьим лицом</w:t>
            </w:r>
            <w:r w:rsidRPr="00DD1425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</w:tr>
      <w:tr w:rsidR="00295CDB" w:rsidRPr="00DD1425" w:rsidTr="00C0247F">
        <w:trPr>
          <w:trHeight w:val="60"/>
        </w:trPr>
        <w:tc>
          <w:tcPr>
            <w:tcW w:w="10880" w:type="dxa"/>
            <w:gridSpan w:val="2"/>
            <w:vAlign w:val="center"/>
          </w:tcPr>
          <w:p w:rsidR="0093599A" w:rsidRPr="00DD1425" w:rsidRDefault="00DD452E" w:rsidP="00C12695">
            <w:pPr>
              <w:pStyle w:val="a5"/>
              <w:tabs>
                <w:tab w:val="left" w:pos="142"/>
                <w:tab w:val="left" w:pos="567"/>
              </w:tabs>
              <w:ind w:left="171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D1425">
              <w:rPr>
                <w:rFonts w:ascii="Arial" w:hAnsi="Arial" w:cs="Arial"/>
                <w:sz w:val="20"/>
                <w:szCs w:val="20"/>
              </w:rPr>
              <w:t>4.4.</w:t>
            </w:r>
            <w:r w:rsidRPr="00DD142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865145" w:rsidRPr="00DD1425">
              <w:rPr>
                <w:rFonts w:ascii="Arial" w:hAnsi="Arial" w:cs="Arial"/>
                <w:bCs/>
                <w:sz w:val="20"/>
                <w:szCs w:val="20"/>
              </w:rPr>
              <w:t xml:space="preserve">Стороны освобождаются от ответственности за полное или частичное неисполнение обязательств, если оно явилось следствием обстоятельств непреодолимой силы: </w:t>
            </w:r>
            <w:r w:rsidR="00B222EF">
              <w:rPr>
                <w:rFonts w:ascii="Arial" w:hAnsi="Arial" w:cs="Arial"/>
                <w:bCs/>
                <w:sz w:val="20"/>
                <w:szCs w:val="20"/>
              </w:rPr>
              <w:t xml:space="preserve">введения чрезвычайного положения, </w:t>
            </w:r>
            <w:r w:rsidR="00865145" w:rsidRPr="00DD1425">
              <w:rPr>
                <w:rFonts w:ascii="Arial" w:hAnsi="Arial" w:cs="Arial"/>
                <w:bCs/>
                <w:sz w:val="20"/>
                <w:szCs w:val="20"/>
              </w:rPr>
              <w:t>наводнения, землетрясения и иных чрезвычайных и непредотвратимых при данных условиях обстоятельств</w:t>
            </w:r>
            <w:r w:rsidRPr="00DD1425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</w:tr>
      <w:tr w:rsidR="00295CDB" w:rsidRPr="00DD1425" w:rsidTr="00C0247F">
        <w:trPr>
          <w:trHeight w:val="60"/>
        </w:trPr>
        <w:tc>
          <w:tcPr>
            <w:tcW w:w="10880" w:type="dxa"/>
            <w:gridSpan w:val="2"/>
            <w:vAlign w:val="center"/>
          </w:tcPr>
          <w:p w:rsidR="0093599A" w:rsidRPr="00DD1425" w:rsidRDefault="00DD452E" w:rsidP="00C12695">
            <w:pPr>
              <w:pStyle w:val="a5"/>
              <w:tabs>
                <w:tab w:val="left" w:pos="142"/>
                <w:tab w:val="left" w:pos="567"/>
              </w:tabs>
              <w:ind w:left="171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D1425">
              <w:rPr>
                <w:rFonts w:ascii="Arial" w:hAnsi="Arial" w:cs="Arial"/>
                <w:bCs/>
                <w:sz w:val="20"/>
                <w:szCs w:val="20"/>
              </w:rPr>
              <w:t xml:space="preserve">4.5. </w:t>
            </w:r>
            <w:r w:rsidR="00B222EF">
              <w:rPr>
                <w:rFonts w:ascii="Arial" w:hAnsi="Arial" w:cs="Arial"/>
                <w:bCs/>
                <w:sz w:val="20"/>
                <w:szCs w:val="20"/>
              </w:rPr>
              <w:t>Kaspi</w:t>
            </w:r>
            <w:r w:rsidR="00865145" w:rsidRPr="00DD1425">
              <w:rPr>
                <w:rFonts w:ascii="Arial" w:hAnsi="Arial" w:cs="Arial"/>
                <w:bCs/>
                <w:sz w:val="20"/>
                <w:szCs w:val="20"/>
              </w:rPr>
              <w:t xml:space="preserve"> не несет ответственности за убытки, понесенные Партнером в результате приостановления расходных операций по Счету и/или наложения ареста на деньги, находящиеся на Счете, на основании решений уполномоченных государственных органов</w:t>
            </w:r>
            <w:r w:rsidRPr="00DD1425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</w:tr>
      <w:tr w:rsidR="00295CDB" w:rsidRPr="00DD1425" w:rsidTr="005D257A">
        <w:trPr>
          <w:trHeight w:val="60"/>
        </w:trPr>
        <w:tc>
          <w:tcPr>
            <w:tcW w:w="10880" w:type="dxa"/>
            <w:gridSpan w:val="2"/>
            <w:vAlign w:val="center"/>
          </w:tcPr>
          <w:p w:rsidR="0093599A" w:rsidRPr="00DD1425" w:rsidRDefault="00DD452E" w:rsidP="00C12695">
            <w:pPr>
              <w:widowControl w:val="0"/>
              <w:tabs>
                <w:tab w:val="left" w:pos="0"/>
                <w:tab w:val="left" w:pos="459"/>
                <w:tab w:val="left" w:pos="601"/>
              </w:tabs>
              <w:ind w:left="171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D1425">
              <w:rPr>
                <w:rFonts w:ascii="Arial" w:hAnsi="Arial" w:cs="Arial"/>
                <w:bCs/>
                <w:sz w:val="20"/>
                <w:szCs w:val="20"/>
              </w:rPr>
              <w:t xml:space="preserve">4.6. </w:t>
            </w:r>
            <w:r w:rsidR="00865145" w:rsidRPr="00DD1425">
              <w:rPr>
                <w:rFonts w:ascii="Arial" w:hAnsi="Arial" w:cs="Arial"/>
                <w:bCs/>
                <w:sz w:val="20"/>
                <w:szCs w:val="20"/>
              </w:rPr>
              <w:t>Партнер несет ответственность за достоверность документов</w:t>
            </w:r>
            <w:r w:rsidR="00074A3F" w:rsidRPr="00DD1425">
              <w:rPr>
                <w:rFonts w:ascii="Arial" w:hAnsi="Arial" w:cs="Arial"/>
                <w:bCs/>
                <w:sz w:val="20"/>
                <w:szCs w:val="20"/>
              </w:rPr>
              <w:t xml:space="preserve"> и информации</w:t>
            </w:r>
            <w:r w:rsidR="00865145" w:rsidRPr="00DD1425">
              <w:rPr>
                <w:rFonts w:ascii="Arial" w:hAnsi="Arial" w:cs="Arial"/>
                <w:bCs/>
                <w:sz w:val="20"/>
                <w:szCs w:val="20"/>
              </w:rPr>
              <w:t xml:space="preserve">, предоставляемых в </w:t>
            </w:r>
            <w:r w:rsidR="00B222EF">
              <w:rPr>
                <w:rFonts w:ascii="Arial" w:hAnsi="Arial" w:cs="Arial"/>
                <w:bCs/>
                <w:sz w:val="20"/>
                <w:szCs w:val="20"/>
              </w:rPr>
              <w:t>Kaspi</w:t>
            </w:r>
            <w:r w:rsidR="00865145" w:rsidRPr="00DD1425">
              <w:rPr>
                <w:rFonts w:ascii="Arial" w:hAnsi="Arial" w:cs="Arial"/>
                <w:bCs/>
                <w:sz w:val="20"/>
                <w:szCs w:val="20"/>
              </w:rPr>
              <w:t xml:space="preserve"> в соответствии с ДБО Партнеров, согласно законодательству Республики Казахстан и внутренним нормативным документам </w:t>
            </w:r>
            <w:r w:rsidR="00B222EF">
              <w:rPr>
                <w:rFonts w:ascii="Arial" w:hAnsi="Arial" w:cs="Arial"/>
                <w:bCs/>
                <w:sz w:val="20"/>
                <w:szCs w:val="20"/>
              </w:rPr>
              <w:t>Kaspi</w:t>
            </w:r>
            <w:r w:rsidR="009D48B5" w:rsidRPr="00DD1425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:rsidR="002723DD" w:rsidRDefault="004119C2" w:rsidP="00C12695">
            <w:pPr>
              <w:widowControl w:val="0"/>
              <w:tabs>
                <w:tab w:val="left" w:pos="0"/>
                <w:tab w:val="left" w:pos="459"/>
                <w:tab w:val="left" w:pos="601"/>
              </w:tabs>
              <w:ind w:left="171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D1425">
              <w:rPr>
                <w:rFonts w:ascii="Arial" w:hAnsi="Arial" w:cs="Arial"/>
                <w:bCs/>
                <w:sz w:val="20"/>
                <w:szCs w:val="20"/>
              </w:rPr>
              <w:t xml:space="preserve">4.7. </w:t>
            </w:r>
            <w:r w:rsidR="00B222EF">
              <w:rPr>
                <w:rFonts w:ascii="Arial" w:hAnsi="Arial" w:cs="Arial"/>
                <w:bCs/>
                <w:sz w:val="20"/>
                <w:szCs w:val="20"/>
              </w:rPr>
              <w:t>Kaspi</w:t>
            </w:r>
            <w:r w:rsidRPr="00DD1425">
              <w:rPr>
                <w:rFonts w:ascii="Arial" w:hAnsi="Arial" w:cs="Arial"/>
                <w:bCs/>
                <w:sz w:val="20"/>
                <w:szCs w:val="20"/>
              </w:rPr>
              <w:t xml:space="preserve"> не несет ответственность за невозможность предоставления </w:t>
            </w:r>
            <w:r w:rsidR="007C098A" w:rsidRPr="00DD1425">
              <w:rPr>
                <w:rFonts w:ascii="Arial" w:hAnsi="Arial" w:cs="Arial"/>
                <w:bCs/>
                <w:sz w:val="20"/>
                <w:szCs w:val="20"/>
              </w:rPr>
              <w:t>Партнеру/</w:t>
            </w:r>
            <w:r w:rsidRPr="00DD1425">
              <w:rPr>
                <w:rFonts w:ascii="Arial" w:hAnsi="Arial" w:cs="Arial"/>
                <w:bCs/>
                <w:sz w:val="20"/>
                <w:szCs w:val="20"/>
              </w:rPr>
              <w:t>Пользователю уведомлений о проведенных Операциях/Транзакциях по Счетам, в случае</w:t>
            </w:r>
            <w:r w:rsidR="002F390F" w:rsidRPr="00DD1425">
              <w:rPr>
                <w:rFonts w:ascii="Arial" w:hAnsi="Arial" w:cs="Arial"/>
                <w:bCs/>
                <w:sz w:val="20"/>
                <w:szCs w:val="20"/>
              </w:rPr>
              <w:t xml:space="preserve"> отсутствия технической возможности у </w:t>
            </w:r>
            <w:r w:rsidR="00B222EF">
              <w:rPr>
                <w:rFonts w:ascii="Arial" w:hAnsi="Arial" w:cs="Arial"/>
                <w:bCs/>
                <w:sz w:val="20"/>
                <w:szCs w:val="20"/>
                <w:lang w:val="en-US"/>
              </w:rPr>
              <w:t>Kaspi</w:t>
            </w:r>
            <w:r w:rsidR="002F390F" w:rsidRPr="00DD1425">
              <w:rPr>
                <w:rFonts w:ascii="Arial" w:hAnsi="Arial" w:cs="Arial"/>
                <w:bCs/>
                <w:sz w:val="20"/>
                <w:szCs w:val="20"/>
              </w:rPr>
              <w:t>, в т.ч.</w:t>
            </w:r>
            <w:r w:rsidRPr="00DD1425">
              <w:rPr>
                <w:rFonts w:ascii="Arial" w:hAnsi="Arial" w:cs="Arial"/>
                <w:bCs/>
                <w:sz w:val="20"/>
                <w:szCs w:val="20"/>
              </w:rPr>
              <w:t xml:space="preserve"> если Партнером/Пользовате</w:t>
            </w:r>
            <w:r w:rsidR="00D94618" w:rsidRPr="00DD1425">
              <w:rPr>
                <w:rFonts w:ascii="Arial" w:hAnsi="Arial" w:cs="Arial"/>
                <w:bCs/>
                <w:sz w:val="20"/>
                <w:szCs w:val="20"/>
              </w:rPr>
              <w:t>лем такая услуга была отключена</w:t>
            </w:r>
            <w:r w:rsidRPr="00DD142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504BC2">
              <w:rPr>
                <w:rFonts w:ascii="Arial" w:hAnsi="Arial" w:cs="Arial"/>
                <w:bCs/>
                <w:sz w:val="20"/>
                <w:szCs w:val="20"/>
              </w:rPr>
              <w:t>в настройках Личного кабинет</w:t>
            </w:r>
            <w:r w:rsidR="00CB491F">
              <w:rPr>
                <w:rFonts w:ascii="Arial" w:hAnsi="Arial" w:cs="Arial"/>
                <w:bCs/>
                <w:sz w:val="20"/>
                <w:szCs w:val="20"/>
              </w:rPr>
              <w:t>а</w:t>
            </w:r>
            <w:r w:rsidR="00504BC2">
              <w:rPr>
                <w:rFonts w:ascii="Arial" w:hAnsi="Arial" w:cs="Arial"/>
                <w:bCs/>
                <w:sz w:val="20"/>
                <w:szCs w:val="20"/>
              </w:rPr>
              <w:t xml:space="preserve"> и/</w:t>
            </w:r>
            <w:r w:rsidR="004F756C" w:rsidRPr="00DD1425">
              <w:rPr>
                <w:rFonts w:ascii="Arial" w:hAnsi="Arial" w:cs="Arial"/>
                <w:bCs/>
                <w:sz w:val="20"/>
                <w:szCs w:val="20"/>
              </w:rPr>
              <w:t>или в Мобильном приложении</w:t>
            </w:r>
            <w:r w:rsidR="00307E38" w:rsidRPr="00307E3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4F756C" w:rsidRPr="00DD1425">
              <w:rPr>
                <w:rFonts w:ascii="Arial" w:hAnsi="Arial" w:cs="Arial"/>
                <w:bCs/>
                <w:sz w:val="20"/>
                <w:szCs w:val="20"/>
              </w:rPr>
              <w:t>не активирована (отключена) соответствующая функци</w:t>
            </w:r>
            <w:r w:rsidR="002723DD">
              <w:rPr>
                <w:rFonts w:ascii="Arial" w:hAnsi="Arial" w:cs="Arial"/>
                <w:bCs/>
                <w:sz w:val="20"/>
                <w:szCs w:val="20"/>
              </w:rPr>
              <w:t>я;</w:t>
            </w:r>
          </w:p>
          <w:p w:rsidR="004119C2" w:rsidRDefault="002723DD" w:rsidP="00C12695">
            <w:pPr>
              <w:widowControl w:val="0"/>
              <w:tabs>
                <w:tab w:val="left" w:pos="0"/>
                <w:tab w:val="left" w:pos="459"/>
                <w:tab w:val="left" w:pos="601"/>
              </w:tabs>
              <w:ind w:left="171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4.8. </w:t>
            </w:r>
            <w:r w:rsidRPr="002723DD">
              <w:rPr>
                <w:rFonts w:ascii="Arial" w:hAnsi="Arial" w:cs="Arial"/>
                <w:bCs/>
                <w:sz w:val="20"/>
                <w:szCs w:val="20"/>
              </w:rPr>
              <w:t xml:space="preserve">Партнер несет ответственность за возможные убытки и/или иные последствия, которые могут возникнуть в </w:t>
            </w:r>
            <w:r w:rsidRPr="002723DD">
              <w:rPr>
                <w:rFonts w:ascii="Arial" w:hAnsi="Arial" w:cs="Arial"/>
                <w:bCs/>
                <w:sz w:val="20"/>
                <w:szCs w:val="20"/>
              </w:rPr>
              <w:lastRenderedPageBreak/>
              <w:t xml:space="preserve">результате доступа третьих лиц и/или работников, не имеющих полномочий действовать от имени Партнера, к адресу электронной почты Партнера, указанному в Заявлении на присоединение, а в случае его изменения к иному адресу, сообщенному </w:t>
            </w:r>
            <w:r w:rsidR="00B222EF">
              <w:rPr>
                <w:rFonts w:ascii="Arial" w:hAnsi="Arial" w:cs="Arial"/>
                <w:bCs/>
                <w:sz w:val="20"/>
                <w:szCs w:val="20"/>
                <w:lang w:val="en-US"/>
              </w:rPr>
              <w:t>Kaspi</w:t>
            </w:r>
            <w:r w:rsidR="00B222EF" w:rsidRPr="002723D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2723DD">
              <w:rPr>
                <w:rFonts w:ascii="Arial" w:hAnsi="Arial" w:cs="Arial"/>
                <w:bCs/>
                <w:sz w:val="20"/>
                <w:szCs w:val="20"/>
              </w:rPr>
              <w:t>в порядке, предусмотренном ДБО Партнеров</w:t>
            </w:r>
            <w:r w:rsidR="004119C2" w:rsidRPr="00DD1425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:rsidR="008A7C5F" w:rsidRPr="00DD1425" w:rsidRDefault="008A7C5F" w:rsidP="00C12695">
            <w:pPr>
              <w:widowControl w:val="0"/>
              <w:tabs>
                <w:tab w:val="left" w:pos="0"/>
                <w:tab w:val="left" w:pos="459"/>
                <w:tab w:val="left" w:pos="601"/>
              </w:tabs>
              <w:ind w:left="171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95CDB" w:rsidRPr="00DD1425" w:rsidTr="008A7C5F">
        <w:trPr>
          <w:trHeight w:val="60"/>
        </w:trPr>
        <w:tc>
          <w:tcPr>
            <w:tcW w:w="10880" w:type="dxa"/>
            <w:gridSpan w:val="2"/>
            <w:vAlign w:val="bottom"/>
          </w:tcPr>
          <w:p w:rsidR="0093599A" w:rsidRPr="00DD1425" w:rsidRDefault="00DD452E" w:rsidP="00C12695">
            <w:pPr>
              <w:pStyle w:val="a5"/>
              <w:widowControl w:val="0"/>
              <w:numPr>
                <w:ilvl w:val="0"/>
                <w:numId w:val="28"/>
              </w:numPr>
              <w:tabs>
                <w:tab w:val="left" w:pos="455"/>
                <w:tab w:val="left" w:pos="597"/>
              </w:tabs>
              <w:ind w:left="171" w:firstLine="0"/>
              <w:rPr>
                <w:rFonts w:ascii="Arial" w:hAnsi="Arial" w:cs="Arial"/>
                <w:sz w:val="28"/>
                <w:szCs w:val="28"/>
              </w:rPr>
            </w:pPr>
            <w:r w:rsidRPr="00DD1425">
              <w:rPr>
                <w:rFonts w:ascii="Arial" w:hAnsi="Arial" w:cs="Arial"/>
                <w:sz w:val="28"/>
                <w:szCs w:val="28"/>
              </w:rPr>
              <w:lastRenderedPageBreak/>
              <w:t>Порядок рассмотрения споров</w:t>
            </w:r>
          </w:p>
        </w:tc>
      </w:tr>
      <w:tr w:rsidR="00295CDB" w:rsidRPr="00DD1425" w:rsidTr="00871ECD">
        <w:trPr>
          <w:trHeight w:val="1005"/>
        </w:trPr>
        <w:tc>
          <w:tcPr>
            <w:tcW w:w="10880" w:type="dxa"/>
            <w:gridSpan w:val="2"/>
            <w:vAlign w:val="bottom"/>
          </w:tcPr>
          <w:p w:rsidR="0093599A" w:rsidRPr="00DD1425" w:rsidRDefault="00DD452E" w:rsidP="00C12695">
            <w:pPr>
              <w:ind w:left="176" w:hanging="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D1425">
              <w:rPr>
                <w:rFonts w:ascii="Arial" w:hAnsi="Arial" w:cs="Arial"/>
                <w:sz w:val="20"/>
                <w:szCs w:val="20"/>
              </w:rPr>
              <w:t xml:space="preserve">5.1. </w:t>
            </w:r>
            <w:r w:rsidR="008E0C44" w:rsidRPr="00DD1425">
              <w:rPr>
                <w:rFonts w:ascii="Arial" w:eastAsia="Calibri" w:hAnsi="Arial" w:cs="Arial"/>
                <w:bCs/>
                <w:sz w:val="20"/>
                <w:szCs w:val="20"/>
              </w:rPr>
              <w:t>Стороны принимают меры по урегулированию возникших споров, противоречий и разногласий по ДБО Партнеров путем переговоров</w:t>
            </w:r>
            <w:r w:rsidR="005D53A7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</w:t>
            </w:r>
            <w:r w:rsidR="005D53A7" w:rsidRPr="005D53A7">
              <w:rPr>
                <w:rFonts w:ascii="Arial" w:eastAsia="Calibri" w:hAnsi="Arial" w:cs="Arial"/>
                <w:bCs/>
                <w:sz w:val="20"/>
                <w:szCs w:val="20"/>
              </w:rPr>
              <w:t xml:space="preserve">(в том числе, но не исключая: проведение претензионной работы, направление требований и уведомлений, обмен письмами, электронными сообщениями, SMS сообщениями, </w:t>
            </w:r>
            <w:r w:rsidR="005D53A7">
              <w:rPr>
                <w:rFonts w:ascii="Arial" w:eastAsia="Calibri" w:hAnsi="Arial" w:cs="Arial"/>
                <w:bCs/>
                <w:sz w:val="20"/>
                <w:szCs w:val="20"/>
              </w:rPr>
              <w:t xml:space="preserve">сообщениями в Мессенджерах, </w:t>
            </w:r>
            <w:r w:rsidR="005D53A7" w:rsidRPr="005D53A7">
              <w:rPr>
                <w:rFonts w:ascii="Arial" w:eastAsia="Calibri" w:hAnsi="Arial" w:cs="Arial"/>
                <w:bCs/>
                <w:sz w:val="20"/>
                <w:szCs w:val="20"/>
              </w:rPr>
              <w:t>факсимильной связью и с использованием других средств связи, не запрещенных законом)</w:t>
            </w:r>
            <w:r w:rsidR="008E0C44" w:rsidRPr="00DD1425">
              <w:rPr>
                <w:rFonts w:ascii="Arial" w:eastAsia="Calibri" w:hAnsi="Arial" w:cs="Arial"/>
                <w:bCs/>
                <w:sz w:val="20"/>
                <w:szCs w:val="20"/>
              </w:rPr>
              <w:t xml:space="preserve">. При невозможности проведения переговоров либо невозможности разрешения споров, противоречий и разногласий путем переговоров они разрешаются в судебном порядке, по месту нахождения </w:t>
            </w:r>
            <w:r w:rsidR="00B222EF">
              <w:rPr>
                <w:rFonts w:ascii="Arial" w:eastAsia="Calibri" w:hAnsi="Arial" w:cs="Arial"/>
                <w:bCs/>
                <w:sz w:val="20"/>
                <w:szCs w:val="20"/>
                <w:lang w:val="en-US"/>
              </w:rPr>
              <w:t>Kaspi</w:t>
            </w:r>
            <w:r w:rsidRPr="00DD1425">
              <w:rPr>
                <w:rFonts w:ascii="Arial" w:eastAsia="Calibri" w:hAnsi="Arial" w:cs="Arial"/>
                <w:bCs/>
                <w:sz w:val="20"/>
                <w:szCs w:val="20"/>
              </w:rPr>
              <w:t>.</w:t>
            </w:r>
          </w:p>
        </w:tc>
      </w:tr>
      <w:tr w:rsidR="00295CDB" w:rsidRPr="00DD1425" w:rsidTr="003A23FC">
        <w:trPr>
          <w:trHeight w:val="459"/>
        </w:trPr>
        <w:tc>
          <w:tcPr>
            <w:tcW w:w="10880" w:type="dxa"/>
            <w:gridSpan w:val="2"/>
            <w:vAlign w:val="center"/>
          </w:tcPr>
          <w:p w:rsidR="0093599A" w:rsidRPr="008A7C5F" w:rsidRDefault="008E0C44" w:rsidP="00C12695">
            <w:pPr>
              <w:pStyle w:val="a5"/>
              <w:numPr>
                <w:ilvl w:val="1"/>
                <w:numId w:val="28"/>
              </w:numPr>
              <w:tabs>
                <w:tab w:val="left" w:pos="142"/>
                <w:tab w:val="left" w:pos="567"/>
              </w:tabs>
              <w:ind w:left="176" w:hanging="5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D1425">
              <w:rPr>
                <w:rFonts w:ascii="Arial" w:eastAsia="Calibri" w:hAnsi="Arial" w:cs="Arial"/>
                <w:bCs/>
                <w:sz w:val="20"/>
                <w:szCs w:val="20"/>
              </w:rPr>
              <w:t xml:space="preserve">Спорные ситуации при оказании </w:t>
            </w:r>
            <w:r w:rsidR="00D22840">
              <w:rPr>
                <w:rFonts w:ascii="Arial" w:eastAsia="Calibri" w:hAnsi="Arial" w:cs="Arial"/>
                <w:bCs/>
                <w:sz w:val="20"/>
                <w:szCs w:val="20"/>
              </w:rPr>
              <w:t>У</w:t>
            </w:r>
            <w:r w:rsidRPr="00DD1425">
              <w:rPr>
                <w:rFonts w:ascii="Arial" w:eastAsia="Calibri" w:hAnsi="Arial" w:cs="Arial"/>
                <w:bCs/>
                <w:sz w:val="20"/>
                <w:szCs w:val="20"/>
              </w:rPr>
              <w:t>слуги по соответствующему Приложению разрешаются в порядке, предусмотренном соответствующим Приложением</w:t>
            </w:r>
            <w:r w:rsidR="00DD452E" w:rsidRPr="00DD1425">
              <w:rPr>
                <w:rFonts w:ascii="Arial" w:eastAsia="Calibri" w:hAnsi="Arial" w:cs="Arial"/>
                <w:bCs/>
                <w:sz w:val="20"/>
                <w:szCs w:val="20"/>
              </w:rPr>
              <w:t>.</w:t>
            </w:r>
          </w:p>
          <w:p w:rsidR="008A7C5F" w:rsidRPr="00DD1425" w:rsidRDefault="008A7C5F" w:rsidP="008A7C5F">
            <w:pPr>
              <w:pStyle w:val="a5"/>
              <w:tabs>
                <w:tab w:val="left" w:pos="142"/>
                <w:tab w:val="left" w:pos="567"/>
              </w:tabs>
              <w:ind w:left="176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95CDB" w:rsidRPr="00DD1425" w:rsidTr="008A7C5F">
        <w:trPr>
          <w:trHeight w:val="60"/>
        </w:trPr>
        <w:tc>
          <w:tcPr>
            <w:tcW w:w="10880" w:type="dxa"/>
            <w:gridSpan w:val="2"/>
            <w:vAlign w:val="bottom"/>
          </w:tcPr>
          <w:p w:rsidR="0093599A" w:rsidRPr="00DD1425" w:rsidRDefault="00DD452E" w:rsidP="00C12695">
            <w:pPr>
              <w:pStyle w:val="a5"/>
              <w:widowControl w:val="0"/>
              <w:numPr>
                <w:ilvl w:val="0"/>
                <w:numId w:val="28"/>
              </w:numPr>
              <w:tabs>
                <w:tab w:val="left" w:pos="455"/>
                <w:tab w:val="left" w:pos="597"/>
              </w:tabs>
              <w:ind w:left="171" w:firstLine="0"/>
              <w:rPr>
                <w:rFonts w:ascii="Arial" w:hAnsi="Arial" w:cs="Arial"/>
                <w:sz w:val="28"/>
                <w:szCs w:val="28"/>
              </w:rPr>
            </w:pPr>
            <w:r w:rsidRPr="00DD1425">
              <w:rPr>
                <w:rFonts w:ascii="Arial" w:hAnsi="Arial" w:cs="Arial"/>
                <w:sz w:val="28"/>
                <w:szCs w:val="28"/>
              </w:rPr>
              <w:t>Изменение и расторжение ДБО Партнеров</w:t>
            </w:r>
          </w:p>
        </w:tc>
      </w:tr>
      <w:tr w:rsidR="00295CDB" w:rsidRPr="00DD1425" w:rsidTr="008A7C5F">
        <w:trPr>
          <w:trHeight w:val="60"/>
        </w:trPr>
        <w:tc>
          <w:tcPr>
            <w:tcW w:w="10880" w:type="dxa"/>
            <w:gridSpan w:val="2"/>
            <w:vAlign w:val="bottom"/>
          </w:tcPr>
          <w:p w:rsidR="0093599A" w:rsidRPr="00DD1425" w:rsidRDefault="00DD452E" w:rsidP="00C12695">
            <w:pPr>
              <w:widowControl w:val="0"/>
              <w:tabs>
                <w:tab w:val="left" w:pos="459"/>
                <w:tab w:val="left" w:pos="601"/>
              </w:tabs>
              <w:ind w:left="17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D1425">
              <w:rPr>
                <w:rFonts w:ascii="Arial" w:hAnsi="Arial" w:cs="Arial"/>
                <w:sz w:val="20"/>
                <w:szCs w:val="20"/>
              </w:rPr>
              <w:t xml:space="preserve">6.1. </w:t>
            </w:r>
            <w:r w:rsidR="008E0C44" w:rsidRPr="00DD1425">
              <w:rPr>
                <w:rFonts w:ascii="Arial" w:hAnsi="Arial" w:cs="Arial"/>
                <w:sz w:val="20"/>
                <w:szCs w:val="20"/>
              </w:rPr>
              <w:t xml:space="preserve">ДБО Партнёров действует бессрочно и может быть расторгнут любой из Сторон в порядке и </w:t>
            </w:r>
            <w:r w:rsidR="00ED55E0" w:rsidRPr="00DD1425">
              <w:rPr>
                <w:rFonts w:ascii="Arial" w:hAnsi="Arial" w:cs="Arial"/>
                <w:sz w:val="20"/>
                <w:szCs w:val="20"/>
              </w:rPr>
              <w:t>на основаниях,</w:t>
            </w:r>
            <w:r w:rsidR="008E0C44" w:rsidRPr="00DD1425">
              <w:rPr>
                <w:rFonts w:ascii="Arial" w:hAnsi="Arial" w:cs="Arial"/>
                <w:sz w:val="20"/>
                <w:szCs w:val="20"/>
              </w:rPr>
              <w:t xml:space="preserve"> предусмотренных законодательством Республики Казахстан и ДБО Партнеров</w:t>
            </w:r>
            <w:r w:rsidRPr="00DD1425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295CDB" w:rsidRPr="00DD1425" w:rsidTr="00B25A7B">
        <w:trPr>
          <w:trHeight w:val="80"/>
        </w:trPr>
        <w:tc>
          <w:tcPr>
            <w:tcW w:w="10880" w:type="dxa"/>
            <w:gridSpan w:val="2"/>
            <w:vAlign w:val="center"/>
          </w:tcPr>
          <w:p w:rsidR="0093599A" w:rsidRPr="00DD1425" w:rsidRDefault="00DD452E" w:rsidP="00B10D0C">
            <w:pPr>
              <w:widowControl w:val="0"/>
              <w:tabs>
                <w:tab w:val="left" w:pos="0"/>
                <w:tab w:val="left" w:pos="459"/>
                <w:tab w:val="left" w:pos="601"/>
              </w:tabs>
              <w:ind w:left="17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D1425">
              <w:rPr>
                <w:rFonts w:ascii="Arial" w:hAnsi="Arial" w:cs="Arial"/>
                <w:sz w:val="20"/>
                <w:szCs w:val="20"/>
              </w:rPr>
              <w:t xml:space="preserve">6.2. </w:t>
            </w:r>
            <w:r w:rsidR="008E0C44" w:rsidRPr="00DD1425">
              <w:rPr>
                <w:rFonts w:ascii="Arial" w:hAnsi="Arial" w:cs="Arial"/>
                <w:sz w:val="20"/>
                <w:szCs w:val="20"/>
              </w:rPr>
              <w:t>Изменение условий ДБО Партнеров осуществляется путем подписания дополнительного соглашения, за исключением случаев</w:t>
            </w:r>
            <w:r w:rsidR="00766C73" w:rsidRPr="00DD1425">
              <w:rPr>
                <w:rFonts w:ascii="Arial" w:hAnsi="Arial" w:cs="Arial"/>
                <w:sz w:val="20"/>
                <w:szCs w:val="20"/>
              </w:rPr>
              <w:t>,</w:t>
            </w:r>
            <w:r w:rsidR="008E0C44" w:rsidRPr="00DD1425">
              <w:rPr>
                <w:rFonts w:ascii="Arial" w:hAnsi="Arial" w:cs="Arial"/>
                <w:sz w:val="20"/>
                <w:szCs w:val="20"/>
              </w:rPr>
              <w:t xml:space="preserve"> предусмотренных ДБО Партнеров и Приложениями</w:t>
            </w:r>
            <w:r w:rsidRPr="00DD1425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D1CCF" w:rsidRPr="00DD1425" w:rsidTr="005D257A">
        <w:trPr>
          <w:trHeight w:val="60"/>
        </w:trPr>
        <w:tc>
          <w:tcPr>
            <w:tcW w:w="10880" w:type="dxa"/>
            <w:gridSpan w:val="2"/>
            <w:vAlign w:val="center"/>
          </w:tcPr>
          <w:p w:rsidR="001D1CCF" w:rsidRPr="00DD1425" w:rsidRDefault="001D1CCF" w:rsidP="00C12695">
            <w:pPr>
              <w:pStyle w:val="a5"/>
              <w:tabs>
                <w:tab w:val="left" w:pos="142"/>
                <w:tab w:val="left" w:pos="567"/>
              </w:tabs>
              <w:ind w:left="17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D1425">
              <w:rPr>
                <w:rFonts w:ascii="Arial" w:hAnsi="Arial" w:cs="Arial"/>
                <w:sz w:val="20"/>
                <w:szCs w:val="20"/>
              </w:rPr>
              <w:t xml:space="preserve">6.3. </w:t>
            </w:r>
            <w:r w:rsidR="00B222EF">
              <w:rPr>
                <w:rFonts w:ascii="Arial" w:hAnsi="Arial" w:cs="Arial"/>
                <w:sz w:val="20"/>
                <w:szCs w:val="20"/>
                <w:lang w:val="en-US"/>
              </w:rPr>
              <w:t>Kaspi</w:t>
            </w:r>
            <w:r w:rsidR="00B222EF" w:rsidRPr="00DD1425" w:rsidDel="00CD093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D1425">
              <w:rPr>
                <w:rFonts w:ascii="Arial" w:hAnsi="Arial" w:cs="Arial"/>
                <w:sz w:val="20"/>
                <w:szCs w:val="20"/>
              </w:rPr>
              <w:t>в одностороннем порядке изменяются условия ДБО Партнеров, касающиеся:</w:t>
            </w:r>
          </w:p>
        </w:tc>
      </w:tr>
      <w:tr w:rsidR="001D1CCF" w:rsidRPr="00DD1425" w:rsidTr="00B10D0C">
        <w:trPr>
          <w:trHeight w:val="151"/>
        </w:trPr>
        <w:tc>
          <w:tcPr>
            <w:tcW w:w="10880" w:type="dxa"/>
            <w:gridSpan w:val="2"/>
            <w:vAlign w:val="center"/>
          </w:tcPr>
          <w:p w:rsidR="001D1CCF" w:rsidRPr="00DD1425" w:rsidRDefault="001D1CCF" w:rsidP="00C12695">
            <w:pPr>
              <w:widowControl w:val="0"/>
              <w:tabs>
                <w:tab w:val="left" w:pos="880"/>
                <w:tab w:val="left" w:pos="1022"/>
                <w:tab w:val="left" w:pos="1114"/>
              </w:tabs>
              <w:ind w:left="45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D1425">
              <w:rPr>
                <w:rFonts w:ascii="Arial" w:hAnsi="Arial" w:cs="Arial"/>
                <w:sz w:val="20"/>
                <w:szCs w:val="20"/>
              </w:rPr>
              <w:t>6.3.1.</w:t>
            </w:r>
            <w:r w:rsidRPr="00DD1425">
              <w:rPr>
                <w:rFonts w:ascii="Arial" w:hAnsi="Arial" w:cs="Arial"/>
                <w:sz w:val="20"/>
                <w:szCs w:val="20"/>
              </w:rPr>
              <w:tab/>
              <w:t>Снижения размера взимаемых комиссий по ДБО Партнеров;</w:t>
            </w:r>
          </w:p>
        </w:tc>
      </w:tr>
      <w:tr w:rsidR="001D1CCF" w:rsidRPr="00DD1425" w:rsidTr="00B25A7B">
        <w:trPr>
          <w:trHeight w:val="80"/>
        </w:trPr>
        <w:tc>
          <w:tcPr>
            <w:tcW w:w="10880" w:type="dxa"/>
            <w:gridSpan w:val="2"/>
            <w:vAlign w:val="center"/>
          </w:tcPr>
          <w:p w:rsidR="001D1CCF" w:rsidRPr="00DD1425" w:rsidRDefault="001D1CCF" w:rsidP="00C12695">
            <w:pPr>
              <w:tabs>
                <w:tab w:val="left" w:pos="142"/>
                <w:tab w:val="left" w:pos="567"/>
                <w:tab w:val="left" w:pos="880"/>
                <w:tab w:val="left" w:pos="1022"/>
              </w:tabs>
              <w:ind w:left="45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D1425">
              <w:rPr>
                <w:rFonts w:ascii="Arial" w:hAnsi="Arial" w:cs="Arial"/>
                <w:sz w:val="20"/>
                <w:szCs w:val="20"/>
              </w:rPr>
              <w:t>6.3.2. Предоставления отсрочки по уплате комиссии;</w:t>
            </w:r>
          </w:p>
        </w:tc>
      </w:tr>
      <w:tr w:rsidR="001D1CCF" w:rsidRPr="00DD1425" w:rsidTr="00386A75">
        <w:trPr>
          <w:trHeight w:val="208"/>
        </w:trPr>
        <w:tc>
          <w:tcPr>
            <w:tcW w:w="10880" w:type="dxa"/>
            <w:gridSpan w:val="2"/>
            <w:vAlign w:val="center"/>
          </w:tcPr>
          <w:p w:rsidR="001D1CCF" w:rsidRPr="00DD1425" w:rsidRDefault="001D1CCF" w:rsidP="00C12695">
            <w:pPr>
              <w:widowControl w:val="0"/>
              <w:tabs>
                <w:tab w:val="left" w:pos="0"/>
                <w:tab w:val="left" w:pos="459"/>
                <w:tab w:val="left" w:pos="601"/>
                <w:tab w:val="left" w:pos="880"/>
                <w:tab w:val="left" w:pos="1022"/>
              </w:tabs>
              <w:ind w:left="45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D1425">
              <w:rPr>
                <w:rFonts w:ascii="Arial" w:hAnsi="Arial" w:cs="Arial"/>
                <w:sz w:val="20"/>
                <w:szCs w:val="20"/>
              </w:rPr>
              <w:t>6.3.3. Предоставления и/или отмены льгот или скидок по уплате комиссии;</w:t>
            </w:r>
          </w:p>
        </w:tc>
      </w:tr>
      <w:tr w:rsidR="001D1CCF" w:rsidRPr="00DD1425" w:rsidTr="00B25A7B">
        <w:trPr>
          <w:trHeight w:val="147"/>
        </w:trPr>
        <w:tc>
          <w:tcPr>
            <w:tcW w:w="10880" w:type="dxa"/>
            <w:gridSpan w:val="2"/>
            <w:vAlign w:val="center"/>
          </w:tcPr>
          <w:p w:rsidR="001D1CCF" w:rsidRPr="00DD1425" w:rsidRDefault="001D1CCF" w:rsidP="00C12695">
            <w:pPr>
              <w:widowControl w:val="0"/>
              <w:tabs>
                <w:tab w:val="left" w:pos="0"/>
                <w:tab w:val="left" w:pos="459"/>
                <w:tab w:val="left" w:pos="601"/>
                <w:tab w:val="left" w:pos="880"/>
                <w:tab w:val="left" w:pos="1022"/>
              </w:tabs>
              <w:ind w:left="45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D1425">
              <w:rPr>
                <w:rFonts w:ascii="Arial" w:hAnsi="Arial" w:cs="Arial"/>
                <w:sz w:val="20"/>
                <w:szCs w:val="20"/>
              </w:rPr>
              <w:t>6.3.4. Усиления процедур безопасности от несанкционированных платежей, мошеннических действий, разглашения конфиденциальной информации, или иных противоправных действий;</w:t>
            </w:r>
          </w:p>
        </w:tc>
      </w:tr>
      <w:tr w:rsidR="00295CDB" w:rsidRPr="00DD1425" w:rsidTr="00386A75">
        <w:trPr>
          <w:trHeight w:val="210"/>
        </w:trPr>
        <w:tc>
          <w:tcPr>
            <w:tcW w:w="10880" w:type="dxa"/>
            <w:gridSpan w:val="2"/>
            <w:vAlign w:val="center"/>
          </w:tcPr>
          <w:p w:rsidR="00DD452E" w:rsidRPr="00DD1425" w:rsidRDefault="00DD452E" w:rsidP="00C12695">
            <w:pPr>
              <w:widowControl w:val="0"/>
              <w:tabs>
                <w:tab w:val="left" w:pos="0"/>
                <w:tab w:val="left" w:pos="459"/>
                <w:tab w:val="left" w:pos="601"/>
                <w:tab w:val="left" w:pos="880"/>
                <w:tab w:val="left" w:pos="1022"/>
              </w:tabs>
              <w:ind w:left="45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D1425">
              <w:rPr>
                <w:rFonts w:ascii="Arial" w:hAnsi="Arial" w:cs="Arial"/>
                <w:sz w:val="20"/>
                <w:szCs w:val="20"/>
              </w:rPr>
              <w:t xml:space="preserve">6.3.5. </w:t>
            </w:r>
            <w:r w:rsidR="00BC0869" w:rsidRPr="00DD1425">
              <w:rPr>
                <w:rFonts w:ascii="Arial" w:hAnsi="Arial" w:cs="Arial"/>
                <w:sz w:val="20"/>
                <w:szCs w:val="20"/>
              </w:rPr>
              <w:t>Изменения условий и/или порядка оказания Услуг, предусматривающих повышение удобства обслуживания Клиента</w:t>
            </w:r>
            <w:r w:rsidRPr="00DD1425">
              <w:rPr>
                <w:rFonts w:ascii="Arial" w:hAnsi="Arial" w:cs="Arial"/>
                <w:sz w:val="20"/>
                <w:szCs w:val="20"/>
              </w:rPr>
              <w:t>;</w:t>
            </w:r>
          </w:p>
        </w:tc>
      </w:tr>
      <w:tr w:rsidR="00295CDB" w:rsidRPr="00DD1425" w:rsidTr="00871ECD">
        <w:trPr>
          <w:trHeight w:val="348"/>
        </w:trPr>
        <w:tc>
          <w:tcPr>
            <w:tcW w:w="10880" w:type="dxa"/>
            <w:gridSpan w:val="2"/>
            <w:vAlign w:val="center"/>
          </w:tcPr>
          <w:p w:rsidR="00DD452E" w:rsidRPr="00DD1425" w:rsidRDefault="00DD452E" w:rsidP="00C12695">
            <w:pPr>
              <w:widowControl w:val="0"/>
              <w:tabs>
                <w:tab w:val="left" w:pos="880"/>
                <w:tab w:val="left" w:pos="1022"/>
              </w:tabs>
              <w:ind w:left="45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D1425">
              <w:rPr>
                <w:rFonts w:ascii="Arial" w:hAnsi="Arial" w:cs="Arial"/>
                <w:sz w:val="20"/>
                <w:szCs w:val="20"/>
              </w:rPr>
              <w:t xml:space="preserve">6.3.6. </w:t>
            </w:r>
            <w:r w:rsidR="00BC0869" w:rsidRPr="00DD1425">
              <w:rPr>
                <w:rFonts w:ascii="Arial" w:hAnsi="Arial" w:cs="Arial"/>
                <w:sz w:val="20"/>
                <w:szCs w:val="20"/>
              </w:rPr>
              <w:t>Изменения условий ДБО Партнеров в связи с изменением законодательства Республики Казахстан, касающегося порядка оказания Услуг</w:t>
            </w:r>
            <w:r w:rsidRPr="00DD1425">
              <w:rPr>
                <w:rFonts w:ascii="Arial" w:hAnsi="Arial" w:cs="Arial"/>
                <w:sz w:val="20"/>
                <w:szCs w:val="20"/>
              </w:rPr>
              <w:t>;</w:t>
            </w:r>
          </w:p>
        </w:tc>
      </w:tr>
      <w:tr w:rsidR="00F24ADF" w:rsidRPr="00DD1425" w:rsidTr="00871ECD">
        <w:trPr>
          <w:trHeight w:val="348"/>
        </w:trPr>
        <w:tc>
          <w:tcPr>
            <w:tcW w:w="10880" w:type="dxa"/>
            <w:gridSpan w:val="2"/>
            <w:vAlign w:val="center"/>
          </w:tcPr>
          <w:p w:rsidR="00F24ADF" w:rsidRPr="00DD1425" w:rsidRDefault="00C11019" w:rsidP="00C12695">
            <w:pPr>
              <w:widowControl w:val="0"/>
              <w:tabs>
                <w:tab w:val="left" w:pos="880"/>
                <w:tab w:val="left" w:pos="1022"/>
              </w:tabs>
              <w:ind w:left="45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D1425">
              <w:rPr>
                <w:rFonts w:ascii="Arial" w:hAnsi="Arial" w:cs="Arial"/>
                <w:sz w:val="20"/>
                <w:szCs w:val="20"/>
              </w:rPr>
              <w:t xml:space="preserve">6.3.7. </w:t>
            </w:r>
            <w:r w:rsidR="00F24ADF" w:rsidRPr="00DD1425">
              <w:rPr>
                <w:rFonts w:ascii="Arial" w:hAnsi="Arial" w:cs="Arial"/>
                <w:sz w:val="20"/>
                <w:szCs w:val="20"/>
              </w:rPr>
              <w:t xml:space="preserve">Изменения комиссий за осуществление международных платежей и (или) переводов денег с уведомлением Партнера </w:t>
            </w:r>
            <w:r w:rsidRPr="00DD1425">
              <w:rPr>
                <w:rFonts w:ascii="Arial" w:hAnsi="Arial" w:cs="Arial"/>
                <w:sz w:val="20"/>
                <w:szCs w:val="20"/>
              </w:rPr>
              <w:t>посредст</w:t>
            </w:r>
            <w:r w:rsidR="00702B0A" w:rsidRPr="00DD1425">
              <w:rPr>
                <w:rFonts w:ascii="Arial" w:hAnsi="Arial" w:cs="Arial"/>
                <w:sz w:val="20"/>
                <w:szCs w:val="20"/>
              </w:rPr>
              <w:t>в</w:t>
            </w:r>
            <w:r w:rsidRPr="00DD1425">
              <w:rPr>
                <w:rFonts w:ascii="Arial" w:hAnsi="Arial" w:cs="Arial"/>
                <w:sz w:val="20"/>
                <w:szCs w:val="20"/>
              </w:rPr>
              <w:t xml:space="preserve">ом </w:t>
            </w:r>
            <w:r w:rsidR="00702B0A" w:rsidRPr="00DD1425">
              <w:rPr>
                <w:rFonts w:ascii="Arial" w:hAnsi="Arial" w:cs="Arial"/>
                <w:sz w:val="20"/>
                <w:szCs w:val="20"/>
              </w:rPr>
              <w:t>одного из К</w:t>
            </w:r>
            <w:r w:rsidRPr="00DD1425">
              <w:rPr>
                <w:rFonts w:ascii="Arial" w:hAnsi="Arial" w:cs="Arial"/>
                <w:sz w:val="20"/>
                <w:szCs w:val="20"/>
              </w:rPr>
              <w:t xml:space="preserve">аналов связи до момента </w:t>
            </w:r>
            <w:r w:rsidR="00702B0A" w:rsidRPr="00DD1425">
              <w:rPr>
                <w:rFonts w:ascii="Arial" w:hAnsi="Arial" w:cs="Arial"/>
                <w:sz w:val="20"/>
                <w:szCs w:val="20"/>
              </w:rPr>
              <w:t xml:space="preserve">уплаты Партнером </w:t>
            </w:r>
            <w:r w:rsidRPr="00DD1425">
              <w:rPr>
                <w:rFonts w:ascii="Arial" w:hAnsi="Arial" w:cs="Arial"/>
                <w:sz w:val="20"/>
                <w:szCs w:val="20"/>
              </w:rPr>
              <w:t>измененной комис</w:t>
            </w:r>
            <w:r w:rsidR="00702B0A" w:rsidRPr="00DD1425">
              <w:rPr>
                <w:rFonts w:ascii="Arial" w:hAnsi="Arial" w:cs="Arial"/>
                <w:sz w:val="20"/>
                <w:szCs w:val="20"/>
              </w:rPr>
              <w:t>с</w:t>
            </w:r>
            <w:r w:rsidRPr="00DD1425">
              <w:rPr>
                <w:rFonts w:ascii="Arial" w:hAnsi="Arial" w:cs="Arial"/>
                <w:sz w:val="20"/>
                <w:szCs w:val="20"/>
              </w:rPr>
              <w:t>ии;</w:t>
            </w:r>
          </w:p>
        </w:tc>
      </w:tr>
      <w:tr w:rsidR="00295CDB" w:rsidRPr="00DD1425" w:rsidTr="00B25A7B">
        <w:trPr>
          <w:trHeight w:val="80"/>
        </w:trPr>
        <w:tc>
          <w:tcPr>
            <w:tcW w:w="10880" w:type="dxa"/>
            <w:gridSpan w:val="2"/>
            <w:vAlign w:val="center"/>
          </w:tcPr>
          <w:p w:rsidR="00DD452E" w:rsidRPr="00DD1425" w:rsidRDefault="00DD452E" w:rsidP="00C12695">
            <w:pPr>
              <w:pStyle w:val="a5"/>
              <w:tabs>
                <w:tab w:val="left" w:pos="142"/>
                <w:tab w:val="left" w:pos="567"/>
                <w:tab w:val="left" w:pos="880"/>
                <w:tab w:val="left" w:pos="1022"/>
              </w:tabs>
              <w:ind w:left="45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D1425">
              <w:rPr>
                <w:rFonts w:ascii="Arial" w:hAnsi="Arial" w:cs="Arial"/>
                <w:sz w:val="20"/>
                <w:szCs w:val="20"/>
              </w:rPr>
              <w:t>6.3.</w:t>
            </w:r>
            <w:r w:rsidR="00C11019" w:rsidRPr="00DD1425">
              <w:rPr>
                <w:rFonts w:ascii="Arial" w:hAnsi="Arial" w:cs="Arial"/>
                <w:sz w:val="20"/>
                <w:szCs w:val="20"/>
              </w:rPr>
              <w:t>8</w:t>
            </w:r>
            <w:r w:rsidRPr="00DD1425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BC0869" w:rsidRPr="00DD1425">
              <w:rPr>
                <w:rFonts w:ascii="Arial" w:hAnsi="Arial" w:cs="Arial"/>
                <w:sz w:val="20"/>
                <w:szCs w:val="20"/>
              </w:rPr>
              <w:t>Иных случаев, предусмотренных ДБО Партнеров и Приложениями</w:t>
            </w:r>
            <w:r w:rsidRPr="00DD1425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295CDB" w:rsidRPr="00DD1425" w:rsidTr="00871ECD">
        <w:trPr>
          <w:trHeight w:val="432"/>
        </w:trPr>
        <w:tc>
          <w:tcPr>
            <w:tcW w:w="10880" w:type="dxa"/>
            <w:gridSpan w:val="2"/>
          </w:tcPr>
          <w:p w:rsidR="00DD452E" w:rsidRPr="00DD1425" w:rsidRDefault="00DD452E" w:rsidP="00C12695">
            <w:pPr>
              <w:widowControl w:val="0"/>
              <w:ind w:left="17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D1425">
              <w:rPr>
                <w:rFonts w:ascii="Arial" w:hAnsi="Arial" w:cs="Arial"/>
                <w:sz w:val="20"/>
                <w:szCs w:val="20"/>
              </w:rPr>
              <w:t>6.4.</w:t>
            </w:r>
            <w:r w:rsidR="00E8757A" w:rsidRPr="00DD142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C0869" w:rsidRPr="00DD1425">
              <w:rPr>
                <w:rFonts w:ascii="Arial" w:hAnsi="Arial" w:cs="Arial"/>
                <w:sz w:val="20"/>
                <w:szCs w:val="20"/>
              </w:rPr>
              <w:t xml:space="preserve">Условия ДБО Партнеров, измененные </w:t>
            </w:r>
            <w:r w:rsidR="00B222EF">
              <w:rPr>
                <w:rFonts w:ascii="Arial" w:hAnsi="Arial" w:cs="Arial"/>
                <w:sz w:val="20"/>
                <w:szCs w:val="20"/>
                <w:lang w:val="en-US"/>
              </w:rPr>
              <w:t>Kaspi</w:t>
            </w:r>
            <w:r w:rsidR="00B222EF" w:rsidRPr="00DD142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C0869" w:rsidRPr="00DD1425">
              <w:rPr>
                <w:rFonts w:ascii="Arial" w:hAnsi="Arial" w:cs="Arial"/>
                <w:sz w:val="20"/>
                <w:szCs w:val="20"/>
              </w:rPr>
              <w:t>в одностороннем порядке, вступают в силу по истечении 5 календарных дней со дня доведения их до сведения Партнера</w:t>
            </w:r>
            <w:r w:rsidR="00E8757A" w:rsidRPr="00DD1425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295CDB" w:rsidRPr="00DD1425" w:rsidTr="00871ECD">
        <w:trPr>
          <w:trHeight w:val="366"/>
        </w:trPr>
        <w:tc>
          <w:tcPr>
            <w:tcW w:w="10880" w:type="dxa"/>
            <w:gridSpan w:val="2"/>
          </w:tcPr>
          <w:p w:rsidR="00DD452E" w:rsidRPr="00DD1425" w:rsidRDefault="00E8757A" w:rsidP="00C12695">
            <w:pPr>
              <w:widowControl w:val="0"/>
              <w:ind w:left="17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D1425">
              <w:rPr>
                <w:rFonts w:ascii="Arial" w:hAnsi="Arial" w:cs="Arial"/>
                <w:sz w:val="20"/>
                <w:szCs w:val="20"/>
              </w:rPr>
              <w:t xml:space="preserve">6.5. </w:t>
            </w:r>
            <w:r w:rsidR="00871ECD" w:rsidRPr="00DD1425">
              <w:rPr>
                <w:rFonts w:ascii="Arial" w:hAnsi="Arial" w:cs="Arial"/>
                <w:sz w:val="20"/>
                <w:szCs w:val="20"/>
              </w:rPr>
              <w:t xml:space="preserve">Уведомления об изменении условий ДБО Партнеров и/или Приложений к нему и/или иных документов, размещенных на Сайте, ссылки на которые содержатся в ДБО Партнеров и/или Приложениях и иные уведомления, направляются Партнеру одним из следующих способов по усмотрению </w:t>
            </w:r>
            <w:r w:rsidR="00B222EF">
              <w:rPr>
                <w:rFonts w:ascii="Arial" w:hAnsi="Arial" w:cs="Arial"/>
                <w:sz w:val="20"/>
                <w:szCs w:val="20"/>
                <w:lang w:val="en-US"/>
              </w:rPr>
              <w:t>Kaspi</w:t>
            </w:r>
            <w:r w:rsidRPr="00DD1425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295CDB" w:rsidRPr="00DD1425" w:rsidTr="00871ECD">
        <w:trPr>
          <w:trHeight w:val="460"/>
        </w:trPr>
        <w:tc>
          <w:tcPr>
            <w:tcW w:w="10880" w:type="dxa"/>
            <w:gridSpan w:val="2"/>
            <w:vAlign w:val="center"/>
          </w:tcPr>
          <w:p w:rsidR="00DD452E" w:rsidRPr="00DD1425" w:rsidRDefault="00871ECD" w:rsidP="00C12695">
            <w:pPr>
              <w:pStyle w:val="a5"/>
              <w:numPr>
                <w:ilvl w:val="0"/>
                <w:numId w:val="33"/>
              </w:numPr>
              <w:tabs>
                <w:tab w:val="left" w:pos="142"/>
                <w:tab w:val="left" w:pos="633"/>
              </w:tabs>
              <w:ind w:left="884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D1425">
              <w:rPr>
                <w:rFonts w:ascii="Arial" w:hAnsi="Arial" w:cs="Arial"/>
                <w:sz w:val="20"/>
                <w:szCs w:val="20"/>
              </w:rPr>
              <w:t>направление сообщения по адресу электронной почты Партнера, указанному в Заявлении на присоединении</w:t>
            </w:r>
            <w:r w:rsidR="00964B05" w:rsidRPr="00DD1425">
              <w:rPr>
                <w:rFonts w:ascii="Arial" w:hAnsi="Arial" w:cs="Arial"/>
                <w:sz w:val="20"/>
                <w:szCs w:val="20"/>
              </w:rPr>
              <w:t>;</w:t>
            </w:r>
          </w:p>
        </w:tc>
      </w:tr>
      <w:tr w:rsidR="00295CDB" w:rsidRPr="00DD1425" w:rsidTr="00B25A7B">
        <w:trPr>
          <w:trHeight w:val="80"/>
        </w:trPr>
        <w:tc>
          <w:tcPr>
            <w:tcW w:w="10880" w:type="dxa"/>
            <w:gridSpan w:val="2"/>
            <w:vAlign w:val="center"/>
          </w:tcPr>
          <w:p w:rsidR="00DD452E" w:rsidRPr="00DD1425" w:rsidRDefault="00871ECD" w:rsidP="00C12695">
            <w:pPr>
              <w:pStyle w:val="a5"/>
              <w:numPr>
                <w:ilvl w:val="0"/>
                <w:numId w:val="33"/>
              </w:numPr>
              <w:tabs>
                <w:tab w:val="left" w:pos="142"/>
                <w:tab w:val="left" w:pos="633"/>
              </w:tabs>
              <w:ind w:left="884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D1425">
              <w:rPr>
                <w:rFonts w:ascii="Arial" w:hAnsi="Arial" w:cs="Arial"/>
                <w:sz w:val="20"/>
                <w:szCs w:val="20"/>
              </w:rPr>
              <w:t>путем размещения информации в Личном кабинете</w:t>
            </w:r>
            <w:r w:rsidR="00964B05" w:rsidRPr="00DD1425">
              <w:rPr>
                <w:rFonts w:ascii="Arial" w:hAnsi="Arial" w:cs="Arial"/>
                <w:sz w:val="20"/>
                <w:szCs w:val="20"/>
              </w:rPr>
              <w:t>;</w:t>
            </w:r>
          </w:p>
        </w:tc>
      </w:tr>
      <w:tr w:rsidR="00295CDB" w:rsidRPr="00DD1425" w:rsidTr="00B25A7B">
        <w:trPr>
          <w:trHeight w:val="80"/>
        </w:trPr>
        <w:tc>
          <w:tcPr>
            <w:tcW w:w="10880" w:type="dxa"/>
            <w:gridSpan w:val="2"/>
            <w:vAlign w:val="center"/>
          </w:tcPr>
          <w:p w:rsidR="00DD452E" w:rsidRPr="00DD1425" w:rsidRDefault="00871ECD" w:rsidP="00C12695">
            <w:pPr>
              <w:pStyle w:val="a5"/>
              <w:numPr>
                <w:ilvl w:val="0"/>
                <w:numId w:val="33"/>
              </w:numPr>
              <w:tabs>
                <w:tab w:val="left" w:pos="142"/>
                <w:tab w:val="left" w:pos="633"/>
              </w:tabs>
              <w:ind w:left="884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D1425">
              <w:rPr>
                <w:rFonts w:ascii="Arial" w:hAnsi="Arial" w:cs="Arial"/>
                <w:sz w:val="20"/>
                <w:szCs w:val="20"/>
              </w:rPr>
              <w:t>размещения информации на Сайте</w:t>
            </w:r>
            <w:r w:rsidR="00964B05" w:rsidRPr="00DD1425">
              <w:rPr>
                <w:rFonts w:ascii="Arial" w:hAnsi="Arial" w:cs="Arial"/>
                <w:sz w:val="20"/>
                <w:szCs w:val="20"/>
              </w:rPr>
              <w:t>;</w:t>
            </w:r>
          </w:p>
        </w:tc>
      </w:tr>
      <w:tr w:rsidR="00295CDB" w:rsidRPr="00DD1425" w:rsidTr="003A23FC">
        <w:trPr>
          <w:trHeight w:val="236"/>
        </w:trPr>
        <w:tc>
          <w:tcPr>
            <w:tcW w:w="10880" w:type="dxa"/>
            <w:gridSpan w:val="2"/>
            <w:vAlign w:val="center"/>
          </w:tcPr>
          <w:p w:rsidR="00DD452E" w:rsidRPr="00DD1425" w:rsidRDefault="00871ECD" w:rsidP="00C12695">
            <w:pPr>
              <w:pStyle w:val="a5"/>
              <w:numPr>
                <w:ilvl w:val="0"/>
                <w:numId w:val="33"/>
              </w:numPr>
              <w:tabs>
                <w:tab w:val="left" w:pos="142"/>
                <w:tab w:val="left" w:pos="633"/>
              </w:tabs>
              <w:ind w:left="884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D1425">
              <w:rPr>
                <w:rFonts w:ascii="Arial" w:hAnsi="Arial" w:cs="Arial"/>
                <w:sz w:val="20"/>
                <w:szCs w:val="20"/>
              </w:rPr>
              <w:t xml:space="preserve">размещения информации на стендах в отделениях </w:t>
            </w:r>
            <w:r w:rsidR="00B222EF">
              <w:rPr>
                <w:rFonts w:ascii="Arial" w:hAnsi="Arial" w:cs="Arial"/>
                <w:sz w:val="20"/>
                <w:szCs w:val="20"/>
                <w:lang w:val="en-US"/>
              </w:rPr>
              <w:t>Kaspi</w:t>
            </w:r>
            <w:r w:rsidR="00964B05" w:rsidRPr="00DD1425">
              <w:rPr>
                <w:rFonts w:ascii="Arial" w:hAnsi="Arial" w:cs="Arial"/>
                <w:sz w:val="20"/>
                <w:szCs w:val="20"/>
              </w:rPr>
              <w:t>;</w:t>
            </w:r>
          </w:p>
        </w:tc>
      </w:tr>
      <w:tr w:rsidR="00295CDB" w:rsidRPr="00DD1425" w:rsidTr="00B25A7B">
        <w:trPr>
          <w:trHeight w:val="80"/>
        </w:trPr>
        <w:tc>
          <w:tcPr>
            <w:tcW w:w="10880" w:type="dxa"/>
            <w:gridSpan w:val="2"/>
            <w:vAlign w:val="center"/>
          </w:tcPr>
          <w:p w:rsidR="00DD452E" w:rsidRPr="00DD1425" w:rsidRDefault="00871ECD" w:rsidP="00C12695">
            <w:pPr>
              <w:pStyle w:val="a5"/>
              <w:numPr>
                <w:ilvl w:val="0"/>
                <w:numId w:val="33"/>
              </w:numPr>
              <w:tabs>
                <w:tab w:val="left" w:pos="142"/>
                <w:tab w:val="left" w:pos="633"/>
              </w:tabs>
              <w:ind w:left="884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D1425">
              <w:rPr>
                <w:rFonts w:ascii="Arial" w:hAnsi="Arial" w:cs="Arial"/>
                <w:sz w:val="20"/>
                <w:szCs w:val="20"/>
              </w:rPr>
              <w:t>иными доступными для Партнера Каналами связи</w:t>
            </w:r>
            <w:r w:rsidR="00E8757A" w:rsidRPr="00DD1425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295CDB" w:rsidRPr="00DD1425" w:rsidTr="00B25A7B">
        <w:trPr>
          <w:trHeight w:val="80"/>
        </w:trPr>
        <w:tc>
          <w:tcPr>
            <w:tcW w:w="10880" w:type="dxa"/>
            <w:gridSpan w:val="2"/>
            <w:vAlign w:val="center"/>
          </w:tcPr>
          <w:p w:rsidR="00DD452E" w:rsidRPr="00DD1425" w:rsidRDefault="002B2116" w:rsidP="00C12695">
            <w:pPr>
              <w:ind w:left="17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D1425">
              <w:rPr>
                <w:rFonts w:ascii="Arial" w:hAnsi="Arial" w:cs="Arial"/>
                <w:sz w:val="20"/>
                <w:szCs w:val="20"/>
              </w:rPr>
              <w:t>Иные способы уведомления/изменения условий ДБО Партнеров могут быть предусмотрены соответствующим Приложением</w:t>
            </w:r>
            <w:r w:rsidR="00E8757A" w:rsidRPr="00DD1425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125F4" w:rsidRPr="00DD1425" w:rsidTr="002510CC">
        <w:trPr>
          <w:trHeight w:val="425"/>
        </w:trPr>
        <w:tc>
          <w:tcPr>
            <w:tcW w:w="10880" w:type="dxa"/>
            <w:gridSpan w:val="2"/>
          </w:tcPr>
          <w:p w:rsidR="003125F4" w:rsidRPr="00DD1425" w:rsidRDefault="003125F4" w:rsidP="00C12695">
            <w:pPr>
              <w:widowControl w:val="0"/>
              <w:ind w:left="17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D1425">
              <w:rPr>
                <w:rFonts w:ascii="Arial" w:hAnsi="Arial" w:cs="Arial"/>
                <w:sz w:val="20"/>
                <w:szCs w:val="20"/>
              </w:rPr>
              <w:t xml:space="preserve">6.6. </w:t>
            </w:r>
            <w:r w:rsidR="0076745E" w:rsidRPr="00DD1425">
              <w:rPr>
                <w:rFonts w:ascii="Arial" w:hAnsi="Arial" w:cs="Arial"/>
                <w:sz w:val="20"/>
                <w:szCs w:val="20"/>
              </w:rPr>
              <w:t>Изменение</w:t>
            </w:r>
            <w:r w:rsidRPr="00DD1425">
              <w:rPr>
                <w:rFonts w:ascii="Arial" w:hAnsi="Arial" w:cs="Arial"/>
                <w:sz w:val="20"/>
                <w:szCs w:val="20"/>
              </w:rPr>
              <w:t xml:space="preserve"> ДБО Партнеров</w:t>
            </w:r>
            <w:r w:rsidR="0040796B" w:rsidRPr="00DD1425">
              <w:rPr>
                <w:rFonts w:ascii="Arial" w:hAnsi="Arial" w:cs="Arial"/>
                <w:sz w:val="20"/>
                <w:szCs w:val="20"/>
              </w:rPr>
              <w:t>, Приложений</w:t>
            </w:r>
            <w:r w:rsidR="0076745E" w:rsidRPr="00DD1425">
              <w:rPr>
                <w:rFonts w:ascii="Arial" w:hAnsi="Arial" w:cs="Arial"/>
                <w:sz w:val="20"/>
                <w:szCs w:val="20"/>
              </w:rPr>
              <w:t xml:space="preserve"> в двухстороннем порядке может осуществляться</w:t>
            </w:r>
            <w:r w:rsidRPr="00DD1425">
              <w:rPr>
                <w:rFonts w:ascii="Arial" w:hAnsi="Arial" w:cs="Arial"/>
                <w:sz w:val="20"/>
                <w:szCs w:val="20"/>
              </w:rPr>
              <w:t xml:space="preserve"> в письменном виде по соглашению Сторон </w:t>
            </w:r>
            <w:r w:rsidR="004C0707" w:rsidRPr="00DD1425">
              <w:rPr>
                <w:rFonts w:ascii="Arial" w:hAnsi="Arial" w:cs="Arial"/>
                <w:sz w:val="20"/>
                <w:szCs w:val="20"/>
              </w:rPr>
              <w:t xml:space="preserve">в т.ч. </w:t>
            </w:r>
            <w:r w:rsidR="0076745E" w:rsidRPr="00DD1425">
              <w:rPr>
                <w:rFonts w:ascii="Arial" w:hAnsi="Arial" w:cs="Arial"/>
                <w:sz w:val="20"/>
                <w:szCs w:val="20"/>
              </w:rPr>
              <w:t>одним из следующих способов</w:t>
            </w:r>
            <w:r w:rsidRPr="00DD1425">
              <w:rPr>
                <w:rFonts w:ascii="Arial" w:hAnsi="Arial" w:cs="Arial"/>
                <w:sz w:val="20"/>
                <w:szCs w:val="20"/>
              </w:rPr>
              <w:t xml:space="preserve">: совершение действий по смене Тарифного плана, предусмотренного настоящим ДБО Партнеров, подписание соответствующего соглашения, обмен письмами, телеграммами, телефонограммами, </w:t>
            </w:r>
            <w:proofErr w:type="spellStart"/>
            <w:r w:rsidRPr="00DD1425">
              <w:rPr>
                <w:rFonts w:ascii="Arial" w:hAnsi="Arial" w:cs="Arial"/>
                <w:sz w:val="20"/>
                <w:szCs w:val="20"/>
              </w:rPr>
              <w:t>телетайпограммами</w:t>
            </w:r>
            <w:proofErr w:type="spellEnd"/>
            <w:r w:rsidRPr="00DD1425">
              <w:rPr>
                <w:rFonts w:ascii="Arial" w:hAnsi="Arial" w:cs="Arial"/>
                <w:sz w:val="20"/>
                <w:szCs w:val="20"/>
              </w:rPr>
              <w:t>, факсами, электронными документами, электронными сообщениями</w:t>
            </w:r>
            <w:r w:rsidR="00EE2B1C">
              <w:rPr>
                <w:rFonts w:ascii="Arial" w:hAnsi="Arial" w:cs="Arial"/>
                <w:sz w:val="20"/>
                <w:szCs w:val="20"/>
              </w:rPr>
              <w:t>, в том числе обмен сообщениями посредством Мессенджера,</w:t>
            </w:r>
            <w:r w:rsidRPr="00DD1425">
              <w:rPr>
                <w:rFonts w:ascii="Arial" w:hAnsi="Arial" w:cs="Arial"/>
                <w:sz w:val="20"/>
                <w:szCs w:val="20"/>
              </w:rPr>
              <w:t xml:space="preserve"> или иными документами, определяющими содержание волеизъявления сторон, или удостоверяется иными элементами защитных действий, предусмотренных законодательством, в частности путем ввода Кода подтверждения, ПИН-кода, осуществления действий по изменению и принятию новых условий ДБО Партнеров в Личном кабинете или электронном терминале, путем обмена сообщениями посредством </w:t>
            </w:r>
            <w:r w:rsidR="00494887" w:rsidRPr="00DD1425">
              <w:rPr>
                <w:rFonts w:ascii="Arial" w:hAnsi="Arial" w:cs="Arial"/>
                <w:sz w:val="20"/>
                <w:szCs w:val="20"/>
              </w:rPr>
              <w:t xml:space="preserve">одного из </w:t>
            </w:r>
            <w:r w:rsidRPr="00DD1425">
              <w:rPr>
                <w:rFonts w:ascii="Arial" w:hAnsi="Arial" w:cs="Arial"/>
                <w:sz w:val="20"/>
                <w:szCs w:val="20"/>
              </w:rPr>
              <w:t>Каналов связи</w:t>
            </w:r>
            <w:r w:rsidR="00494887" w:rsidRPr="00DD1425">
              <w:rPr>
                <w:rFonts w:ascii="Arial" w:hAnsi="Arial" w:cs="Arial"/>
                <w:sz w:val="20"/>
                <w:szCs w:val="20"/>
              </w:rPr>
              <w:t xml:space="preserve"> по усмотрению </w:t>
            </w:r>
            <w:r w:rsidR="00B222EF">
              <w:rPr>
                <w:rFonts w:ascii="Arial" w:hAnsi="Arial" w:cs="Arial"/>
                <w:sz w:val="20"/>
                <w:szCs w:val="20"/>
                <w:lang w:val="en-US"/>
              </w:rPr>
              <w:t>Kaspi</w:t>
            </w:r>
            <w:r w:rsidRPr="00DD1425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40796B" w:rsidRPr="00DD1425">
              <w:rPr>
                <w:rFonts w:ascii="Arial" w:hAnsi="Arial" w:cs="Arial"/>
                <w:sz w:val="20"/>
                <w:szCs w:val="20"/>
              </w:rPr>
              <w:t xml:space="preserve">путем </w:t>
            </w:r>
            <w:r w:rsidRPr="00DD1425">
              <w:rPr>
                <w:rFonts w:ascii="Arial" w:hAnsi="Arial" w:cs="Arial"/>
                <w:sz w:val="20"/>
                <w:szCs w:val="20"/>
              </w:rPr>
              <w:t>уведомлени</w:t>
            </w:r>
            <w:r w:rsidR="0040796B" w:rsidRPr="00DD1425">
              <w:rPr>
                <w:rFonts w:ascii="Arial" w:hAnsi="Arial" w:cs="Arial"/>
                <w:sz w:val="20"/>
                <w:szCs w:val="20"/>
              </w:rPr>
              <w:t>я</w:t>
            </w:r>
            <w:r w:rsidR="00766C73" w:rsidRPr="00DD142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D1425">
              <w:rPr>
                <w:rFonts w:ascii="Arial" w:hAnsi="Arial" w:cs="Arial"/>
                <w:sz w:val="20"/>
                <w:szCs w:val="20"/>
              </w:rPr>
              <w:t>Партнера об изменениях</w:t>
            </w:r>
            <w:r w:rsidR="0040796B" w:rsidRPr="00DD1425">
              <w:rPr>
                <w:rFonts w:ascii="Arial" w:hAnsi="Arial" w:cs="Arial"/>
                <w:sz w:val="20"/>
                <w:szCs w:val="20"/>
              </w:rPr>
              <w:t xml:space="preserve"> ДБО Партнеров</w:t>
            </w:r>
            <w:r w:rsidRPr="00DD1425">
              <w:rPr>
                <w:rFonts w:ascii="Arial" w:hAnsi="Arial" w:cs="Arial"/>
                <w:sz w:val="20"/>
                <w:szCs w:val="20"/>
              </w:rPr>
              <w:t xml:space="preserve"> за 5 календарных дней до внесения изменений, с направлением изменений/дополнений, измененных документов, Тарифов, или документов в новой редакции любым из следующих способов по усмотрению </w:t>
            </w:r>
            <w:r w:rsidR="00B222EF">
              <w:rPr>
                <w:rFonts w:ascii="Arial" w:hAnsi="Arial" w:cs="Arial"/>
                <w:sz w:val="20"/>
                <w:szCs w:val="20"/>
              </w:rPr>
              <w:t>Kaspi</w:t>
            </w:r>
            <w:r w:rsidRPr="00DD1425">
              <w:rPr>
                <w:rFonts w:ascii="Arial" w:hAnsi="Arial" w:cs="Arial"/>
                <w:sz w:val="20"/>
                <w:szCs w:val="20"/>
              </w:rPr>
              <w:t>: нарочно, факсимильной связью, публикацией на Сайте или по иному Каналу связи</w:t>
            </w:r>
            <w:r w:rsidR="00451EE5" w:rsidRPr="00DD1425">
              <w:rPr>
                <w:rFonts w:ascii="Arial" w:hAnsi="Arial" w:cs="Arial"/>
                <w:sz w:val="20"/>
                <w:szCs w:val="20"/>
              </w:rPr>
              <w:t>,</w:t>
            </w:r>
            <w:r w:rsidR="001F07F1" w:rsidRPr="00DD1425">
              <w:rPr>
                <w:rFonts w:ascii="Arial" w:hAnsi="Arial" w:cs="Arial"/>
                <w:sz w:val="20"/>
                <w:szCs w:val="20"/>
              </w:rPr>
              <w:t xml:space="preserve"> если Партнер </w:t>
            </w:r>
            <w:r w:rsidR="00451EE5" w:rsidRPr="00DD1425">
              <w:rPr>
                <w:rFonts w:ascii="Arial" w:hAnsi="Arial" w:cs="Arial"/>
                <w:sz w:val="20"/>
                <w:szCs w:val="20"/>
              </w:rPr>
              <w:t xml:space="preserve">письменно </w:t>
            </w:r>
            <w:r w:rsidR="001F07F1" w:rsidRPr="00DD1425">
              <w:rPr>
                <w:rFonts w:ascii="Arial" w:hAnsi="Arial" w:cs="Arial"/>
                <w:sz w:val="20"/>
                <w:szCs w:val="20"/>
              </w:rPr>
              <w:t>не отказался от внесения изменений до даты вступления их в силу</w:t>
            </w:r>
            <w:r w:rsidRPr="00DD1425">
              <w:rPr>
                <w:rFonts w:ascii="Arial" w:hAnsi="Arial" w:cs="Arial"/>
                <w:sz w:val="20"/>
                <w:szCs w:val="20"/>
              </w:rPr>
              <w:t>. Иной способ внесения изменений в условия оказания Услуг может быть предусмотрен соответствующим Приложением к ДБО Партнеров.</w:t>
            </w:r>
          </w:p>
        </w:tc>
      </w:tr>
      <w:tr w:rsidR="00A61AF6" w:rsidRPr="00DD1425" w:rsidTr="00C0247F">
        <w:trPr>
          <w:trHeight w:val="60"/>
        </w:trPr>
        <w:tc>
          <w:tcPr>
            <w:tcW w:w="10880" w:type="dxa"/>
            <w:gridSpan w:val="2"/>
          </w:tcPr>
          <w:p w:rsidR="00DD452E" w:rsidRPr="00DD1425" w:rsidRDefault="00F63C96" w:rsidP="00C12695">
            <w:pPr>
              <w:widowControl w:val="0"/>
              <w:ind w:left="17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D1425">
              <w:rPr>
                <w:rFonts w:ascii="Arial" w:hAnsi="Arial" w:cs="Arial"/>
                <w:sz w:val="20"/>
                <w:szCs w:val="20"/>
              </w:rPr>
              <w:t>6.7.</w:t>
            </w:r>
            <w:r w:rsidR="00A61AF6" w:rsidRPr="00DD1425">
              <w:rPr>
                <w:rFonts w:ascii="Arial" w:hAnsi="Arial" w:cs="Arial"/>
                <w:sz w:val="20"/>
                <w:szCs w:val="20"/>
              </w:rPr>
              <w:t xml:space="preserve"> Если Партнер не согласен с изменениями</w:t>
            </w:r>
            <w:r w:rsidRPr="00DD1425">
              <w:rPr>
                <w:rFonts w:ascii="Arial" w:hAnsi="Arial" w:cs="Arial"/>
                <w:sz w:val="20"/>
                <w:szCs w:val="20"/>
              </w:rPr>
              <w:t>, действия ДБО Партнеров приостанавливаются в соответствующей части и становятся недоступным</w:t>
            </w:r>
            <w:r w:rsidR="00A61AF6" w:rsidRPr="00DD1425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DD1425">
              <w:rPr>
                <w:rFonts w:ascii="Arial" w:hAnsi="Arial" w:cs="Arial"/>
                <w:sz w:val="20"/>
                <w:szCs w:val="20"/>
              </w:rPr>
              <w:t xml:space="preserve">или Партнер </w:t>
            </w:r>
            <w:r w:rsidR="00A61AF6" w:rsidRPr="00DD1425">
              <w:rPr>
                <w:rFonts w:ascii="Arial" w:hAnsi="Arial" w:cs="Arial"/>
                <w:sz w:val="20"/>
                <w:szCs w:val="20"/>
              </w:rPr>
              <w:t xml:space="preserve">вправе отказаться от ДБО Партнеров, уведомив </w:t>
            </w:r>
            <w:r w:rsidR="00B222EF">
              <w:rPr>
                <w:rFonts w:ascii="Arial" w:hAnsi="Arial" w:cs="Arial"/>
                <w:sz w:val="20"/>
                <w:szCs w:val="20"/>
              </w:rPr>
              <w:t>Kaspi</w:t>
            </w:r>
            <w:r w:rsidR="00A61AF6" w:rsidRPr="00DD1425">
              <w:rPr>
                <w:rFonts w:ascii="Arial" w:hAnsi="Arial" w:cs="Arial"/>
                <w:sz w:val="20"/>
                <w:szCs w:val="20"/>
              </w:rPr>
              <w:t xml:space="preserve"> до вступления изменений в силу, в этом случае такие изменения не считаются внесенными и не применяются. Уведомление должно содержать отсканированную копию письма о расторжения Приложения, подписанного уполномоченным лицом Партнера и скрепленного его печатью (при наличии). В случае </w:t>
            </w:r>
            <w:r w:rsidR="00A61AF6" w:rsidRPr="00DD1425">
              <w:rPr>
                <w:rFonts w:ascii="Arial" w:hAnsi="Arial" w:cs="Arial"/>
                <w:sz w:val="20"/>
                <w:szCs w:val="20"/>
              </w:rPr>
              <w:lastRenderedPageBreak/>
              <w:t xml:space="preserve">уведомления о расторжении в указанном порядке, </w:t>
            </w:r>
            <w:r w:rsidRPr="00DD1425">
              <w:rPr>
                <w:rFonts w:ascii="Arial" w:hAnsi="Arial" w:cs="Arial"/>
                <w:sz w:val="20"/>
                <w:szCs w:val="20"/>
              </w:rPr>
              <w:t xml:space="preserve">ДБО Партнеров </w:t>
            </w:r>
            <w:r w:rsidR="00A61AF6" w:rsidRPr="00DD1425">
              <w:rPr>
                <w:rFonts w:ascii="Arial" w:hAnsi="Arial" w:cs="Arial"/>
                <w:sz w:val="20"/>
                <w:szCs w:val="20"/>
              </w:rPr>
              <w:t xml:space="preserve">расторгается с даты вступления в силу изменений, внесенных </w:t>
            </w:r>
            <w:r w:rsidR="00B222EF">
              <w:rPr>
                <w:rFonts w:ascii="Arial" w:hAnsi="Arial" w:cs="Arial"/>
                <w:sz w:val="20"/>
                <w:szCs w:val="20"/>
                <w:lang w:val="en-US"/>
              </w:rPr>
              <w:t>Kaspi</w:t>
            </w:r>
            <w:r w:rsidR="00A61AF6" w:rsidRPr="00DD1425">
              <w:rPr>
                <w:rFonts w:ascii="Arial" w:hAnsi="Arial" w:cs="Arial"/>
                <w:sz w:val="20"/>
                <w:szCs w:val="20"/>
              </w:rPr>
              <w:t>, при этом Партнер обязан исполнить все обязательства, возникшие по Приложению, но не исполненные, в том числе по оплате оказанных услуг</w:t>
            </w:r>
            <w:r w:rsidR="00F00878" w:rsidRPr="00DD1425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295CDB" w:rsidRPr="00DD1425" w:rsidTr="005D257A">
        <w:trPr>
          <w:trHeight w:val="60"/>
        </w:trPr>
        <w:tc>
          <w:tcPr>
            <w:tcW w:w="10880" w:type="dxa"/>
            <w:gridSpan w:val="2"/>
          </w:tcPr>
          <w:p w:rsidR="00DD452E" w:rsidRPr="00DD1425" w:rsidRDefault="00E8757A" w:rsidP="00C12695">
            <w:pPr>
              <w:widowControl w:val="0"/>
              <w:ind w:left="17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D1425">
              <w:rPr>
                <w:rFonts w:ascii="Arial" w:hAnsi="Arial" w:cs="Arial"/>
                <w:sz w:val="20"/>
                <w:szCs w:val="20"/>
              </w:rPr>
              <w:lastRenderedPageBreak/>
              <w:t>6.</w:t>
            </w:r>
            <w:r w:rsidR="003125F4" w:rsidRPr="00DD1425">
              <w:rPr>
                <w:rFonts w:ascii="Arial" w:hAnsi="Arial" w:cs="Arial"/>
                <w:sz w:val="20"/>
                <w:szCs w:val="20"/>
              </w:rPr>
              <w:t>8</w:t>
            </w:r>
            <w:r w:rsidRPr="00DD1425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2B2116" w:rsidRPr="00DD1425">
              <w:rPr>
                <w:rFonts w:ascii="Arial" w:hAnsi="Arial" w:cs="Arial"/>
                <w:sz w:val="20"/>
                <w:szCs w:val="20"/>
              </w:rPr>
              <w:t xml:space="preserve">Если после вступления в силу изменений в ДБО Партнеров, внесенных </w:t>
            </w:r>
            <w:r w:rsidR="00B222EF">
              <w:rPr>
                <w:rFonts w:ascii="Arial" w:hAnsi="Arial" w:cs="Arial"/>
                <w:sz w:val="20"/>
                <w:szCs w:val="20"/>
                <w:lang w:val="en-US"/>
              </w:rPr>
              <w:t>Kaspi</w:t>
            </w:r>
            <w:r w:rsidR="00A16A19" w:rsidRPr="00DD1425">
              <w:rPr>
                <w:rFonts w:ascii="Arial" w:hAnsi="Arial" w:cs="Arial"/>
                <w:sz w:val="20"/>
                <w:szCs w:val="20"/>
              </w:rPr>
              <w:t>,</w:t>
            </w:r>
            <w:r w:rsidR="002B2116" w:rsidRPr="00DD1425">
              <w:rPr>
                <w:rFonts w:ascii="Arial" w:hAnsi="Arial" w:cs="Arial"/>
                <w:sz w:val="20"/>
                <w:szCs w:val="20"/>
              </w:rPr>
              <w:t xml:space="preserve"> Партнер продолжает пользоваться услугами </w:t>
            </w:r>
            <w:r w:rsidR="00FA07AF">
              <w:rPr>
                <w:rFonts w:ascii="Arial" w:hAnsi="Arial" w:cs="Arial"/>
                <w:sz w:val="20"/>
                <w:szCs w:val="20"/>
                <w:lang w:val="en-US"/>
              </w:rPr>
              <w:t>Kaspi</w:t>
            </w:r>
            <w:r w:rsidR="002B2116" w:rsidRPr="00DD1425">
              <w:rPr>
                <w:rFonts w:ascii="Arial" w:hAnsi="Arial" w:cs="Arial"/>
                <w:sz w:val="20"/>
                <w:szCs w:val="20"/>
              </w:rPr>
              <w:t>, считается, что Партнер принял все изменения</w:t>
            </w:r>
            <w:r w:rsidRPr="00DD1425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295CDB" w:rsidRPr="00DD1425" w:rsidTr="00E37BCB">
        <w:trPr>
          <w:trHeight w:val="949"/>
        </w:trPr>
        <w:tc>
          <w:tcPr>
            <w:tcW w:w="10880" w:type="dxa"/>
            <w:gridSpan w:val="2"/>
          </w:tcPr>
          <w:p w:rsidR="001D1CCF" w:rsidRPr="00DD1425" w:rsidRDefault="00E8757A" w:rsidP="00C12695">
            <w:pPr>
              <w:widowControl w:val="0"/>
              <w:tabs>
                <w:tab w:val="left" w:pos="0"/>
                <w:tab w:val="left" w:pos="459"/>
                <w:tab w:val="left" w:pos="601"/>
              </w:tabs>
              <w:ind w:left="17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D1425">
              <w:rPr>
                <w:rFonts w:ascii="Arial" w:hAnsi="Arial" w:cs="Arial"/>
                <w:sz w:val="20"/>
                <w:szCs w:val="20"/>
              </w:rPr>
              <w:t xml:space="preserve">6.9. </w:t>
            </w:r>
            <w:r w:rsidR="001D1CCF" w:rsidRPr="00DD1425">
              <w:rPr>
                <w:rFonts w:ascii="Arial" w:hAnsi="Arial" w:cs="Arial"/>
                <w:sz w:val="20"/>
                <w:szCs w:val="20"/>
              </w:rPr>
              <w:t xml:space="preserve">В случае изменения наименования и реквизитов Партнера, указанных в Заявлении на присоединение, Партнер уведомляет </w:t>
            </w:r>
            <w:r w:rsidR="00B222EF">
              <w:rPr>
                <w:rFonts w:ascii="Arial" w:hAnsi="Arial" w:cs="Arial"/>
                <w:sz w:val="20"/>
                <w:szCs w:val="20"/>
                <w:lang w:val="en-US"/>
              </w:rPr>
              <w:t>Kaspi</w:t>
            </w:r>
            <w:r w:rsidR="00B222EF" w:rsidRPr="00B222E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D1CCF" w:rsidRPr="00DD1425">
              <w:rPr>
                <w:rFonts w:ascii="Arial" w:hAnsi="Arial" w:cs="Arial"/>
                <w:sz w:val="20"/>
                <w:szCs w:val="20"/>
              </w:rPr>
              <w:t xml:space="preserve">о таких изменениях путем обращения на адрес электронной почты </w:t>
            </w:r>
            <w:r w:rsidR="00FA07AF">
              <w:rPr>
                <w:rFonts w:ascii="Arial" w:hAnsi="Arial" w:cs="Arial"/>
                <w:sz w:val="20"/>
                <w:szCs w:val="20"/>
                <w:lang w:val="en-US"/>
              </w:rPr>
              <w:t>Kaspi</w:t>
            </w:r>
            <w:r w:rsidR="00FA07AF" w:rsidRPr="00DD142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D1CCF" w:rsidRPr="00DD1425">
              <w:rPr>
                <w:rFonts w:ascii="Arial" w:hAnsi="Arial" w:cs="Arial"/>
                <w:sz w:val="20"/>
                <w:szCs w:val="20"/>
              </w:rPr>
              <w:t xml:space="preserve">с предоставлением сканированных копий необходимых документов (при необходимости) </w:t>
            </w:r>
            <w:r w:rsidR="000B4182">
              <w:rPr>
                <w:rFonts w:ascii="Arial" w:hAnsi="Arial" w:cs="Arial"/>
                <w:sz w:val="20"/>
                <w:szCs w:val="20"/>
              </w:rPr>
              <w:t>в</w:t>
            </w:r>
            <w:r w:rsidR="001D1CCF" w:rsidRPr="00DD142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222EF">
              <w:rPr>
                <w:rFonts w:ascii="Arial" w:hAnsi="Arial" w:cs="Arial"/>
                <w:sz w:val="20"/>
                <w:szCs w:val="20"/>
                <w:lang w:val="en-US"/>
              </w:rPr>
              <w:t>Kaspi</w:t>
            </w:r>
            <w:r w:rsidR="001D1CCF" w:rsidRPr="00DD1425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B222EF">
              <w:rPr>
                <w:rFonts w:ascii="Arial" w:hAnsi="Arial" w:cs="Arial"/>
                <w:sz w:val="20"/>
                <w:szCs w:val="20"/>
              </w:rPr>
              <w:t>Kaspi</w:t>
            </w:r>
            <w:r w:rsidR="001D1CCF" w:rsidRPr="00DD1425">
              <w:rPr>
                <w:rFonts w:ascii="Arial" w:hAnsi="Arial" w:cs="Arial"/>
                <w:sz w:val="20"/>
                <w:szCs w:val="20"/>
              </w:rPr>
              <w:t xml:space="preserve"> уведомляет Партнера об изменении своих реквизитов путем размещения соответствующей информации на Сайте в течение 15 календарных дней с даты осуществления таких изменений.</w:t>
            </w:r>
          </w:p>
          <w:p w:rsidR="00733990" w:rsidRPr="00DD1425" w:rsidRDefault="001D1CCF" w:rsidP="00C12695">
            <w:pPr>
              <w:widowControl w:val="0"/>
              <w:tabs>
                <w:tab w:val="left" w:pos="0"/>
                <w:tab w:val="left" w:pos="459"/>
                <w:tab w:val="left" w:pos="601"/>
              </w:tabs>
              <w:ind w:left="17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D1425">
              <w:rPr>
                <w:rFonts w:ascii="Arial" w:hAnsi="Arial" w:cs="Arial"/>
                <w:sz w:val="20"/>
                <w:szCs w:val="20"/>
              </w:rPr>
              <w:t>Изменение Пользователей, определенных в Личном кабинете, либо предоставленного им уровня доступа осуществляется уполномоченным лицом Партнера в Личном кабинете.</w:t>
            </w:r>
          </w:p>
        </w:tc>
      </w:tr>
      <w:tr w:rsidR="00295CDB" w:rsidRPr="00DD1425" w:rsidTr="00E37BCB">
        <w:trPr>
          <w:trHeight w:val="949"/>
        </w:trPr>
        <w:tc>
          <w:tcPr>
            <w:tcW w:w="10880" w:type="dxa"/>
            <w:gridSpan w:val="2"/>
          </w:tcPr>
          <w:p w:rsidR="00DD452E" w:rsidRPr="00DD1425" w:rsidRDefault="00E8757A" w:rsidP="00C12695">
            <w:pPr>
              <w:widowControl w:val="0"/>
              <w:tabs>
                <w:tab w:val="left" w:pos="459"/>
                <w:tab w:val="left" w:pos="601"/>
              </w:tabs>
              <w:ind w:left="17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D1425">
              <w:rPr>
                <w:rFonts w:ascii="Arial" w:hAnsi="Arial" w:cs="Arial"/>
                <w:sz w:val="20"/>
                <w:szCs w:val="20"/>
              </w:rPr>
              <w:t xml:space="preserve">6.10. </w:t>
            </w:r>
            <w:r w:rsidR="00602E27" w:rsidRPr="00DD1425">
              <w:rPr>
                <w:rFonts w:ascii="Arial" w:hAnsi="Arial" w:cs="Arial"/>
                <w:sz w:val="20"/>
                <w:szCs w:val="20"/>
              </w:rPr>
              <w:t>Стороны вправе расторгнуть ДБО Партнеров путем направления другой Стороне соответствующего уведомления</w:t>
            </w:r>
            <w:r w:rsidR="004119C2" w:rsidRPr="00DD1425">
              <w:rPr>
                <w:rFonts w:ascii="Arial" w:hAnsi="Arial" w:cs="Arial"/>
                <w:sz w:val="20"/>
                <w:szCs w:val="20"/>
              </w:rPr>
              <w:t xml:space="preserve"> в</w:t>
            </w:r>
            <w:r w:rsidR="00602E27" w:rsidRPr="00DD142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119C2" w:rsidRPr="00DD1425">
              <w:rPr>
                <w:rFonts w:ascii="Arial" w:hAnsi="Arial" w:cs="Arial"/>
                <w:sz w:val="20"/>
                <w:szCs w:val="20"/>
              </w:rPr>
              <w:t xml:space="preserve">письменной или электронной форме (при наличии такой возможности) </w:t>
            </w:r>
            <w:r w:rsidR="00602E27" w:rsidRPr="00DD1425">
              <w:rPr>
                <w:rFonts w:ascii="Arial" w:hAnsi="Arial" w:cs="Arial"/>
                <w:sz w:val="20"/>
                <w:szCs w:val="20"/>
              </w:rPr>
              <w:t>не менее чем за 30 (тридцать) календарных дней до предполагаемой даты прекращения действия ДБО Партнеров</w:t>
            </w:r>
            <w:r w:rsidR="00A26E08" w:rsidRPr="00DD1425">
              <w:rPr>
                <w:rFonts w:ascii="Arial" w:hAnsi="Arial" w:cs="Arial"/>
                <w:sz w:val="20"/>
                <w:szCs w:val="20"/>
              </w:rPr>
              <w:t>, за исключением случаев, предусмотренных настоящим пунктом</w:t>
            </w:r>
            <w:r w:rsidR="00602E27" w:rsidRPr="00DD1425">
              <w:rPr>
                <w:rFonts w:ascii="Arial" w:hAnsi="Arial" w:cs="Arial"/>
                <w:sz w:val="20"/>
                <w:szCs w:val="20"/>
              </w:rPr>
              <w:t>.</w:t>
            </w:r>
            <w:r w:rsidR="004119C2" w:rsidRPr="00DD1425">
              <w:rPr>
                <w:rFonts w:ascii="Arial" w:hAnsi="Arial" w:cs="Arial"/>
                <w:sz w:val="20"/>
                <w:szCs w:val="20"/>
              </w:rPr>
              <w:t xml:space="preserve"> В случае наличия Карт Kaspi Business</w:t>
            </w:r>
            <w:r w:rsidR="005755BD" w:rsidRPr="00DD1425">
              <w:rPr>
                <w:rFonts w:ascii="Arial" w:hAnsi="Arial" w:cs="Arial"/>
                <w:sz w:val="20"/>
                <w:szCs w:val="20"/>
              </w:rPr>
              <w:t xml:space="preserve"> ДБО Партнеров расторгается в течени</w:t>
            </w:r>
            <w:r w:rsidR="00A26E08" w:rsidRPr="00DD1425">
              <w:rPr>
                <w:rFonts w:ascii="Arial" w:hAnsi="Arial" w:cs="Arial"/>
                <w:sz w:val="20"/>
                <w:szCs w:val="20"/>
              </w:rPr>
              <w:t>е</w:t>
            </w:r>
            <w:r w:rsidR="005755BD" w:rsidRPr="00DD1425">
              <w:rPr>
                <w:rFonts w:ascii="Arial" w:hAnsi="Arial" w:cs="Arial"/>
                <w:sz w:val="20"/>
                <w:szCs w:val="20"/>
              </w:rPr>
              <w:t xml:space="preserve"> 45 дней с даты направления </w:t>
            </w:r>
            <w:r w:rsidR="00A26E08" w:rsidRPr="00DD1425">
              <w:rPr>
                <w:rFonts w:ascii="Arial" w:hAnsi="Arial" w:cs="Arial"/>
                <w:sz w:val="20"/>
                <w:szCs w:val="20"/>
              </w:rPr>
              <w:t>Стороной уведомления о расторжении</w:t>
            </w:r>
            <w:r w:rsidR="005755BD" w:rsidRPr="00DD1425">
              <w:rPr>
                <w:rFonts w:ascii="Arial" w:hAnsi="Arial" w:cs="Arial"/>
                <w:sz w:val="20"/>
                <w:szCs w:val="20"/>
              </w:rPr>
              <w:t>.</w:t>
            </w:r>
            <w:r w:rsidR="004119C2" w:rsidRPr="00DD142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02E27" w:rsidRPr="00DD1425">
              <w:rPr>
                <w:rFonts w:ascii="Arial" w:hAnsi="Arial" w:cs="Arial"/>
                <w:sz w:val="20"/>
                <w:szCs w:val="20"/>
              </w:rPr>
              <w:t>При этом ДБО Партн</w:t>
            </w:r>
            <w:r w:rsidR="00505DF3">
              <w:rPr>
                <w:rFonts w:ascii="Arial" w:hAnsi="Arial" w:cs="Arial"/>
                <w:sz w:val="20"/>
                <w:szCs w:val="20"/>
              </w:rPr>
              <w:t>е</w:t>
            </w:r>
            <w:r w:rsidR="00602E27" w:rsidRPr="00DD1425">
              <w:rPr>
                <w:rFonts w:ascii="Arial" w:hAnsi="Arial" w:cs="Arial"/>
                <w:sz w:val="20"/>
                <w:szCs w:val="20"/>
              </w:rPr>
              <w:t>ров будет считаться расторгнутым только после выполнения Сторонами своих обязательств по ДБО Партнеров</w:t>
            </w:r>
            <w:r w:rsidR="004119C2" w:rsidRPr="00DD1425">
              <w:rPr>
                <w:rFonts w:ascii="Arial" w:hAnsi="Arial" w:cs="Arial"/>
                <w:sz w:val="20"/>
                <w:szCs w:val="20"/>
              </w:rPr>
              <w:t xml:space="preserve">, в том числе </w:t>
            </w:r>
            <w:r w:rsidR="00602E27" w:rsidRPr="00DD1425">
              <w:rPr>
                <w:rFonts w:ascii="Arial" w:hAnsi="Arial" w:cs="Arial"/>
                <w:sz w:val="20"/>
                <w:szCs w:val="20"/>
              </w:rPr>
              <w:t>проведения окончательного взаиморасчета</w:t>
            </w:r>
            <w:r w:rsidR="004119C2" w:rsidRPr="00DD1425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ED5F68" w:rsidRPr="00DD1425">
              <w:rPr>
                <w:rFonts w:ascii="Arial" w:hAnsi="Arial" w:cs="Arial"/>
                <w:sz w:val="20"/>
                <w:szCs w:val="20"/>
              </w:rPr>
              <w:t>оплаты всех комиссий, закрытия С</w:t>
            </w:r>
            <w:r w:rsidR="004119C2" w:rsidRPr="00DD1425">
              <w:rPr>
                <w:rFonts w:ascii="Arial" w:hAnsi="Arial" w:cs="Arial"/>
                <w:sz w:val="20"/>
                <w:szCs w:val="20"/>
              </w:rPr>
              <w:t>чета/</w:t>
            </w:r>
            <w:proofErr w:type="spellStart"/>
            <w:r w:rsidR="004119C2" w:rsidRPr="00DD1425">
              <w:rPr>
                <w:rFonts w:ascii="Arial" w:hAnsi="Arial" w:cs="Arial"/>
                <w:sz w:val="20"/>
                <w:szCs w:val="20"/>
              </w:rPr>
              <w:t>ов</w:t>
            </w:r>
            <w:proofErr w:type="spellEnd"/>
            <w:r w:rsidR="004119C2" w:rsidRPr="00DD1425">
              <w:rPr>
                <w:rFonts w:ascii="Arial" w:hAnsi="Arial" w:cs="Arial"/>
                <w:sz w:val="20"/>
                <w:szCs w:val="20"/>
              </w:rPr>
              <w:t xml:space="preserve"> и/или Карт Kaspi Business</w:t>
            </w:r>
            <w:r w:rsidRPr="00DD1425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295CDB" w:rsidRPr="00DD1425" w:rsidTr="005D257A">
        <w:trPr>
          <w:trHeight w:val="344"/>
        </w:trPr>
        <w:tc>
          <w:tcPr>
            <w:tcW w:w="10880" w:type="dxa"/>
            <w:gridSpan w:val="2"/>
          </w:tcPr>
          <w:p w:rsidR="00DD452E" w:rsidRPr="00DD1425" w:rsidRDefault="00E8757A" w:rsidP="00504BC2">
            <w:pPr>
              <w:widowControl w:val="0"/>
              <w:tabs>
                <w:tab w:val="left" w:pos="459"/>
                <w:tab w:val="left" w:pos="601"/>
              </w:tabs>
              <w:ind w:left="17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D1425">
              <w:rPr>
                <w:rFonts w:ascii="Arial" w:hAnsi="Arial" w:cs="Arial"/>
                <w:sz w:val="20"/>
                <w:szCs w:val="20"/>
              </w:rPr>
              <w:t xml:space="preserve">6.11. </w:t>
            </w:r>
            <w:r w:rsidR="00602E27" w:rsidRPr="00DD1425">
              <w:rPr>
                <w:rFonts w:ascii="Arial" w:hAnsi="Arial" w:cs="Arial"/>
                <w:sz w:val="20"/>
                <w:szCs w:val="20"/>
              </w:rPr>
              <w:t xml:space="preserve">Партнер прекращает проведение Операций/Транзакций </w:t>
            </w:r>
            <w:r w:rsidR="00504BC2">
              <w:rPr>
                <w:rFonts w:ascii="Arial" w:hAnsi="Arial" w:cs="Arial"/>
                <w:sz w:val="20"/>
                <w:szCs w:val="20"/>
              </w:rPr>
              <w:t>в Личном кабинете и/или Мобильном приложении</w:t>
            </w:r>
            <w:r w:rsidR="00784EA3" w:rsidRPr="00DD142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02E27" w:rsidRPr="00DD1425">
              <w:rPr>
                <w:rFonts w:ascii="Arial" w:hAnsi="Arial" w:cs="Arial"/>
                <w:sz w:val="20"/>
                <w:szCs w:val="20"/>
              </w:rPr>
              <w:t xml:space="preserve">с даты направления уведомления о расторжении ДБО Партнеров. В случае совершения Операций Партнером в период с даты направления уведомления до даты расторжения ДБО Партнеров, уведомление считается отозванным Партнером и ДБО Партнеров продолжает свое действие по усмотрению </w:t>
            </w:r>
            <w:r w:rsidR="00FA07AF">
              <w:rPr>
                <w:rFonts w:ascii="Arial" w:hAnsi="Arial" w:cs="Arial"/>
                <w:sz w:val="20"/>
                <w:szCs w:val="20"/>
                <w:lang w:val="en-US"/>
              </w:rPr>
              <w:t>Kaspi</w:t>
            </w:r>
            <w:r w:rsidRPr="00DD1425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295CDB" w:rsidRPr="00DD1425" w:rsidTr="00871ECD">
        <w:trPr>
          <w:trHeight w:val="410"/>
        </w:trPr>
        <w:tc>
          <w:tcPr>
            <w:tcW w:w="10880" w:type="dxa"/>
            <w:gridSpan w:val="2"/>
          </w:tcPr>
          <w:p w:rsidR="00DD452E" w:rsidRDefault="00E8757A" w:rsidP="00C12695">
            <w:pPr>
              <w:widowControl w:val="0"/>
              <w:ind w:left="17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D1425">
              <w:rPr>
                <w:rFonts w:ascii="Arial" w:hAnsi="Arial" w:cs="Arial"/>
                <w:sz w:val="20"/>
                <w:szCs w:val="20"/>
              </w:rPr>
              <w:t xml:space="preserve">6.12. </w:t>
            </w:r>
            <w:r w:rsidR="00602E27" w:rsidRPr="00DD1425">
              <w:rPr>
                <w:rFonts w:ascii="Arial" w:hAnsi="Arial" w:cs="Arial"/>
                <w:sz w:val="20"/>
                <w:szCs w:val="20"/>
              </w:rPr>
              <w:t xml:space="preserve">В случае закрытия всех Счетов в </w:t>
            </w:r>
            <w:r w:rsidR="00B222EF">
              <w:rPr>
                <w:rFonts w:ascii="Arial" w:hAnsi="Arial" w:cs="Arial"/>
                <w:sz w:val="20"/>
                <w:szCs w:val="20"/>
                <w:lang w:val="en-US"/>
              </w:rPr>
              <w:t>Kaspi</w:t>
            </w:r>
            <w:r w:rsidR="00B222EF" w:rsidRPr="00DD142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02E27" w:rsidRPr="00DD1425">
              <w:rPr>
                <w:rFonts w:ascii="Arial" w:hAnsi="Arial" w:cs="Arial"/>
                <w:sz w:val="20"/>
                <w:szCs w:val="20"/>
              </w:rPr>
              <w:t>ДБО Партнеров прекращает свое действие и считается расторгнутым, кроме случаев наличия у Сторон неисполненных обязательств по ДБО Партнера</w:t>
            </w:r>
            <w:r w:rsidRPr="00DD1425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8A7C5F" w:rsidRPr="00DD1425" w:rsidRDefault="008A7C5F" w:rsidP="00C12695">
            <w:pPr>
              <w:widowControl w:val="0"/>
              <w:ind w:left="17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5CDB" w:rsidRPr="00DD1425" w:rsidTr="008A7C5F">
        <w:trPr>
          <w:trHeight w:val="189"/>
        </w:trPr>
        <w:tc>
          <w:tcPr>
            <w:tcW w:w="10880" w:type="dxa"/>
            <w:gridSpan w:val="2"/>
            <w:vAlign w:val="bottom"/>
          </w:tcPr>
          <w:p w:rsidR="00DD452E" w:rsidRPr="00DD1425" w:rsidRDefault="00100107" w:rsidP="00C12695">
            <w:pPr>
              <w:pStyle w:val="a5"/>
              <w:widowControl w:val="0"/>
              <w:numPr>
                <w:ilvl w:val="0"/>
                <w:numId w:val="28"/>
              </w:numPr>
              <w:tabs>
                <w:tab w:val="left" w:pos="455"/>
                <w:tab w:val="left" w:pos="597"/>
              </w:tabs>
              <w:ind w:left="171" w:firstLine="0"/>
              <w:rPr>
                <w:rFonts w:ascii="Arial" w:hAnsi="Arial" w:cs="Arial"/>
                <w:sz w:val="28"/>
                <w:szCs w:val="28"/>
              </w:rPr>
            </w:pPr>
            <w:r w:rsidRPr="00DD1425">
              <w:rPr>
                <w:rFonts w:ascii="Arial" w:hAnsi="Arial" w:cs="Arial"/>
                <w:sz w:val="28"/>
                <w:szCs w:val="28"/>
              </w:rPr>
              <w:t>Заключительные положения</w:t>
            </w:r>
          </w:p>
        </w:tc>
      </w:tr>
      <w:tr w:rsidR="00295CDB" w:rsidRPr="00DD1425" w:rsidTr="008A7C5F">
        <w:trPr>
          <w:trHeight w:val="1569"/>
        </w:trPr>
        <w:tc>
          <w:tcPr>
            <w:tcW w:w="10880" w:type="dxa"/>
            <w:gridSpan w:val="2"/>
            <w:vAlign w:val="bottom"/>
          </w:tcPr>
          <w:p w:rsidR="00DD452E" w:rsidRPr="00DD1425" w:rsidRDefault="00295CDB" w:rsidP="00C12695">
            <w:pPr>
              <w:widowControl w:val="0"/>
              <w:tabs>
                <w:tab w:val="left" w:pos="460"/>
                <w:tab w:val="left" w:pos="602"/>
                <w:tab w:val="left" w:pos="738"/>
              </w:tabs>
              <w:ind w:left="17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D1425">
              <w:rPr>
                <w:rFonts w:ascii="Arial" w:hAnsi="Arial" w:cs="Arial"/>
                <w:sz w:val="20"/>
                <w:szCs w:val="20"/>
              </w:rPr>
              <w:t xml:space="preserve">7.1. </w:t>
            </w:r>
            <w:r w:rsidR="00C55CBB" w:rsidRPr="00DD1425">
              <w:rPr>
                <w:rFonts w:ascii="Arial" w:hAnsi="Arial" w:cs="Arial"/>
                <w:sz w:val="20"/>
                <w:szCs w:val="20"/>
              </w:rPr>
              <w:t>Стороны согласны считать конфиденциальной информацию, которой они обмениваются в связи с исполнением ДБО Партнеров, и не разглашать ее без письменного разрешения другой Стороны, за исключением случаев согласно условиям ДБО Партнеров и когда предоставление такой информации является обязательным в соответствии с требованиями законодательства Республики Казахстан</w:t>
            </w:r>
            <w:r w:rsidRPr="00DD1425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1D1CCF" w:rsidRPr="00DD1425" w:rsidRDefault="001D1CCF" w:rsidP="00C12695">
            <w:pPr>
              <w:widowControl w:val="0"/>
              <w:tabs>
                <w:tab w:val="left" w:pos="742"/>
              </w:tabs>
              <w:ind w:left="17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D1425">
              <w:rPr>
                <w:rFonts w:ascii="Arial" w:hAnsi="Arial" w:cs="Arial"/>
                <w:sz w:val="20"/>
                <w:szCs w:val="20"/>
              </w:rPr>
              <w:t>7.</w:t>
            </w:r>
            <w:r w:rsidR="002966CC" w:rsidRPr="00DD1425">
              <w:rPr>
                <w:rFonts w:ascii="Arial" w:hAnsi="Arial" w:cs="Arial"/>
                <w:sz w:val="20"/>
                <w:szCs w:val="20"/>
              </w:rPr>
              <w:t>2.</w:t>
            </w:r>
            <w:r w:rsidR="005F57FF" w:rsidRPr="00DD142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D1425">
              <w:rPr>
                <w:rFonts w:ascii="Arial" w:hAnsi="Arial" w:cs="Arial"/>
                <w:sz w:val="20"/>
                <w:szCs w:val="20"/>
              </w:rPr>
              <w:t xml:space="preserve">Договор, Заявление и иные документы подписывается Руководителем Партнера или лицом, уполномоченным согласно требованиям законодательства (далее - Руководитель). Под Руководителем понимается физическое лицо Партнера, определенное уставом и/или назначенное решением участника/учредителя(ей) и/или имеющим полномочия в соответствии с надлежащим образом </w:t>
            </w:r>
            <w:r w:rsidR="009122D8" w:rsidRPr="00DD1425">
              <w:rPr>
                <w:rFonts w:ascii="Arial" w:hAnsi="Arial" w:cs="Arial"/>
                <w:sz w:val="20"/>
                <w:szCs w:val="20"/>
              </w:rPr>
              <w:t>оформленными документами Партнера,</w:t>
            </w:r>
            <w:r w:rsidRPr="00DD1425">
              <w:rPr>
                <w:rFonts w:ascii="Arial" w:hAnsi="Arial" w:cs="Arial"/>
                <w:sz w:val="20"/>
                <w:szCs w:val="20"/>
              </w:rPr>
              <w:t xml:space="preserve"> предоставленными в </w:t>
            </w:r>
            <w:r w:rsidR="00B222EF">
              <w:rPr>
                <w:rFonts w:ascii="Arial" w:hAnsi="Arial" w:cs="Arial"/>
                <w:sz w:val="20"/>
                <w:szCs w:val="20"/>
              </w:rPr>
              <w:t>Kaspi</w:t>
            </w:r>
            <w:r w:rsidRPr="00DD1425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295CDB" w:rsidRPr="00DD1425" w:rsidTr="005D257A">
        <w:trPr>
          <w:trHeight w:val="316"/>
        </w:trPr>
        <w:tc>
          <w:tcPr>
            <w:tcW w:w="10880" w:type="dxa"/>
            <w:gridSpan w:val="2"/>
          </w:tcPr>
          <w:p w:rsidR="00DD452E" w:rsidRPr="00DD1425" w:rsidRDefault="001D1CCF" w:rsidP="00C12695">
            <w:pPr>
              <w:widowControl w:val="0"/>
              <w:tabs>
                <w:tab w:val="left" w:pos="597"/>
                <w:tab w:val="left" w:pos="738"/>
              </w:tabs>
              <w:ind w:left="17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D1425">
              <w:rPr>
                <w:rFonts w:ascii="Arial" w:hAnsi="Arial" w:cs="Arial"/>
                <w:sz w:val="20"/>
                <w:szCs w:val="20"/>
              </w:rPr>
              <w:t>7.3</w:t>
            </w:r>
            <w:r w:rsidR="00295CDB" w:rsidRPr="00DD1425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B222EF">
              <w:rPr>
                <w:rFonts w:ascii="Arial" w:hAnsi="Arial" w:cs="Arial"/>
                <w:sz w:val="20"/>
                <w:szCs w:val="20"/>
              </w:rPr>
              <w:t>Kaspi</w:t>
            </w:r>
            <w:r w:rsidR="00C55CBB" w:rsidRPr="00DD1425">
              <w:rPr>
                <w:rFonts w:ascii="Arial" w:hAnsi="Arial" w:cs="Arial"/>
                <w:sz w:val="20"/>
                <w:szCs w:val="20"/>
              </w:rPr>
              <w:t xml:space="preserve"> при направлении уведомлений Партнеру в письменном виде на бумажном носителе указывает почтовый адрес Партнера согласно Заявлению на присоединение. Изменение почтового адреса Партнера сообщается </w:t>
            </w:r>
            <w:r w:rsidR="00B222EF">
              <w:rPr>
                <w:rFonts w:ascii="Arial" w:hAnsi="Arial" w:cs="Arial"/>
                <w:sz w:val="20"/>
                <w:szCs w:val="20"/>
                <w:lang w:val="en-US"/>
              </w:rPr>
              <w:t>Kaspi</w:t>
            </w:r>
            <w:r w:rsidR="00B222EF" w:rsidRPr="00DD142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55CBB" w:rsidRPr="00DD1425">
              <w:rPr>
                <w:rFonts w:ascii="Arial" w:hAnsi="Arial" w:cs="Arial"/>
                <w:sz w:val="20"/>
                <w:szCs w:val="20"/>
              </w:rPr>
              <w:t xml:space="preserve">в письменном виде путем направления уведомления почтовой связью по адресу </w:t>
            </w:r>
            <w:r w:rsidR="00B222EF">
              <w:rPr>
                <w:rFonts w:ascii="Arial" w:hAnsi="Arial" w:cs="Arial"/>
                <w:sz w:val="20"/>
                <w:szCs w:val="20"/>
                <w:lang w:val="en-US"/>
              </w:rPr>
              <w:t>Kaspi</w:t>
            </w:r>
            <w:r w:rsidR="00C55CBB" w:rsidRPr="00DD1425">
              <w:rPr>
                <w:rFonts w:ascii="Arial" w:hAnsi="Arial" w:cs="Arial"/>
                <w:sz w:val="20"/>
                <w:szCs w:val="20"/>
              </w:rPr>
              <w:t>, указанному в реквизитах ДБО Партнеров</w:t>
            </w:r>
            <w:r w:rsidR="00100107" w:rsidRPr="00DD1425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295CDB" w:rsidRPr="00DD1425" w:rsidTr="005D257A">
        <w:trPr>
          <w:trHeight w:val="60"/>
        </w:trPr>
        <w:tc>
          <w:tcPr>
            <w:tcW w:w="10880" w:type="dxa"/>
            <w:gridSpan w:val="2"/>
          </w:tcPr>
          <w:p w:rsidR="00DD452E" w:rsidRPr="00DD1425" w:rsidRDefault="001D1CCF" w:rsidP="00C12695">
            <w:pPr>
              <w:widowControl w:val="0"/>
              <w:tabs>
                <w:tab w:val="left" w:pos="0"/>
                <w:tab w:val="left" w:pos="459"/>
                <w:tab w:val="left" w:pos="597"/>
                <w:tab w:val="left" w:pos="738"/>
              </w:tabs>
              <w:ind w:left="17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D1425">
              <w:rPr>
                <w:rFonts w:ascii="Arial" w:hAnsi="Arial" w:cs="Arial"/>
                <w:sz w:val="20"/>
                <w:szCs w:val="20"/>
              </w:rPr>
              <w:t>7.4</w:t>
            </w:r>
            <w:r w:rsidR="00295CDB" w:rsidRPr="00DD1425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C55CBB" w:rsidRPr="00DD1425">
              <w:rPr>
                <w:rFonts w:ascii="Arial" w:hAnsi="Arial" w:cs="Arial"/>
                <w:sz w:val="20"/>
                <w:szCs w:val="20"/>
              </w:rPr>
              <w:t xml:space="preserve">Уведомления Партнера в письменном виде в адрес </w:t>
            </w:r>
            <w:r w:rsidR="00B222EF">
              <w:rPr>
                <w:rFonts w:ascii="Arial" w:hAnsi="Arial" w:cs="Arial"/>
                <w:sz w:val="20"/>
                <w:szCs w:val="20"/>
                <w:lang w:val="en-US"/>
              </w:rPr>
              <w:t>Kaspi</w:t>
            </w:r>
            <w:r w:rsidR="00B222EF" w:rsidRPr="00DD142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55CBB" w:rsidRPr="00DD1425">
              <w:rPr>
                <w:rFonts w:ascii="Arial" w:hAnsi="Arial" w:cs="Arial"/>
                <w:sz w:val="20"/>
                <w:szCs w:val="20"/>
              </w:rPr>
              <w:t>направляются Партнером по адресу, указанному в реквизитах ДБО Партнеров</w:t>
            </w:r>
            <w:r w:rsidR="00295CDB" w:rsidRPr="00DD1425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295CDB" w:rsidRPr="00DD1425" w:rsidTr="008A7C5F">
        <w:trPr>
          <w:trHeight w:val="60"/>
        </w:trPr>
        <w:tc>
          <w:tcPr>
            <w:tcW w:w="10880" w:type="dxa"/>
            <w:gridSpan w:val="2"/>
          </w:tcPr>
          <w:p w:rsidR="00DD452E" w:rsidRDefault="00295CDB" w:rsidP="00C12695">
            <w:pPr>
              <w:widowControl w:val="0"/>
              <w:tabs>
                <w:tab w:val="left" w:pos="0"/>
                <w:tab w:val="left" w:pos="459"/>
                <w:tab w:val="left" w:pos="597"/>
                <w:tab w:val="left" w:pos="738"/>
              </w:tabs>
              <w:ind w:left="171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D1425">
              <w:rPr>
                <w:rFonts w:ascii="Arial" w:hAnsi="Arial" w:cs="Arial"/>
                <w:sz w:val="20"/>
                <w:szCs w:val="20"/>
              </w:rPr>
              <w:t>7</w:t>
            </w:r>
            <w:r w:rsidR="009122D8" w:rsidRPr="00DD1425">
              <w:rPr>
                <w:rFonts w:ascii="Arial" w:hAnsi="Arial" w:cs="Arial"/>
                <w:sz w:val="20"/>
                <w:szCs w:val="20"/>
              </w:rPr>
              <w:t>.5</w:t>
            </w:r>
            <w:r w:rsidRPr="00DD1425">
              <w:rPr>
                <w:rFonts w:ascii="Arial" w:hAnsi="Arial" w:cs="Arial"/>
                <w:sz w:val="20"/>
                <w:szCs w:val="20"/>
              </w:rPr>
              <w:t>.</w:t>
            </w:r>
            <w:r w:rsidRPr="00DD142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C55CBB" w:rsidRPr="00DD1425">
              <w:rPr>
                <w:rFonts w:ascii="Arial" w:hAnsi="Arial" w:cs="Arial"/>
                <w:bCs/>
                <w:sz w:val="20"/>
                <w:szCs w:val="20"/>
              </w:rPr>
              <w:t>ДБО Партнеров составлен на государственном и русском языках</w:t>
            </w:r>
            <w:r w:rsidRPr="00DD1425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:rsidR="008A7C5F" w:rsidRPr="00DD1425" w:rsidRDefault="008A7C5F" w:rsidP="00C12695">
            <w:pPr>
              <w:widowControl w:val="0"/>
              <w:tabs>
                <w:tab w:val="left" w:pos="0"/>
                <w:tab w:val="left" w:pos="459"/>
                <w:tab w:val="left" w:pos="597"/>
                <w:tab w:val="left" w:pos="738"/>
              </w:tabs>
              <w:ind w:left="17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5CDB" w:rsidRPr="00DD1425" w:rsidTr="008A7C5F">
        <w:trPr>
          <w:trHeight w:val="110"/>
        </w:trPr>
        <w:tc>
          <w:tcPr>
            <w:tcW w:w="10880" w:type="dxa"/>
            <w:gridSpan w:val="2"/>
            <w:vAlign w:val="bottom"/>
          </w:tcPr>
          <w:p w:rsidR="00C03658" w:rsidRPr="00DD1425" w:rsidRDefault="00386A75" w:rsidP="00C12695">
            <w:pPr>
              <w:pStyle w:val="a5"/>
              <w:widowControl w:val="0"/>
              <w:numPr>
                <w:ilvl w:val="0"/>
                <w:numId w:val="28"/>
              </w:numPr>
              <w:tabs>
                <w:tab w:val="left" w:pos="459"/>
                <w:tab w:val="left" w:pos="597"/>
              </w:tabs>
              <w:ind w:left="202" w:firstLine="0"/>
              <w:rPr>
                <w:rFonts w:ascii="Arial" w:hAnsi="Arial" w:cs="Arial"/>
                <w:sz w:val="28"/>
                <w:szCs w:val="28"/>
              </w:rPr>
            </w:pPr>
            <w:r w:rsidRPr="00DD1425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295CDB" w:rsidRPr="00DD1425">
              <w:rPr>
                <w:rFonts w:ascii="Arial" w:hAnsi="Arial" w:cs="Arial"/>
                <w:sz w:val="28"/>
                <w:szCs w:val="28"/>
              </w:rPr>
              <w:t xml:space="preserve">Реквизиты </w:t>
            </w:r>
            <w:r w:rsidR="00B222EF">
              <w:rPr>
                <w:rFonts w:ascii="Arial" w:hAnsi="Arial" w:cs="Arial"/>
                <w:sz w:val="28"/>
                <w:szCs w:val="28"/>
                <w:lang w:val="en-US"/>
              </w:rPr>
              <w:t>Kaspi</w:t>
            </w:r>
          </w:p>
        </w:tc>
      </w:tr>
      <w:tr w:rsidR="00295CDB" w:rsidRPr="00DD1425" w:rsidTr="0088512A">
        <w:trPr>
          <w:trHeight w:val="1445"/>
        </w:trPr>
        <w:tc>
          <w:tcPr>
            <w:tcW w:w="10880" w:type="dxa"/>
            <w:gridSpan w:val="2"/>
            <w:vAlign w:val="bottom"/>
          </w:tcPr>
          <w:p w:rsidR="00940B7D" w:rsidRPr="00DD1425" w:rsidRDefault="00386A75" w:rsidP="00C12695">
            <w:pPr>
              <w:pStyle w:val="a5"/>
              <w:widowControl w:val="0"/>
              <w:numPr>
                <w:ilvl w:val="1"/>
                <w:numId w:val="32"/>
              </w:numPr>
              <w:tabs>
                <w:tab w:val="left" w:pos="0"/>
                <w:tab w:val="left" w:pos="459"/>
                <w:tab w:val="left" w:pos="601"/>
                <w:tab w:val="left" w:pos="743"/>
              </w:tabs>
              <w:ind w:left="202" w:firstLine="18"/>
              <w:rPr>
                <w:rFonts w:ascii="Arial" w:hAnsi="Arial" w:cs="Arial"/>
                <w:sz w:val="20"/>
                <w:szCs w:val="20"/>
              </w:rPr>
            </w:pPr>
            <w:r w:rsidRPr="00DD1425">
              <w:rPr>
                <w:rFonts w:ascii="Arial" w:hAnsi="Arial" w:cs="Arial"/>
                <w:sz w:val="20"/>
                <w:szCs w:val="20"/>
              </w:rPr>
              <w:t>АО «Kaspi Bank», Республика Казахстан</w:t>
            </w:r>
            <w:r w:rsidR="00295CDB" w:rsidRPr="00DD1425"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:rsidR="00940B7D" w:rsidRPr="00DD1425" w:rsidRDefault="00386A75" w:rsidP="00C12695">
            <w:pPr>
              <w:pStyle w:val="a5"/>
              <w:widowControl w:val="0"/>
              <w:tabs>
                <w:tab w:val="left" w:pos="0"/>
                <w:tab w:val="left" w:pos="459"/>
                <w:tab w:val="left" w:pos="601"/>
                <w:tab w:val="left" w:pos="743"/>
              </w:tabs>
              <w:ind w:left="202"/>
              <w:rPr>
                <w:rFonts w:ascii="Arial" w:hAnsi="Arial" w:cs="Arial"/>
                <w:sz w:val="20"/>
                <w:szCs w:val="20"/>
              </w:rPr>
            </w:pPr>
            <w:r w:rsidRPr="00DD1425">
              <w:rPr>
                <w:rFonts w:ascii="Arial" w:hAnsi="Arial" w:cs="Arial"/>
                <w:sz w:val="20"/>
                <w:szCs w:val="20"/>
              </w:rPr>
              <w:t xml:space="preserve">050013, г. Алматы, ул. </w:t>
            </w:r>
            <w:proofErr w:type="spellStart"/>
            <w:r w:rsidRPr="00DD1425">
              <w:rPr>
                <w:rFonts w:ascii="Arial" w:hAnsi="Arial" w:cs="Arial"/>
                <w:sz w:val="20"/>
                <w:szCs w:val="20"/>
              </w:rPr>
              <w:t>Наурызбай</w:t>
            </w:r>
            <w:proofErr w:type="spellEnd"/>
            <w:r w:rsidRPr="00DD1425">
              <w:rPr>
                <w:rFonts w:ascii="Arial" w:hAnsi="Arial" w:cs="Arial"/>
                <w:sz w:val="20"/>
                <w:szCs w:val="20"/>
              </w:rPr>
              <w:t xml:space="preserve"> Батыра, 154 «А»</w:t>
            </w:r>
            <w:r w:rsidR="00295CDB" w:rsidRPr="00DD1425"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:rsidR="00940B7D" w:rsidRPr="00DD1425" w:rsidRDefault="00386A75" w:rsidP="00C12695">
            <w:pPr>
              <w:pStyle w:val="a5"/>
              <w:widowControl w:val="0"/>
              <w:tabs>
                <w:tab w:val="left" w:pos="0"/>
                <w:tab w:val="left" w:pos="459"/>
                <w:tab w:val="left" w:pos="601"/>
                <w:tab w:val="left" w:pos="743"/>
              </w:tabs>
              <w:ind w:left="202"/>
              <w:rPr>
                <w:rFonts w:ascii="Arial" w:hAnsi="Arial" w:cs="Arial"/>
                <w:sz w:val="20"/>
                <w:szCs w:val="20"/>
              </w:rPr>
            </w:pPr>
            <w:r w:rsidRPr="00DD1425">
              <w:rPr>
                <w:rFonts w:ascii="Arial" w:hAnsi="Arial" w:cs="Arial"/>
                <w:sz w:val="20"/>
                <w:szCs w:val="20"/>
              </w:rPr>
              <w:t>к/счет № KZ69125KZT1001300249 в Национальном Банке</w:t>
            </w:r>
            <w:r w:rsidR="00295CDB" w:rsidRPr="00DD1425"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:rsidR="00940B7D" w:rsidRPr="00DD1425" w:rsidRDefault="00386A75" w:rsidP="00C12695">
            <w:pPr>
              <w:pStyle w:val="a5"/>
              <w:widowControl w:val="0"/>
              <w:tabs>
                <w:tab w:val="left" w:pos="0"/>
                <w:tab w:val="left" w:pos="459"/>
                <w:tab w:val="left" w:pos="601"/>
                <w:tab w:val="left" w:pos="743"/>
              </w:tabs>
              <w:ind w:left="202"/>
              <w:rPr>
                <w:rFonts w:ascii="Arial" w:hAnsi="Arial" w:cs="Arial"/>
                <w:sz w:val="20"/>
                <w:szCs w:val="20"/>
              </w:rPr>
            </w:pPr>
            <w:r w:rsidRPr="00DD1425">
              <w:rPr>
                <w:rFonts w:ascii="Arial" w:hAnsi="Arial" w:cs="Arial"/>
                <w:sz w:val="20"/>
                <w:szCs w:val="20"/>
              </w:rPr>
              <w:t>БИК NBRKKZKX, БИН 971240001315</w:t>
            </w:r>
            <w:r w:rsidR="00295CDB" w:rsidRPr="00DD1425"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:rsidR="00940B7D" w:rsidRPr="00DD1425" w:rsidRDefault="00386A75" w:rsidP="00C12695">
            <w:pPr>
              <w:pStyle w:val="a5"/>
              <w:widowControl w:val="0"/>
              <w:tabs>
                <w:tab w:val="left" w:pos="0"/>
                <w:tab w:val="left" w:pos="459"/>
                <w:tab w:val="left" w:pos="601"/>
                <w:tab w:val="left" w:pos="743"/>
              </w:tabs>
              <w:ind w:left="202"/>
              <w:rPr>
                <w:rFonts w:ascii="Arial" w:hAnsi="Arial" w:cs="Arial"/>
                <w:sz w:val="20"/>
                <w:szCs w:val="20"/>
              </w:rPr>
            </w:pPr>
            <w:r w:rsidRPr="00DD1425">
              <w:rPr>
                <w:rFonts w:ascii="Arial" w:hAnsi="Arial" w:cs="Arial"/>
                <w:sz w:val="20"/>
                <w:szCs w:val="20"/>
              </w:rPr>
              <w:t>С</w:t>
            </w:r>
            <w:r w:rsidR="00295CDB" w:rsidRPr="00DD1425">
              <w:rPr>
                <w:rFonts w:ascii="Arial" w:hAnsi="Arial" w:cs="Arial"/>
                <w:sz w:val="20"/>
                <w:szCs w:val="20"/>
              </w:rPr>
              <w:t xml:space="preserve">айт </w:t>
            </w:r>
            <w:hyperlink r:id="rId12" w:history="1">
              <w:r w:rsidR="00940B7D" w:rsidRPr="00DD1425">
                <w:rPr>
                  <w:rStyle w:val="a4"/>
                  <w:rFonts w:ascii="Arial" w:hAnsi="Arial" w:cs="Arial"/>
                  <w:sz w:val="20"/>
                  <w:szCs w:val="20"/>
                </w:rPr>
                <w:t>www.kaspi.kz/</w:t>
              </w:r>
              <w:r w:rsidR="00940B7D" w:rsidRPr="00DD1425">
                <w:rPr>
                  <w:rStyle w:val="a4"/>
                  <w:rFonts w:ascii="Arial" w:hAnsi="Arial" w:cs="Arial"/>
                  <w:sz w:val="20"/>
                  <w:szCs w:val="20"/>
                  <w:lang w:val="en-US"/>
                </w:rPr>
                <w:t>business</w:t>
              </w:r>
            </w:hyperlink>
            <w:r w:rsidR="00295CDB" w:rsidRPr="00DD1425"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:rsidR="00940B7D" w:rsidRPr="00DD1425" w:rsidRDefault="00386A75" w:rsidP="00C12695">
            <w:pPr>
              <w:pStyle w:val="a5"/>
              <w:widowControl w:val="0"/>
              <w:tabs>
                <w:tab w:val="left" w:pos="0"/>
                <w:tab w:val="left" w:pos="459"/>
                <w:tab w:val="left" w:pos="601"/>
                <w:tab w:val="left" w:pos="743"/>
              </w:tabs>
              <w:ind w:left="202"/>
              <w:rPr>
                <w:rFonts w:ascii="Arial" w:hAnsi="Arial" w:cs="Arial"/>
                <w:color w:val="1F497D" w:themeColor="text2"/>
                <w:sz w:val="20"/>
                <w:szCs w:val="20"/>
                <w:u w:val="single"/>
              </w:rPr>
            </w:pPr>
            <w:r w:rsidRPr="00DD1425">
              <w:rPr>
                <w:rFonts w:ascii="Arial" w:hAnsi="Arial" w:cs="Arial"/>
                <w:sz w:val="20"/>
                <w:szCs w:val="20"/>
              </w:rPr>
              <w:t>Э</w:t>
            </w:r>
            <w:r w:rsidR="00295CDB" w:rsidRPr="00DD1425">
              <w:rPr>
                <w:rFonts w:ascii="Arial" w:hAnsi="Arial" w:cs="Arial"/>
                <w:sz w:val="20"/>
                <w:szCs w:val="20"/>
              </w:rPr>
              <w:t xml:space="preserve">лектронный адрес: </w:t>
            </w:r>
            <w:hyperlink r:id="rId13" w:history="1">
              <w:r w:rsidR="00295CDB" w:rsidRPr="00DD1425">
                <w:rPr>
                  <w:rFonts w:ascii="Arial" w:hAnsi="Arial" w:cs="Arial"/>
                  <w:color w:val="1F497D" w:themeColor="text2"/>
                  <w:sz w:val="20"/>
                  <w:szCs w:val="20"/>
                  <w:u w:val="single"/>
                </w:rPr>
                <w:t>business@kaspi.kz</w:t>
              </w:r>
            </w:hyperlink>
            <w:r w:rsidRPr="00DD1425">
              <w:rPr>
                <w:rFonts w:ascii="Arial" w:hAnsi="Arial" w:cs="Arial"/>
                <w:color w:val="1F497D" w:themeColor="text2"/>
                <w:sz w:val="20"/>
                <w:szCs w:val="20"/>
                <w:u w:val="single"/>
              </w:rPr>
              <w:t>,</w:t>
            </w:r>
          </w:p>
          <w:p w:rsidR="00C03658" w:rsidRPr="00DD1425" w:rsidRDefault="00940B7D" w:rsidP="00C12695">
            <w:pPr>
              <w:widowControl w:val="0"/>
              <w:tabs>
                <w:tab w:val="left" w:pos="0"/>
                <w:tab w:val="left" w:pos="459"/>
                <w:tab w:val="left" w:pos="601"/>
                <w:tab w:val="left" w:pos="743"/>
              </w:tabs>
              <w:ind w:left="202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D1425">
              <w:rPr>
                <w:rFonts w:ascii="Arial" w:hAnsi="Arial" w:cs="Arial"/>
                <w:sz w:val="20"/>
                <w:szCs w:val="20"/>
              </w:rPr>
              <w:t>Call</w:t>
            </w:r>
            <w:proofErr w:type="spellEnd"/>
            <w:r w:rsidRPr="00DD142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D1425">
              <w:rPr>
                <w:rFonts w:ascii="Arial" w:hAnsi="Arial" w:cs="Arial"/>
                <w:sz w:val="20"/>
                <w:szCs w:val="20"/>
              </w:rPr>
              <w:t>center</w:t>
            </w:r>
            <w:proofErr w:type="spellEnd"/>
            <w:r w:rsidRPr="00DD1425">
              <w:rPr>
                <w:rFonts w:ascii="Arial" w:hAnsi="Arial" w:cs="Arial"/>
                <w:sz w:val="20"/>
                <w:szCs w:val="20"/>
              </w:rPr>
              <w:t xml:space="preserve"> 2323</w:t>
            </w:r>
            <w:r w:rsidR="000B46FE" w:rsidRPr="00DD1425">
              <w:rPr>
                <w:rFonts w:ascii="Arial" w:hAnsi="Arial" w:cs="Arial"/>
                <w:sz w:val="20"/>
                <w:szCs w:val="20"/>
              </w:rPr>
              <w:t>,</w:t>
            </w:r>
            <w:r w:rsidRPr="00DD1425">
              <w:rPr>
                <w:rFonts w:ascii="Arial" w:hAnsi="Arial" w:cs="Arial"/>
                <w:sz w:val="20"/>
                <w:szCs w:val="20"/>
              </w:rPr>
              <w:t xml:space="preserve"> режим работы с 9:00-23:00 часов (звонок c мобильного</w:t>
            </w:r>
            <w:r w:rsidR="0086346A" w:rsidRPr="00DD142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56969" w:rsidRPr="00DD1425">
              <w:rPr>
                <w:rFonts w:ascii="Arial" w:hAnsi="Arial" w:cs="Arial"/>
                <w:sz w:val="20"/>
                <w:szCs w:val="20"/>
              </w:rPr>
              <w:t>по</w:t>
            </w:r>
            <w:r w:rsidR="0086346A" w:rsidRPr="00DD1425">
              <w:rPr>
                <w:rFonts w:ascii="Arial" w:hAnsi="Arial" w:cs="Arial"/>
                <w:sz w:val="20"/>
                <w:szCs w:val="20"/>
              </w:rPr>
              <w:t xml:space="preserve"> Казахстан</w:t>
            </w:r>
            <w:r w:rsidR="00F56969" w:rsidRPr="00DD1425">
              <w:rPr>
                <w:rFonts w:ascii="Arial" w:hAnsi="Arial" w:cs="Arial"/>
                <w:sz w:val="20"/>
                <w:szCs w:val="20"/>
              </w:rPr>
              <w:t>у</w:t>
            </w:r>
            <w:r w:rsidRPr="00DD1425">
              <w:rPr>
                <w:rFonts w:ascii="Arial" w:hAnsi="Arial" w:cs="Arial"/>
                <w:sz w:val="20"/>
                <w:szCs w:val="20"/>
              </w:rPr>
              <w:t xml:space="preserve"> бесплатно</w:t>
            </w:r>
            <w:r w:rsidRPr="00DD1425">
              <w:rPr>
                <w:rFonts w:ascii="Arial" w:hAnsi="Arial" w:cs="Arial"/>
                <w:sz w:val="18"/>
                <w:szCs w:val="18"/>
              </w:rPr>
              <w:t>).</w:t>
            </w:r>
          </w:p>
        </w:tc>
      </w:tr>
      <w:tr w:rsidR="00561DB4" w:rsidRPr="00DD1425" w:rsidTr="002510CC">
        <w:trPr>
          <w:gridAfter w:val="1"/>
          <w:wAfter w:w="61" w:type="dxa"/>
          <w:trHeight w:val="80"/>
        </w:trPr>
        <w:tc>
          <w:tcPr>
            <w:tcW w:w="10819" w:type="dxa"/>
            <w:vAlign w:val="center"/>
          </w:tcPr>
          <w:p w:rsidR="00561DB4" w:rsidRPr="00DD1425" w:rsidRDefault="00561DB4" w:rsidP="00C12695">
            <w:pPr>
              <w:widowControl w:val="0"/>
              <w:tabs>
                <w:tab w:val="left" w:pos="0"/>
                <w:tab w:val="left" w:pos="459"/>
                <w:tab w:val="left" w:pos="601"/>
                <w:tab w:val="left" w:pos="743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1425">
              <w:rPr>
                <w:rFonts w:ascii="Arial" w:hAnsi="Arial" w:cs="Arial"/>
                <w:color w:val="000000" w:themeColor="text1"/>
                <w:sz w:val="20"/>
                <w:szCs w:val="20"/>
              </w:rPr>
              <w:t>* * *</w:t>
            </w:r>
          </w:p>
        </w:tc>
      </w:tr>
    </w:tbl>
    <w:p w:rsidR="004D5428" w:rsidRPr="00B73256" w:rsidRDefault="004D5428" w:rsidP="00C12695">
      <w:pPr>
        <w:rPr>
          <w:rFonts w:ascii="Arial" w:hAnsi="Arial" w:cs="Arial"/>
        </w:rPr>
      </w:pPr>
      <w:bookmarkStart w:id="1" w:name="_GoBack"/>
      <w:bookmarkEnd w:id="1"/>
    </w:p>
    <w:sectPr w:rsidR="004D5428" w:rsidRPr="00B73256" w:rsidSect="0088512A">
      <w:headerReference w:type="default" r:id="rId14"/>
      <w:footerReference w:type="even" r:id="rId15"/>
      <w:footerReference w:type="default" r:id="rId16"/>
      <w:headerReference w:type="first" r:id="rId17"/>
      <w:pgSz w:w="11906" w:h="16838"/>
      <w:pgMar w:top="567" w:right="851" w:bottom="426" w:left="1701" w:header="31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39AD" w:rsidRDefault="001139AD" w:rsidP="001E2D42">
      <w:r>
        <w:separator/>
      </w:r>
    </w:p>
  </w:endnote>
  <w:endnote w:type="continuationSeparator" w:id="0">
    <w:p w:rsidR="001139AD" w:rsidRDefault="001139AD" w:rsidP="001E2D42">
      <w:r>
        <w:continuationSeparator/>
      </w:r>
    </w:p>
  </w:endnote>
  <w:endnote w:type="continuationNotice" w:id="1">
    <w:p w:rsidR="001139AD" w:rsidRDefault="001139A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7D5F" w:rsidRDefault="00D17D5F" w:rsidP="00D17D5F">
    <w:pPr>
      <w:pStyle w:val="af"/>
      <w:framePr w:wrap="none" w:vAnchor="text" w:hAnchor="margin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>
      <w:rPr>
        <w:rStyle w:val="af5"/>
        <w:noProof/>
      </w:rPr>
      <w:t>4</w:t>
    </w:r>
    <w:r>
      <w:rPr>
        <w:rStyle w:val="af5"/>
      </w:rPr>
      <w:fldChar w:fldCharType="end"/>
    </w:r>
  </w:p>
  <w:p w:rsidR="00D17D5F" w:rsidRDefault="00D17D5F" w:rsidP="00D866D5">
    <w:pPr>
      <w:pStyle w:val="af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7D5F" w:rsidRPr="00D866D5" w:rsidRDefault="00D17D5F" w:rsidP="00F253EF">
    <w:pPr>
      <w:pStyle w:val="af"/>
      <w:framePr w:w="253" w:h="265" w:hRule="exact" w:wrap="none" w:vAnchor="text" w:hAnchor="page" w:x="622" w:y="172"/>
      <w:rPr>
        <w:rStyle w:val="af5"/>
        <w:rFonts w:ascii="Arial" w:hAnsi="Arial" w:cs="Arial"/>
        <w:color w:val="000000" w:themeColor="text1"/>
        <w:sz w:val="14"/>
        <w:szCs w:val="14"/>
      </w:rPr>
    </w:pPr>
    <w:r w:rsidRPr="00D866D5">
      <w:rPr>
        <w:rStyle w:val="af5"/>
        <w:rFonts w:ascii="Arial" w:hAnsi="Arial" w:cs="Arial"/>
        <w:color w:val="000000" w:themeColor="text1"/>
        <w:sz w:val="14"/>
        <w:szCs w:val="14"/>
      </w:rPr>
      <w:fldChar w:fldCharType="begin"/>
    </w:r>
    <w:r w:rsidRPr="00D866D5">
      <w:rPr>
        <w:rStyle w:val="af5"/>
        <w:rFonts w:ascii="Arial" w:hAnsi="Arial" w:cs="Arial"/>
        <w:color w:val="000000" w:themeColor="text1"/>
        <w:sz w:val="14"/>
        <w:szCs w:val="14"/>
      </w:rPr>
      <w:instrText xml:space="preserve">PAGE  </w:instrText>
    </w:r>
    <w:r w:rsidRPr="00D866D5">
      <w:rPr>
        <w:rStyle w:val="af5"/>
        <w:rFonts w:ascii="Arial" w:hAnsi="Arial" w:cs="Arial"/>
        <w:color w:val="000000" w:themeColor="text1"/>
        <w:sz w:val="14"/>
        <w:szCs w:val="14"/>
      </w:rPr>
      <w:fldChar w:fldCharType="separate"/>
    </w:r>
    <w:r w:rsidR="00E84DA4">
      <w:rPr>
        <w:rStyle w:val="af5"/>
        <w:rFonts w:ascii="Arial" w:hAnsi="Arial" w:cs="Arial"/>
        <w:noProof/>
        <w:color w:val="000000" w:themeColor="text1"/>
        <w:sz w:val="14"/>
        <w:szCs w:val="14"/>
      </w:rPr>
      <w:t>7</w:t>
    </w:r>
    <w:r w:rsidRPr="00D866D5">
      <w:rPr>
        <w:rStyle w:val="af5"/>
        <w:rFonts w:ascii="Arial" w:hAnsi="Arial" w:cs="Arial"/>
        <w:color w:val="000000" w:themeColor="text1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39AD" w:rsidRDefault="001139AD" w:rsidP="001E2D42">
      <w:r>
        <w:separator/>
      </w:r>
    </w:p>
  </w:footnote>
  <w:footnote w:type="continuationSeparator" w:id="0">
    <w:p w:rsidR="001139AD" w:rsidRDefault="001139AD" w:rsidP="001E2D42">
      <w:r>
        <w:continuationSeparator/>
      </w:r>
    </w:p>
  </w:footnote>
  <w:footnote w:type="continuationNotice" w:id="1">
    <w:p w:rsidR="001139AD" w:rsidRDefault="001139A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07F8" w:rsidRDefault="002B07F8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7D5F" w:rsidRDefault="008A7C5F" w:rsidP="008F302A">
    <w:pPr>
      <w:pStyle w:val="a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BD6DF44" wp14:editId="36072A5E">
          <wp:simplePos x="0" y="0"/>
          <wp:positionH relativeFrom="column">
            <wp:posOffset>-581025</wp:posOffset>
          </wp:positionH>
          <wp:positionV relativeFrom="paragraph">
            <wp:posOffset>244475</wp:posOffset>
          </wp:positionV>
          <wp:extent cx="581660" cy="581660"/>
          <wp:effectExtent l="0" t="0" r="2540" b="2540"/>
          <wp:wrapThrough wrapText="bothSides">
            <wp:wrapPolygon edited="0">
              <wp:start x="4716" y="0"/>
              <wp:lineTo x="0" y="4716"/>
              <wp:lineTo x="0" y="16035"/>
              <wp:lineTo x="3773" y="20751"/>
              <wp:lineTo x="4716" y="20751"/>
              <wp:lineTo x="15092" y="20751"/>
              <wp:lineTo x="16035" y="20751"/>
              <wp:lineTo x="20751" y="16035"/>
              <wp:lineTo x="20751" y="4716"/>
              <wp:lineTo x="16035" y="0"/>
              <wp:lineTo x="4716" y="0"/>
            </wp:wrapPolygon>
          </wp:wrapThrough>
          <wp:docPr id="2" name="Изображение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Изображение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660" cy="5816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17D5F" w:rsidRDefault="00D17D5F" w:rsidP="008F302A">
    <w:pPr>
      <w:pStyle w:val="ad"/>
    </w:pPr>
  </w:p>
  <w:p w:rsidR="00D17D5F" w:rsidRPr="008F302A" w:rsidRDefault="00D17D5F" w:rsidP="008F302A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432B9"/>
    <w:multiLevelType w:val="multilevel"/>
    <w:tmpl w:val="498E41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3D12975"/>
    <w:multiLevelType w:val="multilevel"/>
    <w:tmpl w:val="06983B3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lang w:val="kk-KZ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5152CDA"/>
    <w:multiLevelType w:val="multilevel"/>
    <w:tmpl w:val="B26C69F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3" w15:restartNumberingAfterBreak="0">
    <w:nsid w:val="090E0D6F"/>
    <w:multiLevelType w:val="multilevel"/>
    <w:tmpl w:val="2D2C3BD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C09768F"/>
    <w:multiLevelType w:val="hybridMultilevel"/>
    <w:tmpl w:val="E8383832"/>
    <w:lvl w:ilvl="0" w:tplc="B89842D8">
      <w:start w:val="1"/>
      <w:numFmt w:val="decimal"/>
      <w:lvlText w:val="%1)"/>
      <w:lvlJc w:val="left"/>
      <w:pPr>
        <w:ind w:left="8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0" w:hanging="360"/>
      </w:pPr>
    </w:lvl>
    <w:lvl w:ilvl="2" w:tplc="0419001B" w:tentative="1">
      <w:start w:val="1"/>
      <w:numFmt w:val="lowerRoman"/>
      <w:lvlText w:val="%3."/>
      <w:lvlJc w:val="right"/>
      <w:pPr>
        <w:ind w:left="2270" w:hanging="180"/>
      </w:pPr>
    </w:lvl>
    <w:lvl w:ilvl="3" w:tplc="0419000F" w:tentative="1">
      <w:start w:val="1"/>
      <w:numFmt w:val="decimal"/>
      <w:lvlText w:val="%4."/>
      <w:lvlJc w:val="left"/>
      <w:pPr>
        <w:ind w:left="2990" w:hanging="360"/>
      </w:pPr>
    </w:lvl>
    <w:lvl w:ilvl="4" w:tplc="04190019" w:tentative="1">
      <w:start w:val="1"/>
      <w:numFmt w:val="lowerLetter"/>
      <w:lvlText w:val="%5."/>
      <w:lvlJc w:val="left"/>
      <w:pPr>
        <w:ind w:left="3710" w:hanging="360"/>
      </w:pPr>
    </w:lvl>
    <w:lvl w:ilvl="5" w:tplc="0419001B" w:tentative="1">
      <w:start w:val="1"/>
      <w:numFmt w:val="lowerRoman"/>
      <w:lvlText w:val="%6."/>
      <w:lvlJc w:val="right"/>
      <w:pPr>
        <w:ind w:left="4430" w:hanging="180"/>
      </w:pPr>
    </w:lvl>
    <w:lvl w:ilvl="6" w:tplc="0419000F" w:tentative="1">
      <w:start w:val="1"/>
      <w:numFmt w:val="decimal"/>
      <w:lvlText w:val="%7."/>
      <w:lvlJc w:val="left"/>
      <w:pPr>
        <w:ind w:left="5150" w:hanging="360"/>
      </w:pPr>
    </w:lvl>
    <w:lvl w:ilvl="7" w:tplc="04190019" w:tentative="1">
      <w:start w:val="1"/>
      <w:numFmt w:val="lowerLetter"/>
      <w:lvlText w:val="%8."/>
      <w:lvlJc w:val="left"/>
      <w:pPr>
        <w:ind w:left="5870" w:hanging="360"/>
      </w:pPr>
    </w:lvl>
    <w:lvl w:ilvl="8" w:tplc="0419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5" w15:restartNumberingAfterBreak="0">
    <w:nsid w:val="0C293F91"/>
    <w:multiLevelType w:val="multilevel"/>
    <w:tmpl w:val="99665FF2"/>
    <w:lvl w:ilvl="0">
      <w:start w:val="2"/>
      <w:numFmt w:val="decimal"/>
      <w:lvlText w:val="%1л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л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л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л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л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л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л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л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л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6" w15:restartNumberingAfterBreak="0">
    <w:nsid w:val="0CC756FC"/>
    <w:multiLevelType w:val="multilevel"/>
    <w:tmpl w:val="42E8241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18093E6C"/>
    <w:multiLevelType w:val="multilevel"/>
    <w:tmpl w:val="F36AEE7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D821D86"/>
    <w:multiLevelType w:val="hybridMultilevel"/>
    <w:tmpl w:val="96887320"/>
    <w:lvl w:ilvl="0" w:tplc="04190001">
      <w:start w:val="1"/>
      <w:numFmt w:val="bullet"/>
      <w:lvlText w:val=""/>
      <w:lvlJc w:val="left"/>
      <w:pPr>
        <w:ind w:left="11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5" w:hanging="360"/>
      </w:pPr>
      <w:rPr>
        <w:rFonts w:ascii="Wingdings" w:hAnsi="Wingdings" w:hint="default"/>
      </w:rPr>
    </w:lvl>
  </w:abstractNum>
  <w:abstractNum w:abstractNumId="9" w15:restartNumberingAfterBreak="0">
    <w:nsid w:val="2FCB4111"/>
    <w:multiLevelType w:val="multilevel"/>
    <w:tmpl w:val="42E8241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33B55173"/>
    <w:multiLevelType w:val="multilevel"/>
    <w:tmpl w:val="5D7A7386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65" w:hanging="705"/>
      </w:pPr>
      <w:rPr>
        <w:rFonts w:ascii="Arial" w:hAnsi="Arial" w:cs="Arial" w:hint="default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345B57A2"/>
    <w:multiLevelType w:val="multilevel"/>
    <w:tmpl w:val="F11A06D8"/>
    <w:lvl w:ilvl="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27" w:hanging="360"/>
      </w:pPr>
      <w:rPr>
        <w:rFonts w:hint="default"/>
        <w:lang w:val="kk-KZ"/>
      </w:rPr>
    </w:lvl>
    <w:lvl w:ilvl="3">
      <w:start w:val="1"/>
      <w:numFmt w:val="decimal"/>
      <w:lvlText w:val="%1.%2.%3.%4."/>
      <w:lvlJc w:val="left"/>
      <w:pPr>
        <w:ind w:left="86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61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1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" w:hanging="7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21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1" w:hanging="1080"/>
      </w:pPr>
      <w:rPr>
        <w:rFonts w:hint="default"/>
      </w:rPr>
    </w:lvl>
  </w:abstractNum>
  <w:abstractNum w:abstractNumId="12" w15:restartNumberingAfterBreak="0">
    <w:nsid w:val="36BC1A12"/>
    <w:multiLevelType w:val="multilevel"/>
    <w:tmpl w:val="C5083FA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3" w15:restartNumberingAfterBreak="0">
    <w:nsid w:val="37671DBD"/>
    <w:multiLevelType w:val="multilevel"/>
    <w:tmpl w:val="42E8241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393319BE"/>
    <w:multiLevelType w:val="multilevel"/>
    <w:tmpl w:val="32FA13B4"/>
    <w:lvl w:ilvl="0">
      <w:start w:val="4"/>
      <w:numFmt w:val="none"/>
      <w:lvlText w:val="5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5.1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5.1.1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5.1.1.1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5.1.1.1.1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5.1.1.1.1.1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5.1.1.1.1.1.1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5.1.1.1.1.1.1.1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5.1.1.1.1.1.1.1.1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95644EE"/>
    <w:multiLevelType w:val="multilevel"/>
    <w:tmpl w:val="615EDB3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141" w:hanging="432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 w:val="0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A1D294D"/>
    <w:multiLevelType w:val="multilevel"/>
    <w:tmpl w:val="42E8241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3EB206D7"/>
    <w:multiLevelType w:val="hybridMultilevel"/>
    <w:tmpl w:val="3F4CD1B0"/>
    <w:lvl w:ilvl="0" w:tplc="AE568DBA">
      <w:start w:val="1"/>
      <w:numFmt w:val="decimal"/>
      <w:lvlText w:val="1.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F4419A"/>
    <w:multiLevelType w:val="multilevel"/>
    <w:tmpl w:val="0F3A9666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456F7739"/>
    <w:multiLevelType w:val="multilevel"/>
    <w:tmpl w:val="498E41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48407628"/>
    <w:multiLevelType w:val="multilevel"/>
    <w:tmpl w:val="5F0237A2"/>
    <w:lvl w:ilvl="0">
      <w:start w:val="2"/>
      <w:numFmt w:val="decimal"/>
      <w:lvlText w:val="%1."/>
      <w:lvlJc w:val="left"/>
      <w:pPr>
        <w:ind w:left="460" w:hanging="4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20" w:hanging="46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4F332BDE"/>
    <w:multiLevelType w:val="multilevel"/>
    <w:tmpl w:val="2D2C3BD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0602B4B"/>
    <w:multiLevelType w:val="multilevel"/>
    <w:tmpl w:val="ADEE1DF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1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1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18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1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18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18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sz w:val="18"/>
      </w:rPr>
    </w:lvl>
  </w:abstractNum>
  <w:abstractNum w:abstractNumId="23" w15:restartNumberingAfterBreak="0">
    <w:nsid w:val="509D6E99"/>
    <w:multiLevelType w:val="multilevel"/>
    <w:tmpl w:val="42E8241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5A3F69BB"/>
    <w:multiLevelType w:val="multilevel"/>
    <w:tmpl w:val="E3E8BE2E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5" w15:restartNumberingAfterBreak="0">
    <w:nsid w:val="5AC45137"/>
    <w:multiLevelType w:val="multilevel"/>
    <w:tmpl w:val="DE34123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3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12" w:hanging="1440"/>
      </w:pPr>
      <w:rPr>
        <w:rFonts w:hint="default"/>
      </w:rPr>
    </w:lvl>
  </w:abstractNum>
  <w:abstractNum w:abstractNumId="26" w15:restartNumberingAfterBreak="0">
    <w:nsid w:val="636564C7"/>
    <w:multiLevelType w:val="multilevel"/>
    <w:tmpl w:val="F8F2FAB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1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4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00" w:hanging="1440"/>
      </w:pPr>
      <w:rPr>
        <w:rFonts w:hint="default"/>
      </w:rPr>
    </w:lvl>
  </w:abstractNum>
  <w:abstractNum w:abstractNumId="27" w15:restartNumberingAfterBreak="0">
    <w:nsid w:val="6CDD2AD3"/>
    <w:multiLevelType w:val="hybridMultilevel"/>
    <w:tmpl w:val="877C27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685D94"/>
    <w:multiLevelType w:val="multilevel"/>
    <w:tmpl w:val="F44C9370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9" w15:restartNumberingAfterBreak="0">
    <w:nsid w:val="70280EBB"/>
    <w:multiLevelType w:val="multilevel"/>
    <w:tmpl w:val="42E8241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748D117E"/>
    <w:multiLevelType w:val="multilevel"/>
    <w:tmpl w:val="5D10ABE2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lang w:val="kk-KZ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78552E2B"/>
    <w:multiLevelType w:val="multilevel"/>
    <w:tmpl w:val="D8E8BB4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7D335604"/>
    <w:multiLevelType w:val="multilevel"/>
    <w:tmpl w:val="F3AEDC0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11"/>
  </w:num>
  <w:num w:numId="2">
    <w:abstractNumId w:val="21"/>
  </w:num>
  <w:num w:numId="3">
    <w:abstractNumId w:val="3"/>
  </w:num>
  <w:num w:numId="4">
    <w:abstractNumId w:val="1"/>
  </w:num>
  <w:num w:numId="5">
    <w:abstractNumId w:val="30"/>
  </w:num>
  <w:num w:numId="6">
    <w:abstractNumId w:val="14"/>
  </w:num>
  <w:num w:numId="7">
    <w:abstractNumId w:val="15"/>
  </w:num>
  <w:num w:numId="8">
    <w:abstractNumId w:val="10"/>
  </w:num>
  <w:num w:numId="9">
    <w:abstractNumId w:val="0"/>
  </w:num>
  <w:num w:numId="10">
    <w:abstractNumId w:val="32"/>
  </w:num>
  <w:num w:numId="11">
    <w:abstractNumId w:val="23"/>
  </w:num>
  <w:num w:numId="12">
    <w:abstractNumId w:val="20"/>
  </w:num>
  <w:num w:numId="13">
    <w:abstractNumId w:val="26"/>
  </w:num>
  <w:num w:numId="14">
    <w:abstractNumId w:val="7"/>
  </w:num>
  <w:num w:numId="15">
    <w:abstractNumId w:val="31"/>
  </w:num>
  <w:num w:numId="16">
    <w:abstractNumId w:val="25"/>
  </w:num>
  <w:num w:numId="17">
    <w:abstractNumId w:val="19"/>
  </w:num>
  <w:num w:numId="18">
    <w:abstractNumId w:val="5"/>
  </w:num>
  <w:num w:numId="19">
    <w:abstractNumId w:val="13"/>
  </w:num>
  <w:num w:numId="20">
    <w:abstractNumId w:val="6"/>
  </w:num>
  <w:num w:numId="21">
    <w:abstractNumId w:val="16"/>
  </w:num>
  <w:num w:numId="22">
    <w:abstractNumId w:val="9"/>
  </w:num>
  <w:num w:numId="23">
    <w:abstractNumId w:val="29"/>
  </w:num>
  <w:num w:numId="24">
    <w:abstractNumId w:val="17"/>
  </w:num>
  <w:num w:numId="25">
    <w:abstractNumId w:val="4"/>
  </w:num>
  <w:num w:numId="26">
    <w:abstractNumId w:val="27"/>
  </w:num>
  <w:num w:numId="27">
    <w:abstractNumId w:val="12"/>
  </w:num>
  <w:num w:numId="28">
    <w:abstractNumId w:val="22"/>
  </w:num>
  <w:num w:numId="29">
    <w:abstractNumId w:val="2"/>
  </w:num>
  <w:num w:numId="30">
    <w:abstractNumId w:val="18"/>
  </w:num>
  <w:num w:numId="31">
    <w:abstractNumId w:val="24"/>
  </w:num>
  <w:num w:numId="32">
    <w:abstractNumId w:val="28"/>
  </w:num>
  <w:num w:numId="33">
    <w:abstractNumId w:val="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oNotTrackFormatting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94E"/>
    <w:rsid w:val="00001E65"/>
    <w:rsid w:val="0000356E"/>
    <w:rsid w:val="00007426"/>
    <w:rsid w:val="000100A6"/>
    <w:rsid w:val="00011349"/>
    <w:rsid w:val="000135A5"/>
    <w:rsid w:val="00013DA1"/>
    <w:rsid w:val="000143B6"/>
    <w:rsid w:val="00015ADB"/>
    <w:rsid w:val="000162FE"/>
    <w:rsid w:val="000173EC"/>
    <w:rsid w:val="0001798D"/>
    <w:rsid w:val="00017A22"/>
    <w:rsid w:val="00030B8A"/>
    <w:rsid w:val="0003170F"/>
    <w:rsid w:val="00041503"/>
    <w:rsid w:val="00050131"/>
    <w:rsid w:val="00053617"/>
    <w:rsid w:val="00055145"/>
    <w:rsid w:val="00061877"/>
    <w:rsid w:val="000640A4"/>
    <w:rsid w:val="0006784E"/>
    <w:rsid w:val="0007149A"/>
    <w:rsid w:val="0007235E"/>
    <w:rsid w:val="0007479D"/>
    <w:rsid w:val="00074A3F"/>
    <w:rsid w:val="00080211"/>
    <w:rsid w:val="0009245B"/>
    <w:rsid w:val="00092894"/>
    <w:rsid w:val="000A0E13"/>
    <w:rsid w:val="000A1161"/>
    <w:rsid w:val="000A26C1"/>
    <w:rsid w:val="000B0E45"/>
    <w:rsid w:val="000B12C5"/>
    <w:rsid w:val="000B1316"/>
    <w:rsid w:val="000B29BF"/>
    <w:rsid w:val="000B3AA2"/>
    <w:rsid w:val="000B4182"/>
    <w:rsid w:val="000B46FE"/>
    <w:rsid w:val="000B4C88"/>
    <w:rsid w:val="000B57D1"/>
    <w:rsid w:val="000B67FC"/>
    <w:rsid w:val="000C2584"/>
    <w:rsid w:val="000C4893"/>
    <w:rsid w:val="000D083C"/>
    <w:rsid w:val="000D137E"/>
    <w:rsid w:val="000D18A2"/>
    <w:rsid w:val="000E0B00"/>
    <w:rsid w:val="000E199A"/>
    <w:rsid w:val="000E47A3"/>
    <w:rsid w:val="000E7164"/>
    <w:rsid w:val="000E7C81"/>
    <w:rsid w:val="000F418C"/>
    <w:rsid w:val="000F461B"/>
    <w:rsid w:val="000F5858"/>
    <w:rsid w:val="000F693A"/>
    <w:rsid w:val="000F76F0"/>
    <w:rsid w:val="00100107"/>
    <w:rsid w:val="0010189B"/>
    <w:rsid w:val="00104486"/>
    <w:rsid w:val="00106EF1"/>
    <w:rsid w:val="00110B04"/>
    <w:rsid w:val="001139AD"/>
    <w:rsid w:val="001144A3"/>
    <w:rsid w:val="00124CAD"/>
    <w:rsid w:val="0013045D"/>
    <w:rsid w:val="001324C6"/>
    <w:rsid w:val="0013298A"/>
    <w:rsid w:val="001346AC"/>
    <w:rsid w:val="001347E9"/>
    <w:rsid w:val="001443C2"/>
    <w:rsid w:val="00144C71"/>
    <w:rsid w:val="00151AFB"/>
    <w:rsid w:val="0015463A"/>
    <w:rsid w:val="00162DFD"/>
    <w:rsid w:val="00164FF3"/>
    <w:rsid w:val="00166E91"/>
    <w:rsid w:val="00170868"/>
    <w:rsid w:val="00184EE0"/>
    <w:rsid w:val="0018629C"/>
    <w:rsid w:val="00191A44"/>
    <w:rsid w:val="001A325C"/>
    <w:rsid w:val="001A745F"/>
    <w:rsid w:val="001B13A6"/>
    <w:rsid w:val="001B4EB6"/>
    <w:rsid w:val="001B5451"/>
    <w:rsid w:val="001B67DC"/>
    <w:rsid w:val="001C13E3"/>
    <w:rsid w:val="001C1816"/>
    <w:rsid w:val="001C6D1D"/>
    <w:rsid w:val="001D1582"/>
    <w:rsid w:val="001D1CCF"/>
    <w:rsid w:val="001D2573"/>
    <w:rsid w:val="001D63C2"/>
    <w:rsid w:val="001D70D6"/>
    <w:rsid w:val="001E2D42"/>
    <w:rsid w:val="001F07F1"/>
    <w:rsid w:val="001F345C"/>
    <w:rsid w:val="001F399D"/>
    <w:rsid w:val="001F6CB7"/>
    <w:rsid w:val="00200FC0"/>
    <w:rsid w:val="002049AA"/>
    <w:rsid w:val="00210FE5"/>
    <w:rsid w:val="00212732"/>
    <w:rsid w:val="00214399"/>
    <w:rsid w:val="00214A35"/>
    <w:rsid w:val="00220E7F"/>
    <w:rsid w:val="00221EBB"/>
    <w:rsid w:val="002318BB"/>
    <w:rsid w:val="00240748"/>
    <w:rsid w:val="002409DF"/>
    <w:rsid w:val="00241472"/>
    <w:rsid w:val="00245FA6"/>
    <w:rsid w:val="002510CC"/>
    <w:rsid w:val="0025327D"/>
    <w:rsid w:val="0025374C"/>
    <w:rsid w:val="002564B4"/>
    <w:rsid w:val="00263F0A"/>
    <w:rsid w:val="00266AB5"/>
    <w:rsid w:val="00270040"/>
    <w:rsid w:val="00271E43"/>
    <w:rsid w:val="002723DD"/>
    <w:rsid w:val="00272454"/>
    <w:rsid w:val="002732FD"/>
    <w:rsid w:val="0027345C"/>
    <w:rsid w:val="00281C61"/>
    <w:rsid w:val="00282080"/>
    <w:rsid w:val="00284543"/>
    <w:rsid w:val="00285881"/>
    <w:rsid w:val="00286133"/>
    <w:rsid w:val="0028768C"/>
    <w:rsid w:val="00295CDB"/>
    <w:rsid w:val="002966CC"/>
    <w:rsid w:val="00297D1D"/>
    <w:rsid w:val="002A01D1"/>
    <w:rsid w:val="002A2CD5"/>
    <w:rsid w:val="002B03E8"/>
    <w:rsid w:val="002B07F8"/>
    <w:rsid w:val="002B1151"/>
    <w:rsid w:val="002B1422"/>
    <w:rsid w:val="002B2116"/>
    <w:rsid w:val="002B61E3"/>
    <w:rsid w:val="002B774A"/>
    <w:rsid w:val="002C5075"/>
    <w:rsid w:val="002C5488"/>
    <w:rsid w:val="002D2EAB"/>
    <w:rsid w:val="002D5518"/>
    <w:rsid w:val="002D56B2"/>
    <w:rsid w:val="002D64D7"/>
    <w:rsid w:val="002D7912"/>
    <w:rsid w:val="002E2753"/>
    <w:rsid w:val="002E3B27"/>
    <w:rsid w:val="002E44E2"/>
    <w:rsid w:val="002E5B88"/>
    <w:rsid w:val="002F047C"/>
    <w:rsid w:val="002F2D41"/>
    <w:rsid w:val="002F390F"/>
    <w:rsid w:val="002F722F"/>
    <w:rsid w:val="002F7B96"/>
    <w:rsid w:val="002F7CCB"/>
    <w:rsid w:val="002F7D30"/>
    <w:rsid w:val="00300004"/>
    <w:rsid w:val="003019CF"/>
    <w:rsid w:val="00302A15"/>
    <w:rsid w:val="003052F3"/>
    <w:rsid w:val="00307E38"/>
    <w:rsid w:val="003103A3"/>
    <w:rsid w:val="00310A4D"/>
    <w:rsid w:val="003125F4"/>
    <w:rsid w:val="00321223"/>
    <w:rsid w:val="00321E30"/>
    <w:rsid w:val="003227A2"/>
    <w:rsid w:val="00323334"/>
    <w:rsid w:val="00331751"/>
    <w:rsid w:val="003377A5"/>
    <w:rsid w:val="00342387"/>
    <w:rsid w:val="00346DEC"/>
    <w:rsid w:val="0035385C"/>
    <w:rsid w:val="00355662"/>
    <w:rsid w:val="00357B68"/>
    <w:rsid w:val="003619F7"/>
    <w:rsid w:val="00361E7E"/>
    <w:rsid w:val="00364790"/>
    <w:rsid w:val="003705FF"/>
    <w:rsid w:val="00375BAE"/>
    <w:rsid w:val="00385D21"/>
    <w:rsid w:val="00386A75"/>
    <w:rsid w:val="00387F76"/>
    <w:rsid w:val="00391947"/>
    <w:rsid w:val="003925F8"/>
    <w:rsid w:val="0039380F"/>
    <w:rsid w:val="00394295"/>
    <w:rsid w:val="00394FD3"/>
    <w:rsid w:val="00395C43"/>
    <w:rsid w:val="003963F8"/>
    <w:rsid w:val="003971EA"/>
    <w:rsid w:val="0039777D"/>
    <w:rsid w:val="003A1FEA"/>
    <w:rsid w:val="003A23FC"/>
    <w:rsid w:val="003A47C9"/>
    <w:rsid w:val="003A5C45"/>
    <w:rsid w:val="003A66DB"/>
    <w:rsid w:val="003A6808"/>
    <w:rsid w:val="003A7D93"/>
    <w:rsid w:val="003B0A64"/>
    <w:rsid w:val="003B3F3B"/>
    <w:rsid w:val="003B4396"/>
    <w:rsid w:val="003B46CE"/>
    <w:rsid w:val="003B4DC5"/>
    <w:rsid w:val="003C7A28"/>
    <w:rsid w:val="003D2189"/>
    <w:rsid w:val="003D55EE"/>
    <w:rsid w:val="003D78FB"/>
    <w:rsid w:val="003E12F1"/>
    <w:rsid w:val="003E2AFD"/>
    <w:rsid w:val="003E4BF0"/>
    <w:rsid w:val="003F1775"/>
    <w:rsid w:val="003F50F7"/>
    <w:rsid w:val="00402950"/>
    <w:rsid w:val="00404975"/>
    <w:rsid w:val="00405185"/>
    <w:rsid w:val="0040796B"/>
    <w:rsid w:val="004103A3"/>
    <w:rsid w:val="004119C2"/>
    <w:rsid w:val="004146C1"/>
    <w:rsid w:val="00414DFE"/>
    <w:rsid w:val="00416887"/>
    <w:rsid w:val="00416B46"/>
    <w:rsid w:val="004175D6"/>
    <w:rsid w:val="0042085C"/>
    <w:rsid w:val="004263FA"/>
    <w:rsid w:val="004270BD"/>
    <w:rsid w:val="00430D96"/>
    <w:rsid w:val="00430F39"/>
    <w:rsid w:val="00431E37"/>
    <w:rsid w:val="004362EC"/>
    <w:rsid w:val="00436FD4"/>
    <w:rsid w:val="0044107F"/>
    <w:rsid w:val="00443FDE"/>
    <w:rsid w:val="00445B14"/>
    <w:rsid w:val="00451EE5"/>
    <w:rsid w:val="00460B22"/>
    <w:rsid w:val="0046779F"/>
    <w:rsid w:val="00475857"/>
    <w:rsid w:val="004766AC"/>
    <w:rsid w:val="00481260"/>
    <w:rsid w:val="00482271"/>
    <w:rsid w:val="00493766"/>
    <w:rsid w:val="00494887"/>
    <w:rsid w:val="004A2314"/>
    <w:rsid w:val="004A7958"/>
    <w:rsid w:val="004B2149"/>
    <w:rsid w:val="004C0707"/>
    <w:rsid w:val="004C23E1"/>
    <w:rsid w:val="004C2712"/>
    <w:rsid w:val="004C4A74"/>
    <w:rsid w:val="004D0555"/>
    <w:rsid w:val="004D0D88"/>
    <w:rsid w:val="004D3F90"/>
    <w:rsid w:val="004D5428"/>
    <w:rsid w:val="004D56EC"/>
    <w:rsid w:val="004E0429"/>
    <w:rsid w:val="004E1E19"/>
    <w:rsid w:val="004E5102"/>
    <w:rsid w:val="004E55FA"/>
    <w:rsid w:val="004E6D42"/>
    <w:rsid w:val="004F2F4D"/>
    <w:rsid w:val="004F756C"/>
    <w:rsid w:val="00503198"/>
    <w:rsid w:val="00504BC2"/>
    <w:rsid w:val="00505DF3"/>
    <w:rsid w:val="00511808"/>
    <w:rsid w:val="00511F00"/>
    <w:rsid w:val="00512643"/>
    <w:rsid w:val="00521CB3"/>
    <w:rsid w:val="005262B4"/>
    <w:rsid w:val="00532698"/>
    <w:rsid w:val="00536270"/>
    <w:rsid w:val="005403FF"/>
    <w:rsid w:val="0054159C"/>
    <w:rsid w:val="00542CA3"/>
    <w:rsid w:val="0054762E"/>
    <w:rsid w:val="00557B3C"/>
    <w:rsid w:val="00557BA6"/>
    <w:rsid w:val="00561DB4"/>
    <w:rsid w:val="0057354E"/>
    <w:rsid w:val="005755BD"/>
    <w:rsid w:val="005773A3"/>
    <w:rsid w:val="005834A3"/>
    <w:rsid w:val="00587904"/>
    <w:rsid w:val="00590B91"/>
    <w:rsid w:val="005911D5"/>
    <w:rsid w:val="00592A17"/>
    <w:rsid w:val="005935D5"/>
    <w:rsid w:val="00593D85"/>
    <w:rsid w:val="00594924"/>
    <w:rsid w:val="00597470"/>
    <w:rsid w:val="005A0BFD"/>
    <w:rsid w:val="005A0FA6"/>
    <w:rsid w:val="005A775C"/>
    <w:rsid w:val="005A7CD2"/>
    <w:rsid w:val="005B1577"/>
    <w:rsid w:val="005B6F7B"/>
    <w:rsid w:val="005C3D7D"/>
    <w:rsid w:val="005D257A"/>
    <w:rsid w:val="005D4CAF"/>
    <w:rsid w:val="005D53A7"/>
    <w:rsid w:val="005E02D6"/>
    <w:rsid w:val="005E594E"/>
    <w:rsid w:val="005E5BD1"/>
    <w:rsid w:val="005F5514"/>
    <w:rsid w:val="005F57FF"/>
    <w:rsid w:val="005F7AE4"/>
    <w:rsid w:val="00602E27"/>
    <w:rsid w:val="00603FA8"/>
    <w:rsid w:val="006052F7"/>
    <w:rsid w:val="00611B79"/>
    <w:rsid w:val="00617262"/>
    <w:rsid w:val="00624457"/>
    <w:rsid w:val="00627C5A"/>
    <w:rsid w:val="00634CD4"/>
    <w:rsid w:val="0063753D"/>
    <w:rsid w:val="006428E3"/>
    <w:rsid w:val="006472B0"/>
    <w:rsid w:val="006550C5"/>
    <w:rsid w:val="00655B61"/>
    <w:rsid w:val="006626BA"/>
    <w:rsid w:val="00665402"/>
    <w:rsid w:val="006720BF"/>
    <w:rsid w:val="006777B4"/>
    <w:rsid w:val="00677ABE"/>
    <w:rsid w:val="00677C42"/>
    <w:rsid w:val="00682C80"/>
    <w:rsid w:val="00683796"/>
    <w:rsid w:val="006965ED"/>
    <w:rsid w:val="006A27A5"/>
    <w:rsid w:val="006A57D8"/>
    <w:rsid w:val="006A6D06"/>
    <w:rsid w:val="006B0175"/>
    <w:rsid w:val="006B2052"/>
    <w:rsid w:val="006B5BB0"/>
    <w:rsid w:val="006B7464"/>
    <w:rsid w:val="006B7A3D"/>
    <w:rsid w:val="006B7A9A"/>
    <w:rsid w:val="006D4E02"/>
    <w:rsid w:val="006D6603"/>
    <w:rsid w:val="006F2BFD"/>
    <w:rsid w:val="006F3FA2"/>
    <w:rsid w:val="006F7103"/>
    <w:rsid w:val="00700241"/>
    <w:rsid w:val="007003C8"/>
    <w:rsid w:val="00702B0A"/>
    <w:rsid w:val="00712F5D"/>
    <w:rsid w:val="00724473"/>
    <w:rsid w:val="00725D13"/>
    <w:rsid w:val="0072732C"/>
    <w:rsid w:val="00731D98"/>
    <w:rsid w:val="007322B5"/>
    <w:rsid w:val="00733319"/>
    <w:rsid w:val="00733990"/>
    <w:rsid w:val="007358FE"/>
    <w:rsid w:val="00735FF1"/>
    <w:rsid w:val="0073792B"/>
    <w:rsid w:val="00737E4C"/>
    <w:rsid w:val="00740C8D"/>
    <w:rsid w:val="00741254"/>
    <w:rsid w:val="00753AD7"/>
    <w:rsid w:val="00753D4D"/>
    <w:rsid w:val="00760EAF"/>
    <w:rsid w:val="00761E1C"/>
    <w:rsid w:val="00766C73"/>
    <w:rsid w:val="0076745E"/>
    <w:rsid w:val="00770914"/>
    <w:rsid w:val="00770C14"/>
    <w:rsid w:val="00772FFC"/>
    <w:rsid w:val="00784EA3"/>
    <w:rsid w:val="00794A35"/>
    <w:rsid w:val="007960F7"/>
    <w:rsid w:val="00796FE6"/>
    <w:rsid w:val="007A4346"/>
    <w:rsid w:val="007A7754"/>
    <w:rsid w:val="007B24CE"/>
    <w:rsid w:val="007B5B2E"/>
    <w:rsid w:val="007B65EB"/>
    <w:rsid w:val="007B6824"/>
    <w:rsid w:val="007B6E37"/>
    <w:rsid w:val="007C098A"/>
    <w:rsid w:val="007C2659"/>
    <w:rsid w:val="007D18FF"/>
    <w:rsid w:val="007D21D8"/>
    <w:rsid w:val="007D299C"/>
    <w:rsid w:val="007E1C98"/>
    <w:rsid w:val="007E7D6B"/>
    <w:rsid w:val="007F0EBB"/>
    <w:rsid w:val="007F3900"/>
    <w:rsid w:val="007F410B"/>
    <w:rsid w:val="007F5555"/>
    <w:rsid w:val="007F5913"/>
    <w:rsid w:val="007F7A74"/>
    <w:rsid w:val="008103C3"/>
    <w:rsid w:val="00811DEA"/>
    <w:rsid w:val="00821F4B"/>
    <w:rsid w:val="008327A6"/>
    <w:rsid w:val="008349BF"/>
    <w:rsid w:val="00834EA5"/>
    <w:rsid w:val="00836ED1"/>
    <w:rsid w:val="0084129C"/>
    <w:rsid w:val="00842CF3"/>
    <w:rsid w:val="0085226C"/>
    <w:rsid w:val="00852BDB"/>
    <w:rsid w:val="00853940"/>
    <w:rsid w:val="00862FFE"/>
    <w:rsid w:val="0086346A"/>
    <w:rsid w:val="00865145"/>
    <w:rsid w:val="00867462"/>
    <w:rsid w:val="008676F6"/>
    <w:rsid w:val="00871ECD"/>
    <w:rsid w:val="00875716"/>
    <w:rsid w:val="00876E1D"/>
    <w:rsid w:val="00880F1A"/>
    <w:rsid w:val="0088512A"/>
    <w:rsid w:val="00885FC5"/>
    <w:rsid w:val="008927E2"/>
    <w:rsid w:val="008A1316"/>
    <w:rsid w:val="008A424D"/>
    <w:rsid w:val="008A697E"/>
    <w:rsid w:val="008A7AA5"/>
    <w:rsid w:val="008A7C5F"/>
    <w:rsid w:val="008B11F0"/>
    <w:rsid w:val="008B211D"/>
    <w:rsid w:val="008B211F"/>
    <w:rsid w:val="008B66BC"/>
    <w:rsid w:val="008B71B9"/>
    <w:rsid w:val="008C00E7"/>
    <w:rsid w:val="008C1D21"/>
    <w:rsid w:val="008D043B"/>
    <w:rsid w:val="008D1E5D"/>
    <w:rsid w:val="008D1FD4"/>
    <w:rsid w:val="008E0217"/>
    <w:rsid w:val="008E0C44"/>
    <w:rsid w:val="008E3778"/>
    <w:rsid w:val="008E3F6B"/>
    <w:rsid w:val="008E6040"/>
    <w:rsid w:val="008E7406"/>
    <w:rsid w:val="008F15D1"/>
    <w:rsid w:val="008F2C0A"/>
    <w:rsid w:val="008F2C94"/>
    <w:rsid w:val="008F2D57"/>
    <w:rsid w:val="008F302A"/>
    <w:rsid w:val="008F7E53"/>
    <w:rsid w:val="00901750"/>
    <w:rsid w:val="00902A2E"/>
    <w:rsid w:val="00905FC6"/>
    <w:rsid w:val="0090614F"/>
    <w:rsid w:val="00907C3B"/>
    <w:rsid w:val="009122D8"/>
    <w:rsid w:val="00913FC5"/>
    <w:rsid w:val="00914BB0"/>
    <w:rsid w:val="009158A2"/>
    <w:rsid w:val="0091654C"/>
    <w:rsid w:val="00917DAD"/>
    <w:rsid w:val="00925992"/>
    <w:rsid w:val="00925A69"/>
    <w:rsid w:val="00934391"/>
    <w:rsid w:val="0093599A"/>
    <w:rsid w:val="00936581"/>
    <w:rsid w:val="009377B1"/>
    <w:rsid w:val="00940B7D"/>
    <w:rsid w:val="009415E2"/>
    <w:rsid w:val="0094200F"/>
    <w:rsid w:val="00951BF5"/>
    <w:rsid w:val="00954B49"/>
    <w:rsid w:val="00956966"/>
    <w:rsid w:val="00960FBD"/>
    <w:rsid w:val="00964B05"/>
    <w:rsid w:val="0096607E"/>
    <w:rsid w:val="00977E71"/>
    <w:rsid w:val="00981E92"/>
    <w:rsid w:val="00982B71"/>
    <w:rsid w:val="00985BFA"/>
    <w:rsid w:val="00987595"/>
    <w:rsid w:val="0099010E"/>
    <w:rsid w:val="0099225D"/>
    <w:rsid w:val="00992D37"/>
    <w:rsid w:val="009A4A6B"/>
    <w:rsid w:val="009B06B8"/>
    <w:rsid w:val="009B2C2F"/>
    <w:rsid w:val="009C098C"/>
    <w:rsid w:val="009C177C"/>
    <w:rsid w:val="009C3137"/>
    <w:rsid w:val="009C40B7"/>
    <w:rsid w:val="009C57B5"/>
    <w:rsid w:val="009D1472"/>
    <w:rsid w:val="009D366A"/>
    <w:rsid w:val="009D44AC"/>
    <w:rsid w:val="009D48B5"/>
    <w:rsid w:val="009D56DF"/>
    <w:rsid w:val="009D5D2A"/>
    <w:rsid w:val="009F12FC"/>
    <w:rsid w:val="009F2761"/>
    <w:rsid w:val="009F3BC2"/>
    <w:rsid w:val="009F46D2"/>
    <w:rsid w:val="009F5D3F"/>
    <w:rsid w:val="009F67F1"/>
    <w:rsid w:val="00A010CA"/>
    <w:rsid w:val="00A026CF"/>
    <w:rsid w:val="00A04A4B"/>
    <w:rsid w:val="00A064DB"/>
    <w:rsid w:val="00A107EB"/>
    <w:rsid w:val="00A160B5"/>
    <w:rsid w:val="00A16A19"/>
    <w:rsid w:val="00A2355C"/>
    <w:rsid w:val="00A26E08"/>
    <w:rsid w:val="00A30D59"/>
    <w:rsid w:val="00A35F7B"/>
    <w:rsid w:val="00A4445F"/>
    <w:rsid w:val="00A44786"/>
    <w:rsid w:val="00A45A32"/>
    <w:rsid w:val="00A46B14"/>
    <w:rsid w:val="00A5069E"/>
    <w:rsid w:val="00A52204"/>
    <w:rsid w:val="00A5325B"/>
    <w:rsid w:val="00A5394E"/>
    <w:rsid w:val="00A53C22"/>
    <w:rsid w:val="00A5462A"/>
    <w:rsid w:val="00A56BCF"/>
    <w:rsid w:val="00A60811"/>
    <w:rsid w:val="00A61AF6"/>
    <w:rsid w:val="00A6335D"/>
    <w:rsid w:val="00A6453C"/>
    <w:rsid w:val="00A652FA"/>
    <w:rsid w:val="00A67582"/>
    <w:rsid w:val="00A70100"/>
    <w:rsid w:val="00A75738"/>
    <w:rsid w:val="00A75B9A"/>
    <w:rsid w:val="00A7716B"/>
    <w:rsid w:val="00A808C2"/>
    <w:rsid w:val="00A82F01"/>
    <w:rsid w:val="00A86CD5"/>
    <w:rsid w:val="00A87908"/>
    <w:rsid w:val="00A87FAF"/>
    <w:rsid w:val="00A932E2"/>
    <w:rsid w:val="00A96736"/>
    <w:rsid w:val="00AA6CE1"/>
    <w:rsid w:val="00AB215E"/>
    <w:rsid w:val="00AB555D"/>
    <w:rsid w:val="00AD070F"/>
    <w:rsid w:val="00AD0910"/>
    <w:rsid w:val="00AD1A07"/>
    <w:rsid w:val="00AD216A"/>
    <w:rsid w:val="00AD443E"/>
    <w:rsid w:val="00AD4537"/>
    <w:rsid w:val="00AE16B0"/>
    <w:rsid w:val="00AE31B5"/>
    <w:rsid w:val="00AE47A9"/>
    <w:rsid w:val="00AF02D1"/>
    <w:rsid w:val="00AF1F95"/>
    <w:rsid w:val="00AF327F"/>
    <w:rsid w:val="00AF44DE"/>
    <w:rsid w:val="00AF4EBF"/>
    <w:rsid w:val="00AF5F90"/>
    <w:rsid w:val="00AF66D1"/>
    <w:rsid w:val="00B00102"/>
    <w:rsid w:val="00B0033F"/>
    <w:rsid w:val="00B01311"/>
    <w:rsid w:val="00B0586F"/>
    <w:rsid w:val="00B06803"/>
    <w:rsid w:val="00B10B10"/>
    <w:rsid w:val="00B10D0C"/>
    <w:rsid w:val="00B11919"/>
    <w:rsid w:val="00B155FB"/>
    <w:rsid w:val="00B17C26"/>
    <w:rsid w:val="00B2210E"/>
    <w:rsid w:val="00B222EF"/>
    <w:rsid w:val="00B2257E"/>
    <w:rsid w:val="00B23708"/>
    <w:rsid w:val="00B2415C"/>
    <w:rsid w:val="00B25A7B"/>
    <w:rsid w:val="00B26518"/>
    <w:rsid w:val="00B27720"/>
    <w:rsid w:val="00B303B3"/>
    <w:rsid w:val="00B356E8"/>
    <w:rsid w:val="00B37A95"/>
    <w:rsid w:val="00B405C9"/>
    <w:rsid w:val="00B41924"/>
    <w:rsid w:val="00B41C45"/>
    <w:rsid w:val="00B4237E"/>
    <w:rsid w:val="00B43E6D"/>
    <w:rsid w:val="00B44C84"/>
    <w:rsid w:val="00B45BC5"/>
    <w:rsid w:val="00B47C49"/>
    <w:rsid w:val="00B513DF"/>
    <w:rsid w:val="00B5155E"/>
    <w:rsid w:val="00B51794"/>
    <w:rsid w:val="00B52AD5"/>
    <w:rsid w:val="00B5465C"/>
    <w:rsid w:val="00B54680"/>
    <w:rsid w:val="00B55C8A"/>
    <w:rsid w:val="00B60AFD"/>
    <w:rsid w:val="00B62D7F"/>
    <w:rsid w:val="00B639A0"/>
    <w:rsid w:val="00B67119"/>
    <w:rsid w:val="00B67E0E"/>
    <w:rsid w:val="00B708EC"/>
    <w:rsid w:val="00B72EF6"/>
    <w:rsid w:val="00B73256"/>
    <w:rsid w:val="00B74DF4"/>
    <w:rsid w:val="00B7651C"/>
    <w:rsid w:val="00B805F8"/>
    <w:rsid w:val="00B811F4"/>
    <w:rsid w:val="00B83545"/>
    <w:rsid w:val="00B84083"/>
    <w:rsid w:val="00B86B28"/>
    <w:rsid w:val="00B87565"/>
    <w:rsid w:val="00B922CF"/>
    <w:rsid w:val="00B92D59"/>
    <w:rsid w:val="00B92F34"/>
    <w:rsid w:val="00B95F85"/>
    <w:rsid w:val="00BA4C1E"/>
    <w:rsid w:val="00BA77A0"/>
    <w:rsid w:val="00BB310F"/>
    <w:rsid w:val="00BC0869"/>
    <w:rsid w:val="00BC1741"/>
    <w:rsid w:val="00BC1E2C"/>
    <w:rsid w:val="00BC3103"/>
    <w:rsid w:val="00BC3D53"/>
    <w:rsid w:val="00BC54A4"/>
    <w:rsid w:val="00BC6DDB"/>
    <w:rsid w:val="00BD01B2"/>
    <w:rsid w:val="00BE07C7"/>
    <w:rsid w:val="00BE55A3"/>
    <w:rsid w:val="00BE64BC"/>
    <w:rsid w:val="00BF063F"/>
    <w:rsid w:val="00BF09FD"/>
    <w:rsid w:val="00BF5BF4"/>
    <w:rsid w:val="00C00573"/>
    <w:rsid w:val="00C007AC"/>
    <w:rsid w:val="00C0247F"/>
    <w:rsid w:val="00C03658"/>
    <w:rsid w:val="00C05A69"/>
    <w:rsid w:val="00C11019"/>
    <w:rsid w:val="00C11546"/>
    <w:rsid w:val="00C12695"/>
    <w:rsid w:val="00C16432"/>
    <w:rsid w:val="00C25669"/>
    <w:rsid w:val="00C25A39"/>
    <w:rsid w:val="00C26097"/>
    <w:rsid w:val="00C3071C"/>
    <w:rsid w:val="00C30C90"/>
    <w:rsid w:val="00C364FC"/>
    <w:rsid w:val="00C42821"/>
    <w:rsid w:val="00C43DDE"/>
    <w:rsid w:val="00C50389"/>
    <w:rsid w:val="00C50561"/>
    <w:rsid w:val="00C54239"/>
    <w:rsid w:val="00C55CBB"/>
    <w:rsid w:val="00C629A6"/>
    <w:rsid w:val="00C655F3"/>
    <w:rsid w:val="00C702D6"/>
    <w:rsid w:val="00C7064B"/>
    <w:rsid w:val="00C75E6E"/>
    <w:rsid w:val="00C765DB"/>
    <w:rsid w:val="00C77F7A"/>
    <w:rsid w:val="00C97B94"/>
    <w:rsid w:val="00CA0D84"/>
    <w:rsid w:val="00CA15FC"/>
    <w:rsid w:val="00CA531A"/>
    <w:rsid w:val="00CB29D5"/>
    <w:rsid w:val="00CB401C"/>
    <w:rsid w:val="00CB491F"/>
    <w:rsid w:val="00CB7C36"/>
    <w:rsid w:val="00CC5F69"/>
    <w:rsid w:val="00CE15A8"/>
    <w:rsid w:val="00D03F91"/>
    <w:rsid w:val="00D0586C"/>
    <w:rsid w:val="00D065ED"/>
    <w:rsid w:val="00D10B7C"/>
    <w:rsid w:val="00D11ED1"/>
    <w:rsid w:val="00D1252F"/>
    <w:rsid w:val="00D12968"/>
    <w:rsid w:val="00D136F7"/>
    <w:rsid w:val="00D1619B"/>
    <w:rsid w:val="00D17D5F"/>
    <w:rsid w:val="00D20471"/>
    <w:rsid w:val="00D20A53"/>
    <w:rsid w:val="00D22840"/>
    <w:rsid w:val="00D2377B"/>
    <w:rsid w:val="00D2450B"/>
    <w:rsid w:val="00D2558B"/>
    <w:rsid w:val="00D267DA"/>
    <w:rsid w:val="00D2707D"/>
    <w:rsid w:val="00D27E81"/>
    <w:rsid w:val="00D30AD1"/>
    <w:rsid w:val="00D3609E"/>
    <w:rsid w:val="00D368AA"/>
    <w:rsid w:val="00D40BC9"/>
    <w:rsid w:val="00D42A42"/>
    <w:rsid w:val="00D51E75"/>
    <w:rsid w:val="00D5232F"/>
    <w:rsid w:val="00D567D1"/>
    <w:rsid w:val="00D60CAE"/>
    <w:rsid w:val="00D60D84"/>
    <w:rsid w:val="00D612E8"/>
    <w:rsid w:val="00D65297"/>
    <w:rsid w:val="00D67F6B"/>
    <w:rsid w:val="00D76D3B"/>
    <w:rsid w:val="00D80194"/>
    <w:rsid w:val="00D80DF1"/>
    <w:rsid w:val="00D84BE4"/>
    <w:rsid w:val="00D8601C"/>
    <w:rsid w:val="00D866D5"/>
    <w:rsid w:val="00D87753"/>
    <w:rsid w:val="00D94618"/>
    <w:rsid w:val="00DA48DF"/>
    <w:rsid w:val="00DA493C"/>
    <w:rsid w:val="00DA58CF"/>
    <w:rsid w:val="00DA5EB8"/>
    <w:rsid w:val="00DA71BD"/>
    <w:rsid w:val="00DB3F59"/>
    <w:rsid w:val="00DC0DD0"/>
    <w:rsid w:val="00DC100C"/>
    <w:rsid w:val="00DC3E4B"/>
    <w:rsid w:val="00DD1425"/>
    <w:rsid w:val="00DD2A75"/>
    <w:rsid w:val="00DD452E"/>
    <w:rsid w:val="00DD5CD8"/>
    <w:rsid w:val="00DD7F0E"/>
    <w:rsid w:val="00DE4641"/>
    <w:rsid w:val="00DE62A8"/>
    <w:rsid w:val="00E03205"/>
    <w:rsid w:val="00E0647F"/>
    <w:rsid w:val="00E06ADB"/>
    <w:rsid w:val="00E07AF9"/>
    <w:rsid w:val="00E07F0F"/>
    <w:rsid w:val="00E1290D"/>
    <w:rsid w:val="00E16688"/>
    <w:rsid w:val="00E17684"/>
    <w:rsid w:val="00E17B94"/>
    <w:rsid w:val="00E2177E"/>
    <w:rsid w:val="00E26E59"/>
    <w:rsid w:val="00E27D38"/>
    <w:rsid w:val="00E36B1B"/>
    <w:rsid w:val="00E37BCB"/>
    <w:rsid w:val="00E4053A"/>
    <w:rsid w:val="00E460E2"/>
    <w:rsid w:val="00E57B28"/>
    <w:rsid w:val="00E61C5B"/>
    <w:rsid w:val="00E665C5"/>
    <w:rsid w:val="00E71733"/>
    <w:rsid w:val="00E74626"/>
    <w:rsid w:val="00E764DB"/>
    <w:rsid w:val="00E807CB"/>
    <w:rsid w:val="00E83260"/>
    <w:rsid w:val="00E84DA4"/>
    <w:rsid w:val="00E8757A"/>
    <w:rsid w:val="00E942BE"/>
    <w:rsid w:val="00E94755"/>
    <w:rsid w:val="00E9488F"/>
    <w:rsid w:val="00E95678"/>
    <w:rsid w:val="00E95D9D"/>
    <w:rsid w:val="00EA1AA5"/>
    <w:rsid w:val="00EA79ED"/>
    <w:rsid w:val="00EB16C3"/>
    <w:rsid w:val="00EB4A8E"/>
    <w:rsid w:val="00EB5700"/>
    <w:rsid w:val="00EC313A"/>
    <w:rsid w:val="00EC6C85"/>
    <w:rsid w:val="00EC7AFE"/>
    <w:rsid w:val="00ED070B"/>
    <w:rsid w:val="00ED3305"/>
    <w:rsid w:val="00ED3D34"/>
    <w:rsid w:val="00ED415D"/>
    <w:rsid w:val="00ED502B"/>
    <w:rsid w:val="00ED55E0"/>
    <w:rsid w:val="00ED5F68"/>
    <w:rsid w:val="00EE2B1C"/>
    <w:rsid w:val="00EF5665"/>
    <w:rsid w:val="00F00878"/>
    <w:rsid w:val="00F06E6F"/>
    <w:rsid w:val="00F23ED1"/>
    <w:rsid w:val="00F24ADF"/>
    <w:rsid w:val="00F253EF"/>
    <w:rsid w:val="00F339A3"/>
    <w:rsid w:val="00F35E69"/>
    <w:rsid w:val="00F37002"/>
    <w:rsid w:val="00F376A0"/>
    <w:rsid w:val="00F40832"/>
    <w:rsid w:val="00F41D4B"/>
    <w:rsid w:val="00F47749"/>
    <w:rsid w:val="00F52D4F"/>
    <w:rsid w:val="00F55C82"/>
    <w:rsid w:val="00F55D9D"/>
    <w:rsid w:val="00F56969"/>
    <w:rsid w:val="00F57AC6"/>
    <w:rsid w:val="00F62029"/>
    <w:rsid w:val="00F636FB"/>
    <w:rsid w:val="00F63C96"/>
    <w:rsid w:val="00F65BF8"/>
    <w:rsid w:val="00F65FA6"/>
    <w:rsid w:val="00F677E6"/>
    <w:rsid w:val="00F70AAE"/>
    <w:rsid w:val="00F71CF0"/>
    <w:rsid w:val="00F74F38"/>
    <w:rsid w:val="00F75EDF"/>
    <w:rsid w:val="00F80AA5"/>
    <w:rsid w:val="00F860F7"/>
    <w:rsid w:val="00F91D18"/>
    <w:rsid w:val="00F93727"/>
    <w:rsid w:val="00F93E1F"/>
    <w:rsid w:val="00F9782F"/>
    <w:rsid w:val="00FA07AF"/>
    <w:rsid w:val="00FA53B4"/>
    <w:rsid w:val="00FA60E4"/>
    <w:rsid w:val="00FA7757"/>
    <w:rsid w:val="00FB0C35"/>
    <w:rsid w:val="00FB1493"/>
    <w:rsid w:val="00FB21E6"/>
    <w:rsid w:val="00FB52ED"/>
    <w:rsid w:val="00FB5AF2"/>
    <w:rsid w:val="00FB6BD5"/>
    <w:rsid w:val="00FB79B8"/>
    <w:rsid w:val="00FC187C"/>
    <w:rsid w:val="00FC30D2"/>
    <w:rsid w:val="00FC61ED"/>
    <w:rsid w:val="00FD245C"/>
    <w:rsid w:val="00FD2F26"/>
    <w:rsid w:val="00FD49F0"/>
    <w:rsid w:val="00FD6BB0"/>
    <w:rsid w:val="00FE0FA1"/>
    <w:rsid w:val="00FE2026"/>
    <w:rsid w:val="00FE35B0"/>
    <w:rsid w:val="00FE7ECE"/>
    <w:rsid w:val="00FF062A"/>
    <w:rsid w:val="00FF09E2"/>
    <w:rsid w:val="00FF16C1"/>
    <w:rsid w:val="00FF409E"/>
    <w:rsid w:val="00FF5531"/>
    <w:rsid w:val="00FF5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3CE3B"/>
  <w15:docId w15:val="{0C719083-5226-4026-85E3-AC3A74562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539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8790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25A39"/>
    <w:pPr>
      <w:keepNext/>
      <w:ind w:right="-1050"/>
      <w:jc w:val="both"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39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A5394E"/>
    <w:rPr>
      <w:rFonts w:ascii="Times New Roman" w:hAnsi="Times New Roman" w:cs="Times New Roman" w:hint="default"/>
      <w:color w:val="333399"/>
      <w:u w:val="single"/>
    </w:rPr>
  </w:style>
  <w:style w:type="paragraph" w:styleId="a5">
    <w:name w:val="List Paragraph"/>
    <w:basedOn w:val="a"/>
    <w:uiPriority w:val="34"/>
    <w:qFormat/>
    <w:rsid w:val="00A5394E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C25A3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s1">
    <w:name w:val="s1"/>
    <w:rsid w:val="00985BFA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s0">
    <w:name w:val="s0"/>
    <w:rsid w:val="00A010CA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6">
    <w:name w:val="Balloon Text"/>
    <w:basedOn w:val="a"/>
    <w:link w:val="a7"/>
    <w:uiPriority w:val="99"/>
    <w:semiHidden/>
    <w:unhideWhenUsed/>
    <w:rsid w:val="00D40BC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40BC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annotation reference"/>
    <w:basedOn w:val="a0"/>
    <w:uiPriority w:val="99"/>
    <w:unhideWhenUsed/>
    <w:rsid w:val="00D40BC9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D40BC9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D40B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D40BC9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D40BC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1E2D4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1E2D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1E2D4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1E2D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qFormat/>
    <w:rsid w:val="00BC1741"/>
    <w:rPr>
      <w:b/>
      <w:bCs/>
    </w:rPr>
  </w:style>
  <w:style w:type="paragraph" w:styleId="af2">
    <w:name w:val="Body Text Indent"/>
    <w:basedOn w:val="a"/>
    <w:link w:val="af3"/>
    <w:semiHidden/>
    <w:rsid w:val="002D7912"/>
    <w:pPr>
      <w:spacing w:after="120"/>
      <w:ind w:left="360"/>
    </w:pPr>
  </w:style>
  <w:style w:type="character" w:customStyle="1" w:styleId="af3">
    <w:name w:val="Основной текст с отступом Знак"/>
    <w:basedOn w:val="a0"/>
    <w:link w:val="af2"/>
    <w:semiHidden/>
    <w:rsid w:val="002D79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FollowedHyperlink"/>
    <w:basedOn w:val="a0"/>
    <w:uiPriority w:val="99"/>
    <w:semiHidden/>
    <w:unhideWhenUsed/>
    <w:rsid w:val="00A04A4B"/>
    <w:rPr>
      <w:color w:val="800080" w:themeColor="followedHyperlink"/>
      <w:u w:val="single"/>
    </w:rPr>
  </w:style>
  <w:style w:type="character" w:styleId="af5">
    <w:name w:val="page number"/>
    <w:basedOn w:val="a0"/>
    <w:uiPriority w:val="99"/>
    <w:semiHidden/>
    <w:unhideWhenUsed/>
    <w:rsid w:val="00D866D5"/>
  </w:style>
  <w:style w:type="paragraph" w:customStyle="1" w:styleId="Default">
    <w:name w:val="Default"/>
    <w:rsid w:val="00F376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F24A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24AD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ighlight">
    <w:name w:val="highlight"/>
    <w:basedOn w:val="a0"/>
    <w:rsid w:val="00F24ADF"/>
  </w:style>
  <w:style w:type="paragraph" w:styleId="af6">
    <w:name w:val="Revision"/>
    <w:hidden/>
    <w:uiPriority w:val="99"/>
    <w:semiHidden/>
    <w:rsid w:val="005A0F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9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7">
    <w:name w:val="No Spacing"/>
    <w:uiPriority w:val="1"/>
    <w:qFormat/>
    <w:rsid w:val="004D5428"/>
    <w:pPr>
      <w:spacing w:after="0" w:line="240" w:lineRule="auto"/>
    </w:pPr>
  </w:style>
  <w:style w:type="paragraph" w:styleId="af8">
    <w:name w:val="Title"/>
    <w:basedOn w:val="a"/>
    <w:link w:val="af9"/>
    <w:uiPriority w:val="10"/>
    <w:qFormat/>
    <w:rsid w:val="004766AC"/>
    <w:pPr>
      <w:jc w:val="center"/>
    </w:pPr>
    <w:rPr>
      <w:b/>
      <w:bCs/>
    </w:rPr>
  </w:style>
  <w:style w:type="character" w:customStyle="1" w:styleId="af9">
    <w:name w:val="Заголовок Знак"/>
    <w:basedOn w:val="a0"/>
    <w:link w:val="af8"/>
    <w:uiPriority w:val="10"/>
    <w:rsid w:val="004766A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a">
    <w:name w:val="Unresolved Mention"/>
    <w:basedOn w:val="a0"/>
    <w:uiPriority w:val="99"/>
    <w:semiHidden/>
    <w:unhideWhenUsed/>
    <w:rsid w:val="008A7C5F"/>
    <w:rPr>
      <w:color w:val="605E5C"/>
      <w:shd w:val="clear" w:color="auto" w:fill="E1DFDD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2B07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31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5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spi.kz/business" TargetMode="External"/><Relationship Id="rId13" Type="http://schemas.openxmlformats.org/officeDocument/2006/relationships/hyperlink" Target="mailto:business@kaspi.kz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kaspi.kz/business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aspi.kz/guid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business@kaspi.kz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business@kaspi.kz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876059-888A-475D-823C-EA42C89C0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4429</Words>
  <Characters>25249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kaspi bank</Company>
  <LinksUpToDate>false</LinksUpToDate>
  <CharactersWithSpaces>29619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Толеуова Жанар Габитовна</dc:creator>
  <cp:lastModifiedBy>Алтыбаева Айгуль Сарыбаевна</cp:lastModifiedBy>
  <cp:revision>2</cp:revision>
  <cp:lastPrinted>2018-11-27T09:56:00Z</cp:lastPrinted>
  <dcterms:created xsi:type="dcterms:W3CDTF">2020-08-29T08:52:00Z</dcterms:created>
  <dcterms:modified xsi:type="dcterms:W3CDTF">2020-08-29T08:52:00Z</dcterms:modified>
</cp:coreProperties>
</file>